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F3493" w14:textId="77777777" w:rsidR="006C10C9" w:rsidRDefault="00044568" w:rsidP="005640C7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5640C7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5640C7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5640C7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3F1942">
        <w:rPr>
          <w:rFonts w:ascii="Lato" w:hAnsi="Lato" w:cs="Open Sans"/>
          <w:b/>
          <w:bCs/>
          <w:sz w:val="32"/>
          <w:szCs w:val="32"/>
        </w:rPr>
        <w:t xml:space="preserve">Zintegrowany System Poboru Należności </w:t>
      </w:r>
    </w:p>
    <w:p w14:paraId="1D43C1BF" w14:textId="4DA040B5" w:rsidR="0042696D" w:rsidRPr="005640C7" w:rsidRDefault="003F1942" w:rsidP="005640C7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>
        <w:rPr>
          <w:rFonts w:ascii="Lato" w:hAnsi="Lato" w:cs="Open Sans"/>
          <w:b/>
          <w:bCs/>
          <w:sz w:val="32"/>
          <w:szCs w:val="32"/>
        </w:rPr>
        <w:t>i Rozrachunków z UE i Budżetem ZEFIR 2</w:t>
      </w:r>
      <w:r w:rsidR="00044568" w:rsidRPr="005640C7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4B6C8F2F" w14:textId="01001F67" w:rsidR="00535984" w:rsidRPr="005640C7" w:rsidRDefault="0006207D" w:rsidP="005640C7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5640C7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5640C7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5640C7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3F1942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dla podatku od wydobycia niektórych kopalin w zakresie ropy naftowej lub gazu ziemnego P-KOP/RG</w:t>
      </w:r>
      <w:r w:rsidRPr="005640C7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1EBDCCE7" w14:textId="21EA99D1" w:rsidR="003F3585" w:rsidRPr="005640C7" w:rsidRDefault="001D1ACD" w:rsidP="005640C7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5640C7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5640C7">
        <w:rPr>
          <w:rFonts w:ascii="Lato" w:hAnsi="Lato" w:cs="Open Sans"/>
          <w:b/>
          <w:bCs/>
          <w:sz w:val="32"/>
          <w:szCs w:val="32"/>
        </w:rPr>
        <w:t xml:space="preserve"> </w:t>
      </w:r>
      <w:r w:rsidR="00917ED3" w:rsidRPr="005640C7">
        <w:rPr>
          <w:rFonts w:ascii="Lato" w:hAnsi="Lato" w:cs="Open Sans"/>
          <w:b/>
          <w:bCs/>
          <w:sz w:val="32"/>
          <w:szCs w:val="32"/>
        </w:rPr>
        <w:fldChar w:fldCharType="begin"/>
      </w:r>
      <w:r w:rsidR="00917ED3" w:rsidRPr="005640C7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5640C7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3F1942">
        <w:rPr>
          <w:rFonts w:ascii="Lato" w:hAnsi="Lato" w:cs="Open Sans"/>
          <w:b/>
          <w:bCs/>
          <w:sz w:val="32"/>
          <w:szCs w:val="32"/>
        </w:rPr>
        <w:t>1.0.1</w:t>
      </w:r>
      <w:r w:rsidR="00917ED3" w:rsidRPr="005640C7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787207AB" w14:textId="77777777" w:rsidR="0058798F" w:rsidRDefault="0058798F" w:rsidP="007D0A84"/>
    <w:p w14:paraId="499D3583" w14:textId="77777777" w:rsidR="00F6340E" w:rsidRDefault="00F6340E" w:rsidP="007D0A84">
      <w:pPr>
        <w:sectPr w:rsidR="00F6340E" w:rsidSect="002D6FD0">
          <w:footerReference w:type="even" r:id="rId7"/>
          <w:footerReference w:type="default" r:id="rId8"/>
          <w:headerReference w:type="first" r:id="rId9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22DA4CDA" w14:textId="4369AF9D" w:rsidR="005640C7" w:rsidRDefault="005640C7" w:rsidP="005640C7">
      <w:pPr>
        <w:pStyle w:val="Legenda"/>
        <w:keepNext/>
      </w:pPr>
      <w:bookmarkStart w:id="0" w:name="_Toc182467384"/>
      <w:r>
        <w:lastRenderedPageBreak/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1</w:t>
      </w:r>
      <w:r w:rsidR="00FB48DF">
        <w:rPr>
          <w:noProof/>
        </w:rPr>
        <w:fldChar w:fldCharType="end"/>
      </w:r>
      <w:r>
        <w:t>.</w:t>
      </w:r>
      <w:r w:rsidRPr="0097687D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5AB1CCD8" w14:textId="77777777" w:rsidTr="00454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328FF90B" w14:textId="77777777" w:rsidR="00BB6B75" w:rsidRPr="00662E2C" w:rsidRDefault="00BB6B75" w:rsidP="007D0A84">
            <w:pPr>
              <w:pStyle w:val="Z2Nagwektabeli"/>
              <w:rPr>
                <w:rStyle w:val="Numerstrony"/>
                <w:rFonts w:eastAsia="Cambria"/>
              </w:rPr>
            </w:pPr>
            <w:r>
              <w:t>Projekt</w:t>
            </w:r>
          </w:p>
        </w:tc>
        <w:tc>
          <w:tcPr>
            <w:tcW w:w="7560" w:type="dxa"/>
          </w:tcPr>
          <w:p w14:paraId="5851F1B0" w14:textId="77777777" w:rsidR="00BB6B75" w:rsidRDefault="00BB6B75" w:rsidP="007D0A84">
            <w:pPr>
              <w:pStyle w:val="Z2Nagwektabeli"/>
            </w:pPr>
            <w:r>
              <w:t>ZEFIR 2</w:t>
            </w:r>
          </w:p>
        </w:tc>
      </w:tr>
      <w:tr w:rsidR="00BB6B75" w:rsidRPr="005640C7" w14:paraId="341BF610" w14:textId="77777777" w:rsidTr="00454260">
        <w:tc>
          <w:tcPr>
            <w:tcW w:w="1800" w:type="dxa"/>
          </w:tcPr>
          <w:p w14:paraId="720C677D" w14:textId="77777777" w:rsidR="00BB6B75" w:rsidRPr="005640C7" w:rsidRDefault="00FF41D0" w:rsidP="009E5F0B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Nazwa Wykonawcy</w:t>
            </w:r>
          </w:p>
        </w:tc>
        <w:tc>
          <w:tcPr>
            <w:tcW w:w="7560" w:type="dxa"/>
          </w:tcPr>
          <w:p w14:paraId="60EB0B43" w14:textId="77777777" w:rsidR="00BB6B75" w:rsidRPr="005640C7" w:rsidRDefault="001D1ACD" w:rsidP="00004C2C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Asseco Poland S.A.</w:t>
            </w:r>
          </w:p>
        </w:tc>
      </w:tr>
      <w:tr w:rsidR="00BB6B75" w:rsidRPr="005640C7" w14:paraId="4A3D8E98" w14:textId="77777777" w:rsidTr="00454260">
        <w:tc>
          <w:tcPr>
            <w:tcW w:w="1800" w:type="dxa"/>
          </w:tcPr>
          <w:p w14:paraId="2FBB8CCB" w14:textId="77777777" w:rsidR="00BB6B75" w:rsidRPr="005640C7" w:rsidRDefault="00FF41D0" w:rsidP="004520B9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Nazwa p</w:t>
            </w:r>
            <w:r w:rsidR="00BB6B75" w:rsidRPr="005640C7">
              <w:rPr>
                <w:rFonts w:ascii="Lato" w:hAnsi="Lato" w:cs="Times New Roman"/>
              </w:rPr>
              <w:t>rodukt</w:t>
            </w:r>
            <w:r w:rsidRPr="005640C7">
              <w:rPr>
                <w:rFonts w:ascii="Lato" w:hAnsi="Lato" w:cs="Times New Roman"/>
              </w:rPr>
              <w:t>u</w:t>
            </w:r>
          </w:p>
        </w:tc>
        <w:tc>
          <w:tcPr>
            <w:tcW w:w="7560" w:type="dxa"/>
          </w:tcPr>
          <w:p w14:paraId="49151E70" w14:textId="066DD77A" w:rsidR="00BB6B75" w:rsidRPr="005640C7" w:rsidRDefault="0006207D" w:rsidP="00CD2511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fldChar w:fldCharType="begin"/>
            </w:r>
            <w:r w:rsidRPr="005640C7">
              <w:rPr>
                <w:rFonts w:ascii="Lato" w:hAnsi="Lato" w:cs="Times New Roman"/>
              </w:rPr>
              <w:instrText xml:space="preserve"> TITLE   \* MERGEFORMAT </w:instrText>
            </w:r>
            <w:r w:rsidRPr="005640C7">
              <w:rPr>
                <w:rFonts w:ascii="Lato" w:hAnsi="Lato" w:cs="Times New Roman"/>
              </w:rPr>
              <w:fldChar w:fldCharType="separate"/>
            </w:r>
            <w:r w:rsidR="003F1942">
              <w:rPr>
                <w:rFonts w:ascii="Lato" w:hAnsi="Lato" w:cs="Times New Roman"/>
              </w:rPr>
              <w:t>Specyfikacja XML dla podmiotów w zakresie elektronicznej obsługi deklaracji dla podatku od wydobycia niektórych kopalin w zakresie ropy naftowej lub gazu ziemnego P-KOP/RG</w:t>
            </w:r>
            <w:r w:rsidRPr="005640C7">
              <w:rPr>
                <w:rFonts w:ascii="Lato" w:hAnsi="Lato" w:cs="Times New Roman"/>
              </w:rPr>
              <w:fldChar w:fldCharType="end"/>
            </w:r>
            <w:r w:rsidR="00CE5066" w:rsidRPr="005640C7">
              <w:rPr>
                <w:rFonts w:ascii="Lato" w:hAnsi="Lato" w:cs="Times New Roman"/>
              </w:rPr>
              <w:t xml:space="preserve"> </w:t>
            </w:r>
          </w:p>
        </w:tc>
      </w:tr>
      <w:tr w:rsidR="00BB6B75" w:rsidRPr="005640C7" w14:paraId="13C33AE1" w14:textId="77777777" w:rsidTr="00454260">
        <w:tc>
          <w:tcPr>
            <w:tcW w:w="1800" w:type="dxa"/>
          </w:tcPr>
          <w:p w14:paraId="36944A3E" w14:textId="77777777" w:rsidR="00BB6B75" w:rsidRPr="005640C7" w:rsidRDefault="00BB6B75" w:rsidP="004520B9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Opis</w:t>
            </w:r>
            <w:r w:rsidR="00FF41D0" w:rsidRPr="005640C7">
              <w:rPr>
                <w:rFonts w:ascii="Lato" w:hAnsi="Lato" w:cs="Times New Roman"/>
              </w:rPr>
              <w:t xml:space="preserve"> produktu</w:t>
            </w:r>
          </w:p>
        </w:tc>
        <w:tc>
          <w:tcPr>
            <w:tcW w:w="7560" w:type="dxa"/>
          </w:tcPr>
          <w:p w14:paraId="71F0EB03" w14:textId="77777777" w:rsidR="00E114E2" w:rsidRPr="005640C7" w:rsidRDefault="00E114E2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Dokument jest produktem zrealizowanym w ramach Umowy nr 35-ILGW-253-182/2011, 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4274BEA9" w14:textId="77777777" w:rsidR="00004C2C" w:rsidRPr="005640C7" w:rsidRDefault="00004C2C" w:rsidP="0000530F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Dokument zawiera</w:t>
            </w:r>
            <w:r w:rsidR="008A4189" w:rsidRPr="005640C7">
              <w:rPr>
                <w:rFonts w:ascii="Lato" w:hAnsi="Lato" w:cs="Times New Roman"/>
              </w:rPr>
              <w:t xml:space="preserve"> </w:t>
            </w:r>
            <w:r w:rsidR="0000530F" w:rsidRPr="005640C7">
              <w:rPr>
                <w:rFonts w:ascii="Lato" w:hAnsi="Lato" w:cs="Times New Roman"/>
              </w:rPr>
              <w:t>specyfikację  XML dla podmiotów w zakresie elektronicznej obsługi deklaracji dla podatku od wydobycia niektórych kopalin</w:t>
            </w:r>
          </w:p>
        </w:tc>
      </w:tr>
      <w:tr w:rsidR="00BB6B75" w:rsidRPr="005640C7" w14:paraId="13E01075" w14:textId="77777777" w:rsidTr="00454260">
        <w:tc>
          <w:tcPr>
            <w:tcW w:w="1800" w:type="dxa"/>
          </w:tcPr>
          <w:p w14:paraId="43B68947" w14:textId="77777777" w:rsidR="00BB6B75" w:rsidRPr="005640C7" w:rsidRDefault="00FF41D0" w:rsidP="004520B9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Autor/</w:t>
            </w:r>
            <w:proofErr w:type="spellStart"/>
            <w:r w:rsidRPr="005640C7">
              <w:rPr>
                <w:rFonts w:ascii="Lato" w:hAnsi="Lato" w:cs="Times New Roman"/>
              </w:rPr>
              <w:t>rzy</w:t>
            </w:r>
            <w:proofErr w:type="spellEnd"/>
          </w:p>
        </w:tc>
        <w:tc>
          <w:tcPr>
            <w:tcW w:w="7560" w:type="dxa"/>
          </w:tcPr>
          <w:p w14:paraId="4CBD43D5" w14:textId="77777777" w:rsidR="00BB6B75" w:rsidRPr="005640C7" w:rsidRDefault="008A4189" w:rsidP="004520B9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 xml:space="preserve">Projektant – </w:t>
            </w:r>
            <w:r w:rsidR="00D443DD" w:rsidRPr="005640C7">
              <w:rPr>
                <w:rFonts w:ascii="Lato" w:hAnsi="Lato" w:cs="Times New Roman"/>
              </w:rPr>
              <w:t>Rafał Złoty</w:t>
            </w:r>
            <w:r w:rsidR="00A269EE" w:rsidRPr="005640C7">
              <w:rPr>
                <w:rFonts w:ascii="Lato" w:hAnsi="Lato" w:cs="Times New Roman"/>
              </w:rPr>
              <w:t xml:space="preserve"> Analityk – Bogdan Schmidt</w:t>
            </w:r>
          </w:p>
        </w:tc>
      </w:tr>
      <w:tr w:rsidR="00454260" w:rsidRPr="005640C7" w14:paraId="57E82C89" w14:textId="77777777" w:rsidTr="00454260">
        <w:tc>
          <w:tcPr>
            <w:tcW w:w="1800" w:type="dxa"/>
          </w:tcPr>
          <w:p w14:paraId="15E41653" w14:textId="77777777" w:rsidR="00454260" w:rsidRPr="005640C7" w:rsidRDefault="00454260" w:rsidP="004520B9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Nazwa pliku</w:t>
            </w:r>
          </w:p>
        </w:tc>
        <w:tc>
          <w:tcPr>
            <w:tcW w:w="7560" w:type="dxa"/>
          </w:tcPr>
          <w:p w14:paraId="5801CB7C" w14:textId="1A5FB087" w:rsidR="00454260" w:rsidRPr="005640C7" w:rsidRDefault="00454260" w:rsidP="004520B9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fldChar w:fldCharType="begin"/>
            </w:r>
            <w:r w:rsidRPr="005640C7">
              <w:rPr>
                <w:rFonts w:ascii="Lato" w:hAnsi="Lato" w:cs="Times New Roman"/>
              </w:rPr>
              <w:instrText xml:space="preserve"> FILENAME   \* MERGEFORMAT </w:instrText>
            </w:r>
            <w:r w:rsidRPr="005640C7">
              <w:rPr>
                <w:rFonts w:ascii="Lato" w:hAnsi="Lato" w:cs="Times New Roman"/>
              </w:rPr>
              <w:fldChar w:fldCharType="separate"/>
            </w:r>
            <w:r w:rsidR="003F1942">
              <w:rPr>
                <w:rFonts w:ascii="Lato" w:hAnsi="Lato" w:cs="Times New Roman"/>
                <w:noProof/>
              </w:rPr>
              <w:t>ZF2-PWT-KXML-P-KOP-RG_v1.0.docx</w:t>
            </w:r>
            <w:r w:rsidRPr="005640C7">
              <w:rPr>
                <w:rFonts w:ascii="Lato" w:hAnsi="Lato" w:cs="Times New Roman"/>
              </w:rPr>
              <w:fldChar w:fldCharType="end"/>
            </w:r>
          </w:p>
        </w:tc>
      </w:tr>
      <w:tr w:rsidR="00454260" w:rsidRPr="005640C7" w14:paraId="10A67DBA" w14:textId="77777777" w:rsidTr="00454260">
        <w:tc>
          <w:tcPr>
            <w:tcW w:w="1800" w:type="dxa"/>
          </w:tcPr>
          <w:p w14:paraId="3333BFA2" w14:textId="4B061CA5" w:rsidR="00454260" w:rsidRPr="005640C7" w:rsidRDefault="00454260" w:rsidP="00454260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Liczba stron</w:t>
            </w:r>
          </w:p>
        </w:tc>
        <w:tc>
          <w:tcPr>
            <w:tcW w:w="7560" w:type="dxa"/>
          </w:tcPr>
          <w:p w14:paraId="1165FCF8" w14:textId="04D55679" w:rsidR="00454260" w:rsidRPr="005640C7" w:rsidRDefault="00454260" w:rsidP="00454260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fldChar w:fldCharType="begin"/>
            </w:r>
            <w:r w:rsidRPr="005640C7">
              <w:rPr>
                <w:rFonts w:ascii="Lato" w:hAnsi="Lato" w:cs="Times New Roman"/>
              </w:rPr>
              <w:instrText xml:space="preserve"> NUMPAGES   \* MERGEFORMAT </w:instrText>
            </w:r>
            <w:r w:rsidRPr="005640C7">
              <w:rPr>
                <w:rFonts w:ascii="Lato" w:hAnsi="Lato" w:cs="Times New Roman"/>
              </w:rPr>
              <w:fldChar w:fldCharType="separate"/>
            </w:r>
            <w:r w:rsidR="003F1942">
              <w:rPr>
                <w:rFonts w:ascii="Lato" w:hAnsi="Lato" w:cs="Times New Roman"/>
                <w:noProof/>
              </w:rPr>
              <w:t>14</w:t>
            </w:r>
            <w:r w:rsidRPr="005640C7">
              <w:rPr>
                <w:rFonts w:ascii="Lato" w:hAnsi="Lato" w:cs="Times New Roman"/>
              </w:rPr>
              <w:fldChar w:fldCharType="end"/>
            </w:r>
          </w:p>
        </w:tc>
      </w:tr>
    </w:tbl>
    <w:p w14:paraId="76B26E09" w14:textId="3FAFFEFB" w:rsidR="005640C7" w:rsidRDefault="005640C7" w:rsidP="005640C7">
      <w:pPr>
        <w:pStyle w:val="Legenda"/>
        <w:keepNext/>
      </w:pPr>
      <w:bookmarkStart w:id="1" w:name="_Toc182467385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2</w:t>
      </w:r>
      <w:r w:rsidR="00FB48DF">
        <w:rPr>
          <w:noProof/>
        </w:rPr>
        <w:fldChar w:fldCharType="end"/>
      </w:r>
      <w:r>
        <w:t>.</w:t>
      </w:r>
      <w:r w:rsidRPr="004F477B">
        <w:t>Historia zmian dokumentu</w:t>
      </w:r>
      <w:bookmarkEnd w:id="1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7D0A84" w14:paraId="3914C879" w14:textId="77777777" w:rsidTr="00454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2C4AD563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</w:tcPr>
          <w:p w14:paraId="4DE900E2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206" w:type="dxa"/>
          </w:tcPr>
          <w:p w14:paraId="7ED3ABFC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</w:tcPr>
          <w:p w14:paraId="1979EED1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</w:tcPr>
          <w:p w14:paraId="75CB7C99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</w:tcPr>
          <w:p w14:paraId="1A77EE06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127" w:type="dxa"/>
          </w:tcPr>
          <w:p w14:paraId="05F31A26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161" w:type="dxa"/>
          </w:tcPr>
          <w:p w14:paraId="5A3EDF99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332238" w:rsidRPr="005640C7" w14:paraId="14418A1D" w14:textId="77777777" w:rsidTr="00454260">
        <w:tc>
          <w:tcPr>
            <w:tcW w:w="797" w:type="dxa"/>
          </w:tcPr>
          <w:p w14:paraId="6D5BA644" w14:textId="77777777" w:rsidR="00332238" w:rsidRPr="005640C7" w:rsidRDefault="004B5E33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0067683" w14:textId="77777777" w:rsidR="00332238" w:rsidRPr="005640C7" w:rsidRDefault="004B5E33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0</w:t>
            </w:r>
          </w:p>
        </w:tc>
        <w:tc>
          <w:tcPr>
            <w:tcW w:w="1206" w:type="dxa"/>
          </w:tcPr>
          <w:p w14:paraId="42FD6A83" w14:textId="77777777" w:rsidR="00332238" w:rsidRPr="005640C7" w:rsidRDefault="004B5E33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2016-02-05</w:t>
            </w:r>
          </w:p>
        </w:tc>
        <w:tc>
          <w:tcPr>
            <w:tcW w:w="2400" w:type="dxa"/>
          </w:tcPr>
          <w:p w14:paraId="0EEC053A" w14:textId="77777777" w:rsidR="00332238" w:rsidRPr="005640C7" w:rsidRDefault="00332238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Utworzenie dokumentu</w:t>
            </w:r>
          </w:p>
        </w:tc>
        <w:tc>
          <w:tcPr>
            <w:tcW w:w="720" w:type="dxa"/>
          </w:tcPr>
          <w:p w14:paraId="0F912930" w14:textId="77777777" w:rsidR="00332238" w:rsidRPr="005640C7" w:rsidRDefault="00332238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N</w:t>
            </w:r>
          </w:p>
        </w:tc>
        <w:tc>
          <w:tcPr>
            <w:tcW w:w="1080" w:type="dxa"/>
          </w:tcPr>
          <w:p w14:paraId="4EE5C2DF" w14:textId="77777777" w:rsidR="00332238" w:rsidRPr="005640C7" w:rsidRDefault="00332238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5F71B3D6" w14:textId="77777777" w:rsidR="00332238" w:rsidRPr="005640C7" w:rsidRDefault="004B5E33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 xml:space="preserve">Andrzej </w:t>
            </w:r>
            <w:proofErr w:type="spellStart"/>
            <w:r w:rsidRPr="005640C7">
              <w:rPr>
                <w:rFonts w:ascii="Lato" w:hAnsi="Lato" w:cs="Times New Roman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280CF5E1" w14:textId="77777777" w:rsidR="00332238" w:rsidRPr="005640C7" w:rsidRDefault="00332238" w:rsidP="005640C7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5640C7">
              <w:rPr>
                <w:rFonts w:ascii="Lato" w:hAnsi="Lato" w:cs="Times New Roman"/>
              </w:rPr>
              <w:t>nd</w:t>
            </w:r>
            <w:proofErr w:type="spellEnd"/>
            <w:r w:rsidRPr="005640C7">
              <w:rPr>
                <w:rFonts w:ascii="Lato" w:hAnsi="Lato" w:cs="Times New Roman"/>
              </w:rPr>
              <w:t>.</w:t>
            </w:r>
          </w:p>
        </w:tc>
      </w:tr>
      <w:tr w:rsidR="00A269EE" w:rsidRPr="005640C7" w14:paraId="5C818538" w14:textId="77777777" w:rsidTr="00454260">
        <w:tc>
          <w:tcPr>
            <w:tcW w:w="797" w:type="dxa"/>
          </w:tcPr>
          <w:p w14:paraId="315C380D" w14:textId="77777777" w:rsidR="00A269EE" w:rsidRPr="005640C7" w:rsidRDefault="00A269EE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9DF296F" w14:textId="77777777" w:rsidR="00A269EE" w:rsidRPr="005640C7" w:rsidRDefault="00A269EE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0.1</w:t>
            </w:r>
          </w:p>
        </w:tc>
        <w:tc>
          <w:tcPr>
            <w:tcW w:w="1206" w:type="dxa"/>
          </w:tcPr>
          <w:p w14:paraId="41455194" w14:textId="77777777" w:rsidR="00A269EE" w:rsidRPr="005640C7" w:rsidRDefault="00A269EE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2017-01-31</w:t>
            </w:r>
          </w:p>
        </w:tc>
        <w:tc>
          <w:tcPr>
            <w:tcW w:w="2400" w:type="dxa"/>
          </w:tcPr>
          <w:p w14:paraId="1B5774D5" w14:textId="77777777" w:rsidR="00A269EE" w:rsidRPr="005640C7" w:rsidRDefault="00A269EE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 xml:space="preserve">Aktualizacja </w:t>
            </w:r>
            <w:proofErr w:type="spellStart"/>
            <w:r w:rsidRPr="005640C7">
              <w:rPr>
                <w:rFonts w:ascii="Lato" w:hAnsi="Lato" w:cs="Times New Roman"/>
              </w:rPr>
              <w:t>ww</w:t>
            </w:r>
            <w:proofErr w:type="spellEnd"/>
            <w:r w:rsidRPr="005640C7">
              <w:rPr>
                <w:rFonts w:ascii="Lato" w:hAnsi="Lato" w:cs="Times New Roman"/>
              </w:rPr>
              <w:t xml:space="preserve"> z KAS</w:t>
            </w:r>
          </w:p>
        </w:tc>
        <w:tc>
          <w:tcPr>
            <w:tcW w:w="720" w:type="dxa"/>
          </w:tcPr>
          <w:p w14:paraId="0529CF99" w14:textId="77777777" w:rsidR="00A269EE" w:rsidRPr="005640C7" w:rsidRDefault="00A269EE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300DC73F" w14:textId="77777777" w:rsidR="00A269EE" w:rsidRPr="005640C7" w:rsidRDefault="00A269EE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Pkt. 1.4; 3.1</w:t>
            </w:r>
          </w:p>
        </w:tc>
        <w:tc>
          <w:tcPr>
            <w:tcW w:w="1127" w:type="dxa"/>
          </w:tcPr>
          <w:p w14:paraId="1BA18B3D" w14:textId="77777777" w:rsidR="00A269EE" w:rsidRPr="005640C7" w:rsidRDefault="00A269EE" w:rsidP="005640C7">
            <w:pPr>
              <w:pStyle w:val="Tabelazwyky"/>
              <w:rPr>
                <w:rFonts w:ascii="Lato" w:hAnsi="Lato" w:cs="Times New Roman"/>
              </w:rPr>
            </w:pPr>
            <w:r w:rsidRPr="005640C7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1F67645A" w14:textId="77777777" w:rsidR="00A269EE" w:rsidRPr="005640C7" w:rsidRDefault="00A269EE" w:rsidP="005640C7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5640C7">
              <w:rPr>
                <w:rFonts w:ascii="Lato" w:hAnsi="Lato" w:cs="Times New Roman"/>
              </w:rPr>
              <w:t>nd</w:t>
            </w:r>
            <w:proofErr w:type="spellEnd"/>
          </w:p>
        </w:tc>
      </w:tr>
    </w:tbl>
    <w:p w14:paraId="16C799E5" w14:textId="77777777" w:rsidR="00A45A2F" w:rsidRPr="005640C7" w:rsidRDefault="00490544" w:rsidP="003D25AE">
      <w:pPr>
        <w:rPr>
          <w:rFonts w:ascii="Lato" w:hAnsi="Lato"/>
        </w:rPr>
      </w:pPr>
      <w:r w:rsidRPr="005640C7">
        <w:rPr>
          <w:rFonts w:ascii="Lato" w:hAnsi="Lato"/>
        </w:rPr>
        <w:t xml:space="preserve"> </w:t>
      </w:r>
      <w:r w:rsidR="00A45A2F" w:rsidRPr="005640C7">
        <w:rPr>
          <w:rFonts w:ascii="Lato" w:hAnsi="Lato"/>
        </w:rPr>
        <w:t>(*) Akcje: W = Wstaw, Z = Zamień, We = Weryfikuj, N = Nowy</w:t>
      </w:r>
    </w:p>
    <w:p w14:paraId="02679361" w14:textId="77777777" w:rsidR="00A45A2F" w:rsidRPr="005640C7" w:rsidRDefault="00A45A2F" w:rsidP="003D25AE">
      <w:pPr>
        <w:rPr>
          <w:rFonts w:ascii="Lato" w:hAnsi="Lato"/>
        </w:rPr>
      </w:pPr>
      <w:r w:rsidRPr="005640C7">
        <w:rPr>
          <w:rFonts w:ascii="Lato" w:hAnsi="Lato"/>
        </w:rPr>
        <w:t>(**) Rozdziały: W = Wszystkie</w:t>
      </w:r>
    </w:p>
    <w:p w14:paraId="5A8D91A8" w14:textId="77777777" w:rsidR="00561FE8" w:rsidRPr="005640C7" w:rsidRDefault="00A45A2F" w:rsidP="003D25AE">
      <w:pPr>
        <w:rPr>
          <w:rFonts w:ascii="Lato" w:hAnsi="Lato"/>
        </w:rPr>
      </w:pPr>
      <w:r w:rsidRPr="005640C7">
        <w:rPr>
          <w:rFonts w:ascii="Lato" w:hAnsi="Lato"/>
        </w:rPr>
        <w:t>(***) Autorzy: patrz metryka dokumentu</w:t>
      </w:r>
    </w:p>
    <w:p w14:paraId="0419B453" w14:textId="55E2DD46" w:rsidR="003B59A0" w:rsidRPr="004658B1" w:rsidRDefault="00561FE8" w:rsidP="003B59A0">
      <w:pPr>
        <w:pStyle w:val="PJPtekst"/>
        <w:ind w:left="0"/>
        <w:rPr>
          <w:rFonts w:ascii="Lato" w:hAnsi="Lato"/>
          <w:sz w:val="40"/>
          <w:szCs w:val="40"/>
        </w:rPr>
      </w:pPr>
      <w:r>
        <w:br w:type="page"/>
      </w:r>
      <w:r w:rsidR="004658B1">
        <w:rPr>
          <w:rFonts w:ascii="Lato" w:hAnsi="Lato"/>
          <w:sz w:val="40"/>
          <w:szCs w:val="40"/>
        </w:rPr>
        <w:lastRenderedPageBreak/>
        <w:t>Spis Treści</w:t>
      </w:r>
    </w:p>
    <w:p w14:paraId="5FDBA430" w14:textId="5AECFB7F" w:rsidR="003F1942" w:rsidRPr="006C10C9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r w:rsidRPr="006C10C9">
        <w:rPr>
          <w:rFonts w:ascii="Lato" w:hAnsi="Lato"/>
          <w:szCs w:val="24"/>
        </w:rPr>
        <w:fldChar w:fldCharType="begin"/>
      </w:r>
      <w:r w:rsidRPr="006C10C9">
        <w:rPr>
          <w:rFonts w:ascii="Lato" w:hAnsi="Lato"/>
          <w:szCs w:val="24"/>
        </w:rPr>
        <w:instrText xml:space="preserve"> TOC \o "1-3" \h \z \u </w:instrText>
      </w:r>
      <w:r w:rsidRPr="006C10C9">
        <w:rPr>
          <w:rFonts w:ascii="Lato" w:hAnsi="Lato"/>
          <w:szCs w:val="24"/>
        </w:rPr>
        <w:fldChar w:fldCharType="separate"/>
      </w:r>
      <w:hyperlink w:anchor="_Toc182467399" w:history="1">
        <w:r w:rsidR="003F1942" w:rsidRPr="006C10C9">
          <w:rPr>
            <w:rStyle w:val="Hipercze"/>
            <w:rFonts w:ascii="Lato" w:hAnsi="Lato"/>
            <w:noProof/>
            <w:szCs w:val="24"/>
          </w:rPr>
          <w:t>1.</w:t>
        </w:r>
        <w:r w:rsidR="003F1942" w:rsidRPr="006C10C9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Opis dokumentu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_Toc182467399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5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836C14C" w14:textId="1C755898" w:rsidR="003F1942" w:rsidRPr="006C10C9" w:rsidRDefault="00FB48D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2467400" w:history="1">
        <w:r w:rsidR="003F1942" w:rsidRPr="006C10C9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3F1942" w:rsidRPr="006C10C9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Cel dokumentu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_Toc182467400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5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37A23DC0" w14:textId="0E24D512" w:rsidR="003F1942" w:rsidRPr="006C10C9" w:rsidRDefault="00FB48D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2467401" w:history="1">
        <w:r w:rsidR="003F1942" w:rsidRPr="006C10C9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3F1942" w:rsidRPr="006C10C9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Komunikat PKOP/RG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_Toc182467401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5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6627D0FB" w14:textId="1C3BA1CA" w:rsidR="003F1942" w:rsidRPr="006C10C9" w:rsidRDefault="00FB48D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2467402" w:history="1">
        <w:r w:rsidR="003F1942" w:rsidRPr="006C10C9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="003F1942" w:rsidRPr="006C10C9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Zastosowanie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_Toc182467402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5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0890C0C" w14:textId="6E5685F0" w:rsidR="003F1942" w:rsidRPr="006C10C9" w:rsidRDefault="00FB48D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2467403" w:history="1">
        <w:r w:rsidR="003F1942" w:rsidRPr="006C10C9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="003F1942" w:rsidRPr="006C10C9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Obowiązywanie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_Toc182467403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5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49FDA30" w14:textId="2638391A" w:rsidR="003F1942" w:rsidRPr="006C10C9" w:rsidRDefault="00FB48D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2467404" w:history="1">
        <w:r w:rsidR="003F1942" w:rsidRPr="006C10C9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="003F1942" w:rsidRPr="006C10C9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Dokumenty obowiązujące i pomocnicze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_Toc182467404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6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3823542" w14:textId="1EC7E91F" w:rsidR="003F1942" w:rsidRPr="006C10C9" w:rsidRDefault="00FB48D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2467405" w:history="1">
        <w:r w:rsidR="003F1942" w:rsidRPr="006C10C9">
          <w:rPr>
            <w:rStyle w:val="Hipercze"/>
            <w:rFonts w:ascii="Lato" w:hAnsi="Lato"/>
            <w:noProof/>
            <w:szCs w:val="24"/>
          </w:rPr>
          <w:t>1.1.1.</w:t>
        </w:r>
        <w:r w:rsidR="003F1942" w:rsidRPr="006C10C9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Dokumenty obowiązujące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_Toc182467405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6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75420C4D" w14:textId="1CA3C6B1" w:rsidR="003F1942" w:rsidRPr="006C10C9" w:rsidRDefault="00FB48D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2467406" w:history="1">
        <w:r w:rsidR="003F1942" w:rsidRPr="006C10C9">
          <w:rPr>
            <w:rStyle w:val="Hipercze"/>
            <w:rFonts w:ascii="Lato" w:hAnsi="Lato"/>
            <w:noProof/>
            <w:szCs w:val="24"/>
          </w:rPr>
          <w:t>1.1.2.</w:t>
        </w:r>
        <w:r w:rsidR="003F1942" w:rsidRPr="006C10C9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Dokumenty pomocnicze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_Toc182467406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6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1DED253" w14:textId="776C37DF" w:rsidR="003F1942" w:rsidRPr="006C10C9" w:rsidRDefault="00FB48D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2467407" w:history="1">
        <w:r w:rsidR="003F1942" w:rsidRPr="006C10C9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</w:t>
        </w:r>
        <w:r w:rsidR="003F1942" w:rsidRPr="006C10C9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Słownik przyjętych skrótów i terminów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_Toc182467407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6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C376070" w14:textId="50AF04B4" w:rsidR="003F1942" w:rsidRPr="006C10C9" w:rsidRDefault="00FB48D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2467408" w:history="1">
        <w:r w:rsidR="003F1942" w:rsidRPr="006C10C9">
          <w:rPr>
            <w:rStyle w:val="Hipercze"/>
            <w:rFonts w:ascii="Lato" w:hAnsi="Lato"/>
            <w:noProof/>
            <w:szCs w:val="24"/>
          </w:rPr>
          <w:t>1.1.3.</w:t>
        </w:r>
        <w:r w:rsidR="003F1942" w:rsidRPr="006C10C9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Skróty i akronimy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_Toc182467408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6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37BA1EC" w14:textId="088ADF29" w:rsidR="003F1942" w:rsidRPr="006C10C9" w:rsidRDefault="00FB48D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2467409" w:history="1">
        <w:r w:rsidR="003F1942" w:rsidRPr="006C10C9">
          <w:rPr>
            <w:rStyle w:val="Hipercze"/>
            <w:rFonts w:ascii="Lato" w:hAnsi="Lato"/>
            <w:noProof/>
            <w:szCs w:val="24"/>
          </w:rPr>
          <w:t>1.1.4.</w:t>
        </w:r>
        <w:r w:rsidR="003F1942" w:rsidRPr="006C10C9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Terminy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_Toc182467409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8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8FFC788" w14:textId="4983D899" w:rsidR="003F1942" w:rsidRPr="006C10C9" w:rsidRDefault="00FB48DF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hyperlink w:anchor="_Toc182467410" w:history="1">
        <w:r w:rsidR="003F1942" w:rsidRPr="006C10C9">
          <w:rPr>
            <w:rStyle w:val="Hipercze"/>
            <w:rFonts w:ascii="Lato" w:hAnsi="Lato"/>
            <w:noProof/>
            <w:szCs w:val="24"/>
          </w:rPr>
          <w:t>2.</w:t>
        </w:r>
        <w:r w:rsidR="003F1942" w:rsidRPr="006C10C9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Zawartość merytoryczna dokumentu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_Toc182467410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9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17967C5C" w14:textId="6F8E0781" w:rsidR="003F1942" w:rsidRPr="006C10C9" w:rsidRDefault="00FB48DF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hyperlink w:anchor="_Toc182467411" w:history="1">
        <w:r w:rsidR="003F1942" w:rsidRPr="006C10C9">
          <w:rPr>
            <w:rStyle w:val="Hipercze"/>
            <w:rFonts w:ascii="Lato" w:hAnsi="Lato"/>
            <w:noProof/>
            <w:szCs w:val="24"/>
          </w:rPr>
          <w:t>3.</w:t>
        </w:r>
        <w:r w:rsidR="003F1942" w:rsidRPr="006C10C9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Specyfikacja deklaracji PKOP/RG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_Toc182467411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10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32D81A2" w14:textId="040FD835" w:rsidR="003F1942" w:rsidRPr="006C10C9" w:rsidRDefault="00FB48D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2467412" w:history="1">
        <w:r w:rsidR="003F1942" w:rsidRPr="006C10C9">
          <w:rPr>
            <w:rStyle w:val="Hipercze"/>
            <w:rFonts w:ascii="Lato" w:hAnsi="Lato"/>
            <w:noProof/>
            <w:szCs w:val="24"/>
          </w:rPr>
          <w:t>3.1.1.</w:t>
        </w:r>
        <w:r w:rsidR="003F1942" w:rsidRPr="006C10C9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Struktura danych deklaracji PKOP/RG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_Toc182467412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10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3D2DDC6" w14:textId="7A5896AC" w:rsidR="003F1942" w:rsidRPr="006C10C9" w:rsidRDefault="00FB48D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2467413" w:history="1">
        <w:r w:rsidR="003F1942" w:rsidRPr="006C10C9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1.7.</w:t>
        </w:r>
        <w:r w:rsidR="003F1942" w:rsidRPr="006C10C9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Reguły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_Toc182467413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13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B92B811" w14:textId="7A3C673A" w:rsidR="003F1942" w:rsidRPr="006C10C9" w:rsidRDefault="00FB48DF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hyperlink w:anchor="_Toc182467414" w:history="1">
        <w:r w:rsidR="003F1942" w:rsidRPr="006C10C9">
          <w:rPr>
            <w:rStyle w:val="Hipercze"/>
            <w:rFonts w:ascii="Lato" w:hAnsi="Lato"/>
            <w:noProof/>
            <w:szCs w:val="24"/>
          </w:rPr>
          <w:t>4.</w:t>
        </w:r>
        <w:r w:rsidR="003F1942" w:rsidRPr="006C10C9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Załączniki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_Toc182467414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14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6AC4B6B" w14:textId="2D2B1716" w:rsidR="003F1942" w:rsidRPr="006C10C9" w:rsidRDefault="00FB48D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2467415" w:history="1">
        <w:r w:rsidR="003F1942" w:rsidRPr="006C10C9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1.8.</w:t>
        </w:r>
        <w:r w:rsidR="003F1942" w:rsidRPr="006C10C9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Pliki deklaracji PKOP/RG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_Toc182467415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14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AD61DF7" w14:textId="18D61A3F" w:rsidR="003F1942" w:rsidRPr="006C10C9" w:rsidRDefault="00FB48D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2467416" w:history="1">
        <w:r w:rsidR="003F1942" w:rsidRPr="006C10C9">
          <w:rPr>
            <w:rStyle w:val="Hipercze"/>
            <w:rFonts w:ascii="Lato" w:hAnsi="Lato"/>
            <w:noProof/>
            <w:szCs w:val="24"/>
          </w:rPr>
          <w:t>4.1.1.</w:t>
        </w:r>
        <w:r w:rsidR="003F1942" w:rsidRPr="006C10C9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3F1942" w:rsidRPr="006C10C9">
          <w:rPr>
            <w:rStyle w:val="Hipercze"/>
            <w:rFonts w:ascii="Lato" w:hAnsi="Lato"/>
            <w:noProof/>
            <w:szCs w:val="24"/>
          </w:rPr>
          <w:t>Plik p_kop_rg.xsd</w:t>
        </w:r>
        <w:r w:rsidR="003F1942" w:rsidRPr="006C10C9">
          <w:rPr>
            <w:rFonts w:ascii="Lato" w:hAnsi="Lato"/>
            <w:noProof/>
            <w:webHidden/>
            <w:szCs w:val="24"/>
          </w:rPr>
          <w:tab/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begin"/>
        </w:r>
        <w:r w:rsidR="003F1942" w:rsidRPr="006C10C9">
          <w:rPr>
            <w:rFonts w:ascii="Lato" w:hAnsi="Lato"/>
            <w:noProof/>
            <w:webHidden/>
            <w:szCs w:val="24"/>
          </w:rPr>
          <w:instrText xml:space="preserve"> PAGEREF _Toc182467416 \h </w:instrText>
        </w:r>
        <w:r w:rsidR="003F1942" w:rsidRPr="006C10C9">
          <w:rPr>
            <w:rFonts w:ascii="Lato" w:hAnsi="Lato"/>
            <w:noProof/>
            <w:webHidden/>
            <w:szCs w:val="24"/>
          </w:rPr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separate"/>
        </w:r>
        <w:r w:rsidR="003F1942" w:rsidRPr="006C10C9">
          <w:rPr>
            <w:rFonts w:ascii="Lato" w:hAnsi="Lato"/>
            <w:noProof/>
            <w:webHidden/>
            <w:szCs w:val="24"/>
          </w:rPr>
          <w:t>14</w:t>
        </w:r>
        <w:r w:rsidR="003F1942" w:rsidRPr="006C10C9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B95C24A" w14:textId="73485B41" w:rsidR="00454260" w:rsidRDefault="00035695" w:rsidP="00454260">
      <w:pPr>
        <w:pStyle w:val="PJPtekst"/>
        <w:ind w:left="0"/>
      </w:pPr>
      <w:r w:rsidRPr="006C10C9">
        <w:rPr>
          <w:rFonts w:ascii="Lato" w:hAnsi="Lato"/>
          <w:sz w:val="24"/>
        </w:rPr>
        <w:fldChar w:fldCharType="end"/>
      </w:r>
      <w:r w:rsidR="00454260">
        <w:br w:type="page"/>
      </w:r>
    </w:p>
    <w:p w14:paraId="2786B9DA" w14:textId="65F9649D" w:rsidR="00764E48" w:rsidRPr="00454260" w:rsidRDefault="004658B1" w:rsidP="00454260">
      <w:pPr>
        <w:pStyle w:val="PJPtekst"/>
        <w:ind w:left="0"/>
        <w:rPr>
          <w:rFonts w:ascii="Lato" w:hAnsi="Lato"/>
          <w:sz w:val="40"/>
          <w:szCs w:val="40"/>
        </w:rPr>
      </w:pPr>
      <w:r w:rsidRPr="00454260">
        <w:rPr>
          <w:rFonts w:ascii="Lato" w:hAnsi="Lato"/>
          <w:sz w:val="40"/>
          <w:szCs w:val="40"/>
        </w:rPr>
        <w:lastRenderedPageBreak/>
        <w:t>Spis Tabel</w:t>
      </w:r>
    </w:p>
    <w:p w14:paraId="6FF1A696" w14:textId="31C4AB3A" w:rsidR="003F1942" w:rsidRPr="006C10C9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6C10C9">
        <w:rPr>
          <w:rFonts w:ascii="Lato" w:hAnsi="Lato"/>
        </w:rPr>
        <w:fldChar w:fldCharType="begin"/>
      </w:r>
      <w:r w:rsidR="00836DD7" w:rsidRPr="006C10C9">
        <w:rPr>
          <w:rFonts w:ascii="Lato" w:hAnsi="Lato"/>
        </w:rPr>
        <w:instrText xml:space="preserve"> TOC \h \z \c "Tabela" </w:instrText>
      </w:r>
      <w:r w:rsidRPr="006C10C9">
        <w:rPr>
          <w:rFonts w:ascii="Lato" w:hAnsi="Lato"/>
        </w:rPr>
        <w:fldChar w:fldCharType="separate"/>
      </w:r>
      <w:hyperlink w:anchor="_Toc182467384" w:history="1">
        <w:r w:rsidR="003F1942" w:rsidRPr="006C10C9">
          <w:rPr>
            <w:rStyle w:val="Hipercze"/>
            <w:rFonts w:ascii="Lato" w:hAnsi="Lato"/>
            <w:noProof/>
          </w:rPr>
          <w:t>Tabela 1.Metryka dokumentu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_Toc182467384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2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2490AD59" w14:textId="7DCC50F6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85" w:history="1">
        <w:r w:rsidR="003F1942" w:rsidRPr="006C10C9">
          <w:rPr>
            <w:rStyle w:val="Hipercze"/>
            <w:rFonts w:ascii="Lato" w:hAnsi="Lato"/>
            <w:noProof/>
          </w:rPr>
          <w:t>Tabela 2.Historia zmian dokumentu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_Toc182467385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2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5D56F5B0" w14:textId="2F74AC9E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86" w:history="1">
        <w:r w:rsidR="003F1942" w:rsidRPr="006C10C9">
          <w:rPr>
            <w:rStyle w:val="Hipercze"/>
            <w:rFonts w:ascii="Lato" w:hAnsi="Lato"/>
            <w:noProof/>
          </w:rPr>
          <w:t>Tabela 3.Wykaz dokumentów obowiązujących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_Toc182467386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6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6C1C5047" w14:textId="1B7DBE09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87" w:history="1">
        <w:r w:rsidR="003F1942" w:rsidRPr="006C10C9">
          <w:rPr>
            <w:rStyle w:val="Hipercze"/>
            <w:rFonts w:ascii="Lato" w:hAnsi="Lato"/>
            <w:noProof/>
          </w:rPr>
          <w:t>Tabela 4.Wykaz dokumentów pomocniczych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_Toc182467387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6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1540B0DA" w14:textId="33A148D3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88" w:history="1">
        <w:r w:rsidR="003F1942" w:rsidRPr="006C10C9">
          <w:rPr>
            <w:rStyle w:val="Hipercze"/>
            <w:rFonts w:ascii="Lato" w:hAnsi="Lato"/>
            <w:noProof/>
          </w:rPr>
          <w:t>Tabela 5.Wykaz skrótów i akronimów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_Toc182467388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6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6DCD54D0" w14:textId="66F7FDEB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89" w:history="1">
        <w:r w:rsidR="003F1942" w:rsidRPr="006C10C9">
          <w:rPr>
            <w:rStyle w:val="Hipercze"/>
            <w:rFonts w:ascii="Lato" w:hAnsi="Lato"/>
            <w:noProof/>
          </w:rPr>
          <w:t>Tabela 6.Wykaz definicji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_Toc182467389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8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793BA38C" w14:textId="53866DA3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90" w:history="1">
        <w:r w:rsidR="003F1942" w:rsidRPr="006C10C9">
          <w:rPr>
            <w:rStyle w:val="Hipercze"/>
            <w:rFonts w:ascii="Lato" w:hAnsi="Lato"/>
            <w:noProof/>
          </w:rPr>
          <w:t>Tabela 7.Powiązanie plików XSD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_Toc182467390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9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7FFE38F4" w14:textId="268CE63C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91" w:history="1">
        <w:r w:rsidR="003F1942" w:rsidRPr="006C10C9">
          <w:rPr>
            <w:rStyle w:val="Hipercze"/>
            <w:rFonts w:ascii="Lato" w:hAnsi="Lato"/>
            <w:noProof/>
          </w:rPr>
          <w:t>Tabela 8.Dane ogólne w ramach struktury deklaracji  PKOP/RG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_Toc182467391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10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56DBD5A9" w14:textId="0FFD82F9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92" w:history="1">
        <w:r w:rsidR="003F1942" w:rsidRPr="006C10C9">
          <w:rPr>
            <w:rStyle w:val="Hipercze"/>
            <w:rFonts w:ascii="Lato" w:hAnsi="Lato"/>
            <w:noProof/>
            <w:lang w:val="en-GB"/>
          </w:rPr>
          <w:t>Tabela 10.Struktura komunikatu Type deklaracji PKOP/RG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_Toc182467392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10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4AA09953" w14:textId="203CCFB1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93" w:history="1">
        <w:r w:rsidR="003F1942" w:rsidRPr="006C10C9">
          <w:rPr>
            <w:rStyle w:val="Hipercze"/>
            <w:rFonts w:ascii="Lato" w:hAnsi="Lato"/>
            <w:noProof/>
          </w:rPr>
          <w:t>Tabela 11.Struktura komunikatu HeaderType deklaracji PKOP/RG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_Toc182467393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10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0E26D255" w14:textId="759384DC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94" w:history="1">
        <w:r w:rsidR="003F1942" w:rsidRPr="006C10C9">
          <w:rPr>
            <w:rStyle w:val="Hipercze"/>
            <w:rFonts w:ascii="Lato" w:hAnsi="Lato"/>
            <w:noProof/>
          </w:rPr>
          <w:t>Tabela 12.Struktura komunikatu CalcTaxType deklaracji PKOP/RG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_Toc182467394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11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025FBDCE" w14:textId="0243004E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95" w:history="1">
        <w:r w:rsidR="003F1942" w:rsidRPr="006C10C9">
          <w:rPr>
            <w:rStyle w:val="Hipercze"/>
            <w:rFonts w:ascii="Lato" w:hAnsi="Lato"/>
            <w:noProof/>
          </w:rPr>
          <w:t>Tabela 13.Struktura komunikatu ZCalcTaxItem deklaracji PKOP/RG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_Toc182467395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12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2E0140C8" w14:textId="4F971143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96" w:history="1">
        <w:r w:rsidR="003F1942" w:rsidRPr="006C10C9">
          <w:rPr>
            <w:rStyle w:val="Hipercze"/>
            <w:rFonts w:ascii="Lato" w:hAnsi="Lato"/>
            <w:noProof/>
          </w:rPr>
          <w:t>Tabela 14.Struktura komunikatu ZCalcTaxAfterReductions deklaracji PKOP/RG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_Toc182467396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12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011F144D" w14:textId="0D125BA0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97" w:history="1">
        <w:r w:rsidR="003F1942" w:rsidRPr="006C10C9">
          <w:rPr>
            <w:rStyle w:val="Hipercze"/>
            <w:rFonts w:ascii="Lato" w:hAnsi="Lato"/>
            <w:noProof/>
          </w:rPr>
          <w:t>Tabela 15.Struktura komunikatu ZCalcTaxAfterReductionsItem deklaracji PKOP/RG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_Toc182467397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13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205A77B6" w14:textId="21E20D68" w:rsidR="003F1942" w:rsidRPr="006C10C9" w:rsidRDefault="00FB48D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467398" w:history="1">
        <w:r w:rsidR="003F1942" w:rsidRPr="006C10C9">
          <w:rPr>
            <w:rStyle w:val="Hipercze"/>
            <w:rFonts w:ascii="Lato" w:hAnsi="Lato"/>
            <w:noProof/>
          </w:rPr>
          <w:t>Tabela 16.Reguły obowiązujące dla deklaracji PKOP/RG</w:t>
        </w:r>
        <w:r w:rsidR="003F1942" w:rsidRPr="006C10C9">
          <w:rPr>
            <w:rFonts w:ascii="Lato" w:hAnsi="Lato"/>
            <w:noProof/>
            <w:webHidden/>
          </w:rPr>
          <w:tab/>
        </w:r>
        <w:r w:rsidR="003F1942" w:rsidRPr="006C10C9">
          <w:rPr>
            <w:rFonts w:ascii="Lato" w:hAnsi="Lato"/>
            <w:noProof/>
            <w:webHidden/>
          </w:rPr>
          <w:fldChar w:fldCharType="begin"/>
        </w:r>
        <w:r w:rsidR="003F1942" w:rsidRPr="006C10C9">
          <w:rPr>
            <w:rFonts w:ascii="Lato" w:hAnsi="Lato"/>
            <w:noProof/>
            <w:webHidden/>
          </w:rPr>
          <w:instrText xml:space="preserve"> PAGEREF _Toc182467398 \h </w:instrText>
        </w:r>
        <w:r w:rsidR="003F1942" w:rsidRPr="006C10C9">
          <w:rPr>
            <w:rFonts w:ascii="Lato" w:hAnsi="Lato"/>
            <w:noProof/>
            <w:webHidden/>
          </w:rPr>
        </w:r>
        <w:r w:rsidR="003F1942" w:rsidRPr="006C10C9">
          <w:rPr>
            <w:rFonts w:ascii="Lato" w:hAnsi="Lato"/>
            <w:noProof/>
            <w:webHidden/>
          </w:rPr>
          <w:fldChar w:fldCharType="separate"/>
        </w:r>
        <w:r w:rsidR="003F1942" w:rsidRPr="006C10C9">
          <w:rPr>
            <w:rFonts w:ascii="Lato" w:hAnsi="Lato"/>
            <w:noProof/>
            <w:webHidden/>
          </w:rPr>
          <w:t>13</w:t>
        </w:r>
        <w:r w:rsidR="003F1942" w:rsidRPr="006C10C9">
          <w:rPr>
            <w:rFonts w:ascii="Lato" w:hAnsi="Lato"/>
            <w:noProof/>
            <w:webHidden/>
          </w:rPr>
          <w:fldChar w:fldCharType="end"/>
        </w:r>
      </w:hyperlink>
    </w:p>
    <w:p w14:paraId="1024D14D" w14:textId="445BB4E0" w:rsidR="00454260" w:rsidRDefault="0006207D">
      <w:pPr>
        <w:rPr>
          <w:rFonts w:ascii="Lato" w:hAnsi="Lato"/>
        </w:rPr>
      </w:pPr>
      <w:r w:rsidRPr="006C10C9">
        <w:rPr>
          <w:rFonts w:ascii="Lato" w:hAnsi="Lato"/>
        </w:rPr>
        <w:fldChar w:fldCharType="end"/>
      </w:r>
      <w:bookmarkStart w:id="2" w:name="_Toc341696555"/>
      <w:bookmarkStart w:id="3" w:name="_Toc349568551"/>
      <w:r w:rsidR="00454260">
        <w:rPr>
          <w:rFonts w:ascii="Lato" w:hAnsi="Lato"/>
        </w:rPr>
        <w:br w:type="page"/>
      </w:r>
    </w:p>
    <w:p w14:paraId="15809914" w14:textId="58DF78A9" w:rsidR="003F3585" w:rsidRDefault="00004C2C" w:rsidP="00454260">
      <w:pPr>
        <w:pStyle w:val="Nagwek1"/>
      </w:pPr>
      <w:bookmarkStart w:id="4" w:name="_Toc182467399"/>
      <w:r>
        <w:lastRenderedPageBreak/>
        <w:t xml:space="preserve">Opis </w:t>
      </w:r>
      <w:r w:rsidR="00CE1C03">
        <w:t>dokumentu</w:t>
      </w:r>
      <w:bookmarkEnd w:id="2"/>
      <w:bookmarkEnd w:id="3"/>
      <w:bookmarkEnd w:id="4"/>
    </w:p>
    <w:p w14:paraId="017D3E88" w14:textId="77777777" w:rsidR="00004C2C" w:rsidRDefault="00004C2C" w:rsidP="005640C7">
      <w:pPr>
        <w:pStyle w:val="Nagwek2"/>
      </w:pPr>
      <w:bookmarkStart w:id="5" w:name="_Toc349568552"/>
      <w:bookmarkStart w:id="6" w:name="_Toc182467400"/>
      <w:bookmarkStart w:id="7" w:name="_Toc341696556"/>
      <w:r>
        <w:rPr>
          <w:lang w:val="pl-PL"/>
        </w:rPr>
        <w:t>Cel dokumentu</w:t>
      </w:r>
      <w:bookmarkEnd w:id="5"/>
      <w:bookmarkEnd w:id="6"/>
    </w:p>
    <w:p w14:paraId="3CD4859A" w14:textId="77777777" w:rsidR="00FD184F" w:rsidRPr="005640C7" w:rsidRDefault="00FD184F" w:rsidP="00454260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8" w:name="_Toc349568553"/>
      <w:r w:rsidRPr="005640C7">
        <w:rPr>
          <w:rFonts w:ascii="Lato" w:hAnsi="Lato" w:cs="Bookman Old Style"/>
        </w:rPr>
        <w:t>Celem specyfikacji jest zdefiniowanie struktury i zawartości informacyjnej dokumentu XML (zwanej tutaj także komunikatem) deklaracji dla podatku od wydobycia niektórych kopalin</w:t>
      </w:r>
      <w:r w:rsidR="00027B47" w:rsidRPr="005640C7">
        <w:rPr>
          <w:rFonts w:ascii="Lato" w:hAnsi="Lato" w:cs="Bookman Old Style"/>
        </w:rPr>
        <w:t xml:space="preserve"> w zakresie</w:t>
      </w:r>
      <w:r w:rsidR="004B5E33" w:rsidRPr="005640C7">
        <w:rPr>
          <w:rFonts w:ascii="Lato" w:hAnsi="Lato" w:cs="Bookman Old Style"/>
        </w:rPr>
        <w:t xml:space="preserve"> ropy naftowej lub gazu ziemnego</w:t>
      </w:r>
      <w:r w:rsidRPr="005640C7">
        <w:rPr>
          <w:rFonts w:ascii="Lato" w:hAnsi="Lato" w:cs="Bookman Old Style"/>
        </w:rPr>
        <w:t>.</w:t>
      </w:r>
    </w:p>
    <w:p w14:paraId="40164681" w14:textId="77777777" w:rsidR="00E628C4" w:rsidRDefault="00E628C4" w:rsidP="00E628C4">
      <w:pPr>
        <w:pStyle w:val="Nagwek2"/>
        <w:rPr>
          <w:lang w:val="pl-PL"/>
        </w:rPr>
      </w:pPr>
      <w:bookmarkStart w:id="9" w:name="_Toc182467401"/>
      <w:r>
        <w:rPr>
          <w:lang w:val="pl-PL"/>
        </w:rPr>
        <w:t>Komunikat</w:t>
      </w:r>
      <w:r w:rsidR="006929C2">
        <w:rPr>
          <w:lang w:val="pl-PL"/>
        </w:rPr>
        <w:t xml:space="preserve"> PKOP</w:t>
      </w:r>
      <w:r w:rsidR="000C3B6C">
        <w:rPr>
          <w:lang w:val="pl-PL"/>
        </w:rPr>
        <w:t>/RG</w:t>
      </w:r>
      <w:bookmarkEnd w:id="9"/>
    </w:p>
    <w:p w14:paraId="319B94D6" w14:textId="77777777" w:rsidR="00FC5ABC" w:rsidRPr="005640C7" w:rsidRDefault="00FC5ABC" w:rsidP="00454260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640C7">
        <w:rPr>
          <w:rFonts w:ascii="Lato" w:hAnsi="Lato" w:cs="Bookman Old Style"/>
        </w:rPr>
        <w:t>DEKLARACJA DLA PODATKU OD WYDOBYCIA NIEKTÓRYCH KOPALIN</w:t>
      </w:r>
    </w:p>
    <w:p w14:paraId="5F1E0BAE" w14:textId="77777777" w:rsidR="00FC5ABC" w:rsidRPr="005640C7" w:rsidRDefault="00FC5ABC" w:rsidP="00454260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640C7">
        <w:rPr>
          <w:rFonts w:ascii="Lato" w:hAnsi="Lato" w:cs="Bookman Old Style"/>
        </w:rPr>
        <w:t xml:space="preserve">Podstawa prawna: Art. 14 ust. 1 pkt 1 ustawy z dnia 2 marca 2012 r. o podatku od wydobycia niektórych kopalin (Dz. U. poz. 362). </w:t>
      </w:r>
    </w:p>
    <w:p w14:paraId="1EB305D4" w14:textId="77777777" w:rsidR="00FC5ABC" w:rsidRPr="005640C7" w:rsidRDefault="00FC5ABC" w:rsidP="00454260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640C7">
        <w:rPr>
          <w:rFonts w:ascii="Lato" w:hAnsi="Lato" w:cs="Bookman Old Style"/>
        </w:rPr>
        <w:t xml:space="preserve">Termin składania: Do 25. dnia miesiąca następującego po miesiącu, w którym powstał obowiązek podatkowy. </w:t>
      </w:r>
    </w:p>
    <w:p w14:paraId="54F353E8" w14:textId="77777777" w:rsidR="00FC5ABC" w:rsidRPr="005640C7" w:rsidRDefault="00FC5ABC" w:rsidP="00454260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640C7">
        <w:rPr>
          <w:rFonts w:ascii="Lato" w:hAnsi="Lato" w:cs="Bookman Old Style"/>
        </w:rPr>
        <w:t xml:space="preserve">Miejsce składania: </w:t>
      </w:r>
      <w:r w:rsidR="00456FAE" w:rsidRPr="005640C7">
        <w:rPr>
          <w:rFonts w:ascii="Lato" w:hAnsi="Lato" w:cs="Bookman Old Style"/>
        </w:rPr>
        <w:t>Urząd celny kierowany przez naczelnika właściwego ze względu na adres siedziby podatnika w przypadku osób prawnych albo jednostek organizacyjnych niemających osobowości prawnej, albo miejsce zamieszkania podatnika – w przypadku osób fizycznych; jeżeli nie jest możliwe określenie właściwości miejscowej w powyżej opisany sposób, właściwym urzędem celnym w sprawie podatku od wydobycia niektórych kopalin w zakresie wydobycia gazu ziemnego i ropy naftowej - Urząd Celny I w Warszawie.</w:t>
      </w:r>
    </w:p>
    <w:p w14:paraId="15E6C679" w14:textId="77777777" w:rsidR="00E628C4" w:rsidRPr="005640C7" w:rsidRDefault="00FC5ABC" w:rsidP="00454260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640C7">
        <w:rPr>
          <w:rFonts w:ascii="Lato" w:hAnsi="Lato" w:cs="Bookman Old Style"/>
        </w:rPr>
        <w:t>W przypadku niewpłacenia w obowiązującym terminie kwoty z pola '</w:t>
      </w:r>
      <w:proofErr w:type="spellStart"/>
      <w:r w:rsidRPr="005640C7">
        <w:rPr>
          <w:rFonts w:ascii="Lato" w:hAnsi="Lato" w:cs="Bookman Old Style"/>
        </w:rPr>
        <w:t>toPay</w:t>
      </w:r>
      <w:proofErr w:type="spellEnd"/>
      <w:r w:rsidRPr="005640C7">
        <w:rPr>
          <w:rFonts w:ascii="Lato" w:hAnsi="Lato" w:cs="Bookman Old Style"/>
        </w:rPr>
        <w:t xml:space="preserve">' lub wpłacenia jej w niepełnej wysokości, niniejsza deklaracja stanowi podstawę do wystawienia tytułu wykonawczego, zgodnie z przepisami ustawy z dnia 17 czerwca 1966 r. o postępowaniu egzekucyjnym w administracji (Dz. U. z 2005 r. Nr 229, poz. 1954, z </w:t>
      </w:r>
      <w:proofErr w:type="spellStart"/>
      <w:r w:rsidRPr="005640C7">
        <w:rPr>
          <w:rFonts w:ascii="Lato" w:hAnsi="Lato" w:cs="Bookman Old Style"/>
        </w:rPr>
        <w:t>późn</w:t>
      </w:r>
      <w:proofErr w:type="spellEnd"/>
      <w:r w:rsidRPr="005640C7">
        <w:rPr>
          <w:rFonts w:ascii="Lato" w:hAnsi="Lato" w:cs="Bookman Old Style"/>
        </w:rPr>
        <w:t>. zm.).</w:t>
      </w:r>
    </w:p>
    <w:p w14:paraId="5158C59B" w14:textId="77777777" w:rsidR="003F3585" w:rsidRDefault="003F3585" w:rsidP="00004C2C">
      <w:pPr>
        <w:pStyle w:val="Nagwek2"/>
      </w:pPr>
      <w:bookmarkStart w:id="10" w:name="_Toc182467402"/>
      <w:r>
        <w:t>Zastosowanie</w:t>
      </w:r>
      <w:bookmarkEnd w:id="7"/>
      <w:bookmarkEnd w:id="8"/>
      <w:bookmarkEnd w:id="10"/>
    </w:p>
    <w:p w14:paraId="55A1A73F" w14:textId="77777777" w:rsidR="00DD5E7B" w:rsidRPr="005640C7" w:rsidRDefault="00DD5E7B" w:rsidP="00454260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11" w:name="_Toc341696557"/>
      <w:bookmarkStart w:id="12" w:name="_Ref343010193"/>
      <w:bookmarkStart w:id="13" w:name="_Toc349568554"/>
      <w:r w:rsidRPr="005640C7">
        <w:rPr>
          <w:rFonts w:ascii="Lato" w:hAnsi="Lato" w:cs="Bookman Old Style"/>
        </w:rPr>
        <w:t>Dokument jest stosowany, jako źródłowy przy projektowaniu, implementacji oraz tworzeniu dokumentacji testowej i użytkowej systemu.</w:t>
      </w:r>
    </w:p>
    <w:p w14:paraId="3599F0DB" w14:textId="77777777" w:rsidR="00DD5E7B" w:rsidRPr="005640C7" w:rsidRDefault="00DD5E7B" w:rsidP="00454260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640C7">
        <w:rPr>
          <w:rFonts w:ascii="Lato" w:hAnsi="Lato" w:cs="Bookman Old Style"/>
        </w:rPr>
        <w:t xml:space="preserve">Adresatem dokumentu jest zespół projektowy po stronie </w:t>
      </w:r>
      <w:r w:rsidR="00DE684E" w:rsidRPr="005640C7">
        <w:rPr>
          <w:rFonts w:ascii="Lato" w:hAnsi="Lato" w:cs="Bookman Old Style"/>
        </w:rPr>
        <w:t xml:space="preserve">Administracji Skarbowej </w:t>
      </w:r>
      <w:r w:rsidRPr="005640C7">
        <w:rPr>
          <w:rFonts w:ascii="Lato" w:hAnsi="Lato" w:cs="Bookman Old Style"/>
        </w:rPr>
        <w:t>oraz zespoły: programistyczno-projektowy, testerów, dokumentalistów, po stronie Wykonawcy oraz Podmioty zewnętrzne składające deklaracje.</w:t>
      </w:r>
    </w:p>
    <w:p w14:paraId="6DB9DAA5" w14:textId="77777777" w:rsidR="00CB740A" w:rsidRDefault="00CB740A" w:rsidP="00004C2C">
      <w:pPr>
        <w:pStyle w:val="Nagwek2"/>
      </w:pPr>
      <w:bookmarkStart w:id="14" w:name="_Toc182467403"/>
      <w:bookmarkStart w:id="15" w:name="_Toc341696558"/>
      <w:bookmarkStart w:id="16" w:name="_Toc349568555"/>
      <w:bookmarkEnd w:id="11"/>
      <w:bookmarkEnd w:id="12"/>
      <w:bookmarkEnd w:id="13"/>
      <w:r>
        <w:rPr>
          <w:lang w:val="pl-PL"/>
        </w:rPr>
        <w:t>Obowiązywanie</w:t>
      </w:r>
      <w:bookmarkEnd w:id="14"/>
    </w:p>
    <w:p w14:paraId="0E05EB06" w14:textId="77777777" w:rsidR="00CB740A" w:rsidRPr="005640C7" w:rsidRDefault="00AA146A" w:rsidP="00454260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640C7">
        <w:rPr>
          <w:rFonts w:ascii="Lato" w:hAnsi="Lato" w:cs="Bookman Old Style"/>
        </w:rPr>
        <w:t>Specyfikacja obowiązuje dla deklaracji składanych za okres miesięczny, gdy okres nie jest wcześniejszy niż styczeń 2016 roku i nie jest późniejszy niż styczeń 2017 roku.</w:t>
      </w:r>
    </w:p>
    <w:p w14:paraId="1415FB0E" w14:textId="77777777" w:rsidR="003F3585" w:rsidRDefault="003F3585" w:rsidP="00004C2C">
      <w:pPr>
        <w:pStyle w:val="Nagwek2"/>
      </w:pPr>
      <w:bookmarkStart w:id="17" w:name="_Toc182467404"/>
      <w:r>
        <w:lastRenderedPageBreak/>
        <w:t xml:space="preserve">Dokumenty </w:t>
      </w:r>
      <w:r w:rsidRPr="00B35634">
        <w:t>o</w:t>
      </w:r>
      <w:r w:rsidR="00E92D9D">
        <w:t>bo</w:t>
      </w:r>
      <w:r w:rsidRPr="00B35634">
        <w:t>wiązujące</w:t>
      </w:r>
      <w:r w:rsidR="00C43119">
        <w:t xml:space="preserve"> i </w:t>
      </w:r>
      <w:r w:rsidR="00E92D9D">
        <w:t>p</w:t>
      </w:r>
      <w:r>
        <w:t>o</w:t>
      </w:r>
      <w:r w:rsidR="00E92D9D">
        <w:t>mo</w:t>
      </w:r>
      <w:r>
        <w:t>cnicze</w:t>
      </w:r>
      <w:bookmarkEnd w:id="15"/>
      <w:bookmarkEnd w:id="16"/>
      <w:bookmarkEnd w:id="17"/>
    </w:p>
    <w:p w14:paraId="2A4D1291" w14:textId="13A44B83" w:rsidR="003F3585" w:rsidRPr="006C10C9" w:rsidRDefault="003F3585" w:rsidP="006C10C9">
      <w:pPr>
        <w:pStyle w:val="Nagwek3"/>
      </w:pPr>
      <w:bookmarkStart w:id="18" w:name="_Toc341696559"/>
      <w:bookmarkStart w:id="19" w:name="_Toc349568556"/>
      <w:bookmarkStart w:id="20" w:name="_Toc182467405"/>
      <w:r w:rsidRPr="006C10C9">
        <w:t xml:space="preserve">Dokumenty </w:t>
      </w:r>
      <w:r w:rsidR="00437081" w:rsidRPr="006C10C9">
        <w:t>o</w:t>
      </w:r>
      <w:r w:rsidR="00E92D9D" w:rsidRPr="006C10C9">
        <w:t>bo</w:t>
      </w:r>
      <w:r w:rsidR="00437081" w:rsidRPr="006C10C9">
        <w:t>wiązując</w:t>
      </w:r>
      <w:r w:rsidRPr="006C10C9">
        <w:t>e</w:t>
      </w:r>
      <w:bookmarkEnd w:id="18"/>
      <w:bookmarkEnd w:id="19"/>
      <w:bookmarkEnd w:id="20"/>
    </w:p>
    <w:p w14:paraId="5BA4AF4E" w14:textId="2E0DD561" w:rsidR="005640C7" w:rsidRDefault="005640C7" w:rsidP="005640C7">
      <w:pPr>
        <w:pStyle w:val="Legenda"/>
        <w:keepNext/>
      </w:pPr>
      <w:bookmarkStart w:id="21" w:name="_Toc182467386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3</w:t>
      </w:r>
      <w:r w:rsidR="00FB48DF">
        <w:rPr>
          <w:noProof/>
        </w:rPr>
        <w:fldChar w:fldCharType="end"/>
      </w:r>
      <w:r>
        <w:t>.</w:t>
      </w:r>
      <w:r w:rsidRPr="00D90EC9">
        <w:t>Wykaz dokumentów obowiązujących</w:t>
      </w:r>
      <w:bookmarkEnd w:id="21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42E56" w:rsidRPr="00152994" w14:paraId="6FAE9F9C" w14:textId="77777777" w:rsidTr="00454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20E05D5F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5A6AD3A9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</w:tcPr>
          <w:p w14:paraId="4F46E58B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</w:tcPr>
          <w:p w14:paraId="6DE0D598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</w:tcPr>
          <w:p w14:paraId="656F08B9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1F3090" w:rsidRPr="005640C7" w14:paraId="01E2C689" w14:textId="77777777" w:rsidTr="00454260">
        <w:tc>
          <w:tcPr>
            <w:tcW w:w="480" w:type="dxa"/>
          </w:tcPr>
          <w:p w14:paraId="192E0DEC" w14:textId="77777777" w:rsidR="001F3090" w:rsidRPr="005640C7" w:rsidRDefault="001F3090" w:rsidP="00FA5375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2" w:name="_Ref361653747"/>
          </w:p>
        </w:tc>
        <w:bookmarkEnd w:id="22"/>
        <w:tc>
          <w:tcPr>
            <w:tcW w:w="3840" w:type="dxa"/>
          </w:tcPr>
          <w:p w14:paraId="16D8E018" w14:textId="77777777" w:rsidR="001F3090" w:rsidRPr="005640C7" w:rsidRDefault="001F3090" w:rsidP="002A7443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5640C7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1919A587" w14:textId="77777777" w:rsidR="001F3090" w:rsidRPr="005640C7" w:rsidRDefault="001F3090" w:rsidP="00A269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440160" w:rsidRPr="005640C7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5640C7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07EFF75A" w14:textId="77777777" w:rsidR="001F3090" w:rsidRPr="005640C7" w:rsidRDefault="001F3090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1BF0D9DD" w14:textId="77777777" w:rsidR="001F3090" w:rsidRPr="005640C7" w:rsidRDefault="001F3090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73E721AD" w14:textId="77777777" w:rsidR="00A42E56" w:rsidRDefault="00A42E56" w:rsidP="006C10C9">
      <w:pPr>
        <w:pStyle w:val="Nagwek3"/>
      </w:pPr>
      <w:bookmarkStart w:id="23" w:name="_Toc341696560"/>
      <w:bookmarkStart w:id="24" w:name="_Toc349568557"/>
      <w:bookmarkStart w:id="25" w:name="_Toc361655060"/>
      <w:bookmarkStart w:id="26" w:name="_Toc361657246"/>
      <w:bookmarkStart w:id="27" w:name="_Toc361666184"/>
      <w:bookmarkStart w:id="28" w:name="_Toc361825485"/>
      <w:bookmarkStart w:id="29" w:name="_Toc182467406"/>
      <w:r>
        <w:t>Dokumenty pomocnicze</w:t>
      </w:r>
      <w:bookmarkEnd w:id="23"/>
      <w:bookmarkEnd w:id="24"/>
      <w:bookmarkEnd w:id="25"/>
      <w:bookmarkEnd w:id="26"/>
      <w:bookmarkEnd w:id="27"/>
      <w:bookmarkEnd w:id="28"/>
      <w:bookmarkEnd w:id="29"/>
    </w:p>
    <w:p w14:paraId="03507D46" w14:textId="328880FD" w:rsidR="005640C7" w:rsidRDefault="005640C7" w:rsidP="005640C7">
      <w:pPr>
        <w:pStyle w:val="Legenda"/>
        <w:keepNext/>
      </w:pPr>
      <w:bookmarkStart w:id="30" w:name="_Toc182467387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4</w:t>
      </w:r>
      <w:r w:rsidR="00FB48DF">
        <w:rPr>
          <w:noProof/>
        </w:rPr>
        <w:fldChar w:fldCharType="end"/>
      </w:r>
      <w:r>
        <w:t>.</w:t>
      </w:r>
      <w:r w:rsidRPr="00D01F3B">
        <w:t>Wykaz dokumentów pomocniczych</w:t>
      </w:r>
      <w:bookmarkEnd w:id="30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42E56" w:rsidRPr="00152994" w14:paraId="242CA406" w14:textId="77777777" w:rsidTr="00454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7F00C262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5B2E15A6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</w:tcPr>
          <w:p w14:paraId="12015873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</w:tcPr>
          <w:p w14:paraId="58AAF0C5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</w:tcPr>
          <w:p w14:paraId="30E389DD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A42E56" w:rsidRPr="005640C7" w14:paraId="3F540CA1" w14:textId="77777777" w:rsidTr="00454260">
        <w:tc>
          <w:tcPr>
            <w:tcW w:w="480" w:type="dxa"/>
          </w:tcPr>
          <w:p w14:paraId="5F9D519F" w14:textId="77777777" w:rsidR="00A42E56" w:rsidRPr="005640C7" w:rsidRDefault="00A42E56" w:rsidP="00FA5375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315119A1" w14:textId="77777777" w:rsidR="00A42E56" w:rsidRPr="005640C7" w:rsidRDefault="009C6AE7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0F50F94D" w14:textId="77777777" w:rsidR="00A42E56" w:rsidRPr="005640C7" w:rsidRDefault="009C6AE7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078C136" w14:textId="77777777" w:rsidR="00A42E56" w:rsidRPr="005640C7" w:rsidRDefault="009C6AE7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398FDF9" w14:textId="77777777" w:rsidR="00A42E56" w:rsidRPr="005640C7" w:rsidRDefault="009C6AE7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2C4FFF47" w14:textId="77777777" w:rsidR="003F3585" w:rsidRDefault="00C43119" w:rsidP="00004C2C">
      <w:pPr>
        <w:pStyle w:val="Nagwek2"/>
      </w:pPr>
      <w:bookmarkStart w:id="31" w:name="_Toc341696561"/>
      <w:bookmarkStart w:id="32" w:name="_Toc349568558"/>
      <w:bookmarkStart w:id="33" w:name="_Toc182467407"/>
      <w:r>
        <w:t>Słownik przyjętych skrótów i terminów</w:t>
      </w:r>
      <w:bookmarkEnd w:id="31"/>
      <w:bookmarkEnd w:id="32"/>
      <w:bookmarkEnd w:id="33"/>
    </w:p>
    <w:p w14:paraId="14011A0B" w14:textId="77777777" w:rsidR="003F3585" w:rsidRDefault="00C43119" w:rsidP="006C10C9">
      <w:pPr>
        <w:pStyle w:val="Nagwek3"/>
      </w:pPr>
      <w:bookmarkStart w:id="34" w:name="_Toc341696562"/>
      <w:bookmarkStart w:id="35" w:name="_Toc349568559"/>
      <w:bookmarkStart w:id="36" w:name="_Toc182467408"/>
      <w:r>
        <w:t xml:space="preserve">Skróty i </w:t>
      </w:r>
      <w:r w:rsidR="00E92D9D">
        <w:t>ak</w:t>
      </w:r>
      <w:r w:rsidR="003F3585">
        <w:t>ronimy</w:t>
      </w:r>
      <w:bookmarkEnd w:id="34"/>
      <w:bookmarkEnd w:id="35"/>
      <w:bookmarkEnd w:id="36"/>
    </w:p>
    <w:p w14:paraId="0B5E8EBA" w14:textId="41A572D0" w:rsidR="005640C7" w:rsidRDefault="005640C7" w:rsidP="005640C7">
      <w:pPr>
        <w:pStyle w:val="Legenda"/>
        <w:keepNext/>
      </w:pPr>
      <w:bookmarkStart w:id="37" w:name="_Toc182467388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5</w:t>
      </w:r>
      <w:r w:rsidR="00FB48DF">
        <w:rPr>
          <w:noProof/>
        </w:rPr>
        <w:fldChar w:fldCharType="end"/>
      </w:r>
      <w:r>
        <w:t>.</w:t>
      </w:r>
      <w:r w:rsidRPr="00FC1C93">
        <w:t>Wykaz skrótów i akronimów</w:t>
      </w:r>
      <w:bookmarkEnd w:id="3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D04446" w:rsidRPr="00046063" w14:paraId="3757187C" w14:textId="77777777" w:rsidTr="00454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A785FB0" w14:textId="77777777" w:rsidR="00D04446" w:rsidRPr="00046063" w:rsidRDefault="00D04446" w:rsidP="006C3571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76FBDCEB" w14:textId="77777777" w:rsidR="00D04446" w:rsidRPr="00046063" w:rsidRDefault="00D04446" w:rsidP="006C3571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Objaśnienie</w:t>
            </w:r>
          </w:p>
        </w:tc>
      </w:tr>
      <w:tr w:rsidR="00D04446" w:rsidRPr="00046063" w14:paraId="3AFCD15A" w14:textId="77777777" w:rsidTr="00454260">
        <w:tc>
          <w:tcPr>
            <w:tcW w:w="2988" w:type="dxa"/>
          </w:tcPr>
          <w:p w14:paraId="2353234B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AIS</w:t>
            </w:r>
          </w:p>
        </w:tc>
        <w:tc>
          <w:tcPr>
            <w:tcW w:w="6476" w:type="dxa"/>
          </w:tcPr>
          <w:p w14:paraId="477DAA58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782EBF">
              <w:rPr>
                <w:rFonts w:ascii="Lato" w:hAnsi="Lato"/>
                <w:lang w:val="en-GB"/>
              </w:rPr>
              <w:t>Automated Import System</w:t>
            </w:r>
            <w:r w:rsidRPr="005640C7">
              <w:rPr>
                <w:rFonts w:ascii="Lato" w:hAnsi="Lato"/>
              </w:rPr>
              <w:t xml:space="preserve"> – Automatyczny System Importu. Także projekt „Programu e-Cło”.</w:t>
            </w:r>
          </w:p>
        </w:tc>
      </w:tr>
      <w:tr w:rsidR="00D04446" w:rsidRPr="00046063" w14:paraId="20031DA6" w14:textId="77777777" w:rsidTr="00454260">
        <w:tc>
          <w:tcPr>
            <w:tcW w:w="2988" w:type="dxa"/>
          </w:tcPr>
          <w:p w14:paraId="0FF84C4E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ARI@DNA2</w:t>
            </w:r>
          </w:p>
        </w:tc>
        <w:tc>
          <w:tcPr>
            <w:tcW w:w="6476" w:type="dxa"/>
          </w:tcPr>
          <w:p w14:paraId="4394014F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Hurtownia danych Administracji Celnej.</w:t>
            </w:r>
          </w:p>
        </w:tc>
      </w:tr>
      <w:tr w:rsidR="00D04446" w:rsidRPr="00046063" w14:paraId="3EA5AAE4" w14:textId="77777777" w:rsidTr="00454260">
        <w:tc>
          <w:tcPr>
            <w:tcW w:w="2988" w:type="dxa"/>
          </w:tcPr>
          <w:p w14:paraId="32953D00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CELINA</w:t>
            </w:r>
          </w:p>
        </w:tc>
        <w:tc>
          <w:tcPr>
            <w:tcW w:w="6476" w:type="dxa"/>
          </w:tcPr>
          <w:p w14:paraId="2251FEB8" w14:textId="77777777" w:rsidR="00D04446" w:rsidRPr="005640C7" w:rsidRDefault="00D04446" w:rsidP="006C3571">
            <w:pPr>
              <w:pStyle w:val="Default"/>
              <w:spacing w:before="60" w:after="60"/>
              <w:jc w:val="both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5640C7">
              <w:rPr>
                <w:rFonts w:ascii="Lato" w:hAnsi="Lato" w:cs="Arial"/>
                <w:color w:val="auto"/>
                <w:sz w:val="20"/>
                <w:szCs w:val="20"/>
              </w:rPr>
              <w:t>System obsługi zgłoszeń celnych.</w:t>
            </w:r>
          </w:p>
        </w:tc>
      </w:tr>
      <w:tr w:rsidR="00D04446" w:rsidRPr="00046063" w14:paraId="263EDC02" w14:textId="77777777" w:rsidTr="00454260">
        <w:tc>
          <w:tcPr>
            <w:tcW w:w="2988" w:type="dxa"/>
          </w:tcPr>
          <w:p w14:paraId="7499C2B1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ECIP</w:t>
            </w:r>
          </w:p>
        </w:tc>
        <w:tc>
          <w:tcPr>
            <w:tcW w:w="6476" w:type="dxa"/>
          </w:tcPr>
          <w:p w14:paraId="49CF06A6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782EBF">
              <w:rPr>
                <w:rFonts w:ascii="Lato" w:hAnsi="Lato"/>
                <w:lang w:val="en-GB"/>
              </w:rPr>
              <w:t>EU Customs Information Portal</w:t>
            </w:r>
            <w:r w:rsidRPr="005640C7">
              <w:rPr>
                <w:rFonts w:ascii="Lato" w:hAnsi="Lato"/>
              </w:rPr>
              <w:t xml:space="preserve"> – Europejski Portal Informacji Celnej. </w:t>
            </w:r>
          </w:p>
        </w:tc>
      </w:tr>
      <w:tr w:rsidR="00D04446" w:rsidRPr="00046063" w14:paraId="55897428" w14:textId="77777777" w:rsidTr="00454260">
        <w:tc>
          <w:tcPr>
            <w:tcW w:w="2988" w:type="dxa"/>
          </w:tcPr>
          <w:p w14:paraId="548AFA10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 xml:space="preserve">ECIP/SEAP PL </w:t>
            </w:r>
          </w:p>
        </w:tc>
        <w:tc>
          <w:tcPr>
            <w:tcW w:w="6476" w:type="dxa"/>
          </w:tcPr>
          <w:p w14:paraId="72A820A2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FB48DF">
              <w:rPr>
                <w:rFonts w:ascii="Lato" w:hAnsi="Lato"/>
                <w:lang w:val="en-GB"/>
              </w:rPr>
              <w:t>European Customs Information Portal</w:t>
            </w:r>
            <w:r w:rsidRPr="005640C7">
              <w:rPr>
                <w:rFonts w:ascii="Lato" w:hAnsi="Lato"/>
              </w:rPr>
              <w:t xml:space="preserve"> - Europejski Informacyjny Portal Celny</w:t>
            </w:r>
          </w:p>
          <w:p w14:paraId="36F8EB7A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FB48DF">
              <w:rPr>
                <w:rFonts w:ascii="Lato" w:hAnsi="Lato"/>
                <w:lang w:val="en-GB"/>
              </w:rPr>
              <w:t>Single Electronic Access Point</w:t>
            </w:r>
            <w:r w:rsidRPr="005640C7">
              <w:rPr>
                <w:rFonts w:ascii="Lato" w:hAnsi="Lato"/>
              </w:rPr>
              <w:t xml:space="preserve"> - Pojedynczy Elektroniczny Punkt Dostępu</w:t>
            </w:r>
          </w:p>
          <w:p w14:paraId="066E6E48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04446" w:rsidRPr="00046063" w14:paraId="61CF3F2F" w14:textId="77777777" w:rsidTr="00454260">
        <w:tc>
          <w:tcPr>
            <w:tcW w:w="2988" w:type="dxa"/>
          </w:tcPr>
          <w:p w14:paraId="1539FE9F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ESB</w:t>
            </w:r>
          </w:p>
        </w:tc>
        <w:tc>
          <w:tcPr>
            <w:tcW w:w="6476" w:type="dxa"/>
          </w:tcPr>
          <w:p w14:paraId="6CE9D64D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FB48DF">
              <w:rPr>
                <w:rFonts w:ascii="Lato" w:hAnsi="Lato"/>
                <w:lang w:val="en-GB"/>
              </w:rPr>
              <w:t>Enterprise Service Bus</w:t>
            </w:r>
            <w:r w:rsidRPr="005640C7">
              <w:rPr>
                <w:rFonts w:ascii="Lato" w:hAnsi="Lato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04446" w:rsidRPr="00046063" w14:paraId="2B349E0A" w14:textId="77777777" w:rsidTr="00454260">
        <w:tc>
          <w:tcPr>
            <w:tcW w:w="2988" w:type="dxa"/>
          </w:tcPr>
          <w:p w14:paraId="66B7C79D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ESKS</w:t>
            </w:r>
          </w:p>
        </w:tc>
        <w:tc>
          <w:tcPr>
            <w:tcW w:w="6476" w:type="dxa"/>
          </w:tcPr>
          <w:p w14:paraId="3371AE33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 xml:space="preserve">Ewidencja Spraw Karnych Skarbowych - system informatyczny usprawniający pracę </w:t>
            </w:r>
            <w:r w:rsidR="00DE684E" w:rsidRPr="005640C7">
              <w:rPr>
                <w:rFonts w:ascii="Lato" w:hAnsi="Lato"/>
              </w:rPr>
              <w:t xml:space="preserve">Administracji Skarbowej </w:t>
            </w:r>
            <w:r w:rsidRPr="005640C7">
              <w:rPr>
                <w:rFonts w:ascii="Lato" w:hAnsi="Lato"/>
              </w:rPr>
              <w:t xml:space="preserve">w zakresie rejestracji spraw o przestępstwa </w:t>
            </w:r>
            <w:r w:rsidRPr="005640C7">
              <w:rPr>
                <w:rFonts w:ascii="Lato" w:hAnsi="Lato"/>
              </w:rPr>
              <w:br/>
              <w:t xml:space="preserve">i wykroczenia skarbowe oraz ewidencjonowania grzywien nakładanych </w:t>
            </w:r>
            <w:r w:rsidRPr="005640C7">
              <w:rPr>
                <w:rFonts w:ascii="Lato" w:hAnsi="Lato"/>
              </w:rPr>
              <w:br/>
              <w:t>w drodze mandatu karnego.</w:t>
            </w:r>
          </w:p>
        </w:tc>
      </w:tr>
      <w:tr w:rsidR="00D04446" w:rsidRPr="00046063" w14:paraId="15C2D504" w14:textId="77777777" w:rsidTr="00454260">
        <w:tc>
          <w:tcPr>
            <w:tcW w:w="2988" w:type="dxa"/>
          </w:tcPr>
          <w:p w14:paraId="1C9FB25D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lastRenderedPageBreak/>
              <w:t>HERMES2</w:t>
            </w:r>
          </w:p>
        </w:tc>
        <w:tc>
          <w:tcPr>
            <w:tcW w:w="6476" w:type="dxa"/>
          </w:tcPr>
          <w:p w14:paraId="358A4D43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Projekt „Programu e-Cło” obejmujący wdrożenie Systemu Zarządzania Zasobami Ludzkimi.</w:t>
            </w:r>
          </w:p>
        </w:tc>
      </w:tr>
      <w:tr w:rsidR="00D04446" w:rsidRPr="00046063" w14:paraId="0D335767" w14:textId="77777777" w:rsidTr="00454260">
        <w:tc>
          <w:tcPr>
            <w:tcW w:w="2988" w:type="dxa"/>
          </w:tcPr>
          <w:p w14:paraId="6E72AD7A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HTTP</w:t>
            </w:r>
          </w:p>
        </w:tc>
        <w:tc>
          <w:tcPr>
            <w:tcW w:w="6476" w:type="dxa"/>
          </w:tcPr>
          <w:p w14:paraId="407615E9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FB48DF">
              <w:rPr>
                <w:rFonts w:ascii="Lato" w:hAnsi="Lato"/>
                <w:lang w:val="en-GB"/>
              </w:rPr>
              <w:t>Hypertext Transfer Protocol</w:t>
            </w:r>
            <w:r w:rsidRPr="005640C7">
              <w:rPr>
                <w:rFonts w:ascii="Lato" w:hAnsi="Lato"/>
              </w:rPr>
              <w:t xml:space="preserve"> – protokół przesyłania dokumentów hipertekstowych.</w:t>
            </w:r>
          </w:p>
        </w:tc>
      </w:tr>
      <w:tr w:rsidR="00D04446" w:rsidRPr="00046063" w14:paraId="48A030E7" w14:textId="77777777" w:rsidTr="00454260">
        <w:tc>
          <w:tcPr>
            <w:tcW w:w="2988" w:type="dxa"/>
          </w:tcPr>
          <w:p w14:paraId="05ACB009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ISZTAR</w:t>
            </w:r>
          </w:p>
        </w:tc>
        <w:tc>
          <w:tcPr>
            <w:tcW w:w="6476" w:type="dxa"/>
          </w:tcPr>
          <w:p w14:paraId="4CEA03CA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 xml:space="preserve">System Zintegrowanej Taryfy Celnej. </w:t>
            </w:r>
          </w:p>
        </w:tc>
      </w:tr>
      <w:tr w:rsidR="00D04446" w:rsidRPr="00046063" w14:paraId="5E7B9451" w14:textId="77777777" w:rsidTr="00454260">
        <w:tc>
          <w:tcPr>
            <w:tcW w:w="2988" w:type="dxa"/>
          </w:tcPr>
          <w:p w14:paraId="4480E390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ISZTAR4</w:t>
            </w:r>
          </w:p>
        </w:tc>
        <w:tc>
          <w:tcPr>
            <w:tcW w:w="6476" w:type="dxa"/>
          </w:tcPr>
          <w:p w14:paraId="1FA6D665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FB48DF">
              <w:rPr>
                <w:rFonts w:ascii="Lato" w:hAnsi="Lato"/>
                <w:lang w:val="en-GB"/>
              </w:rPr>
              <w:t xml:space="preserve">Integrated Tariff Environment i TARIC </w:t>
            </w:r>
            <w:r w:rsidRPr="005640C7">
              <w:rPr>
                <w:rFonts w:ascii="Lato" w:hAnsi="Lato"/>
              </w:rPr>
              <w:t>oraz opracowane testy regresywne i przebudowę i integrację EBTI PL z portalem ECIP PL. Projekt Programu e-Cło.</w:t>
            </w:r>
          </w:p>
        </w:tc>
      </w:tr>
      <w:tr w:rsidR="00D04446" w:rsidRPr="00046063" w14:paraId="646258D8" w14:textId="77777777" w:rsidTr="00454260">
        <w:tc>
          <w:tcPr>
            <w:tcW w:w="2988" w:type="dxa"/>
          </w:tcPr>
          <w:p w14:paraId="45F5C709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OSOZ2</w:t>
            </w:r>
          </w:p>
        </w:tc>
        <w:tc>
          <w:tcPr>
            <w:tcW w:w="6476" w:type="dxa"/>
          </w:tcPr>
          <w:p w14:paraId="00E1756C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Projekt „Programu e-Cło” Zintegrowany System Obsługi Zabezpieczeń.</w:t>
            </w:r>
          </w:p>
        </w:tc>
      </w:tr>
      <w:tr w:rsidR="00D04446" w:rsidRPr="00046063" w14:paraId="047FBCF9" w14:textId="77777777" w:rsidTr="00454260">
        <w:tc>
          <w:tcPr>
            <w:tcW w:w="2988" w:type="dxa"/>
          </w:tcPr>
          <w:p w14:paraId="2BF7418B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OWNRES</w:t>
            </w:r>
          </w:p>
        </w:tc>
        <w:tc>
          <w:tcPr>
            <w:tcW w:w="6476" w:type="dxa"/>
          </w:tcPr>
          <w:p w14:paraId="479A4617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proofErr w:type="spellStart"/>
            <w:r w:rsidRPr="00FB48DF">
              <w:rPr>
                <w:rFonts w:ascii="Lato" w:hAnsi="Lato"/>
              </w:rPr>
              <w:t>O</w:t>
            </w:r>
            <w:r w:rsidRPr="00FB48DF">
              <w:rPr>
                <w:rFonts w:ascii="Lato" w:hAnsi="Lato"/>
                <w:lang w:val="en-GB"/>
              </w:rPr>
              <w:t>WNRESou</w:t>
            </w:r>
            <w:r w:rsidRPr="00FB48DF">
              <w:rPr>
                <w:rFonts w:ascii="Lato" w:hAnsi="Lato"/>
              </w:rPr>
              <w:t>rces</w:t>
            </w:r>
            <w:proofErr w:type="spellEnd"/>
            <w:r w:rsidRPr="005640C7">
              <w:rPr>
                <w:rFonts w:ascii="Lato" w:hAnsi="Lato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04446" w:rsidRPr="00046063" w14:paraId="7F608613" w14:textId="77777777" w:rsidTr="00454260">
        <w:tc>
          <w:tcPr>
            <w:tcW w:w="2988" w:type="dxa"/>
          </w:tcPr>
          <w:p w14:paraId="33813D0D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PDR</w:t>
            </w:r>
          </w:p>
        </w:tc>
        <w:tc>
          <w:tcPr>
            <w:tcW w:w="6476" w:type="dxa"/>
          </w:tcPr>
          <w:p w14:paraId="000FF617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5640C7">
              <w:rPr>
                <w:rFonts w:ascii="Lato" w:hAnsi="Lato"/>
              </w:rPr>
              <w:br/>
              <w:t>w ramach Programu e-Cło.</w:t>
            </w:r>
          </w:p>
        </w:tc>
      </w:tr>
      <w:tr w:rsidR="00D04446" w:rsidRPr="00046063" w14:paraId="439F850C" w14:textId="77777777" w:rsidTr="00454260">
        <w:tc>
          <w:tcPr>
            <w:tcW w:w="2988" w:type="dxa"/>
          </w:tcPr>
          <w:p w14:paraId="3504902C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PKI</w:t>
            </w:r>
          </w:p>
        </w:tc>
        <w:tc>
          <w:tcPr>
            <w:tcW w:w="6476" w:type="dxa"/>
          </w:tcPr>
          <w:p w14:paraId="0B1BC69F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 xml:space="preserve">Projekt Programu e-Cło przewidujący stworzenie jednolitego podsystemu uwierzytelniania dla wszystkich systemów i użytkowników wewnętrznych  wraz  z </w:t>
            </w:r>
            <w:r w:rsidRPr="00FB48DF">
              <w:rPr>
                <w:rFonts w:ascii="Lato" w:hAnsi="Lato"/>
                <w:lang w:val="en-GB"/>
              </w:rPr>
              <w:t>Public Key Infrastructure</w:t>
            </w:r>
            <w:r w:rsidRPr="005640C7">
              <w:rPr>
                <w:rFonts w:ascii="Lato" w:hAnsi="Lato"/>
              </w:rPr>
              <w:t xml:space="preserve">  i funkcjonalnością/technologią jednokrotnego uwierzytelniania </w:t>
            </w:r>
            <w:r w:rsidRPr="00FB48DF">
              <w:rPr>
                <w:rFonts w:ascii="Lato" w:hAnsi="Lato"/>
                <w:lang w:val="en-GB"/>
              </w:rPr>
              <w:t>Single Sign On (SSO).</w:t>
            </w:r>
          </w:p>
        </w:tc>
      </w:tr>
      <w:tr w:rsidR="00D04446" w:rsidRPr="00046063" w14:paraId="710F4893" w14:textId="77777777" w:rsidTr="00454260">
        <w:tc>
          <w:tcPr>
            <w:tcW w:w="2988" w:type="dxa"/>
          </w:tcPr>
          <w:p w14:paraId="59BFFB8B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POLTAX</w:t>
            </w:r>
          </w:p>
        </w:tc>
        <w:tc>
          <w:tcPr>
            <w:tcW w:w="6476" w:type="dxa"/>
          </w:tcPr>
          <w:p w14:paraId="3521E9B3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D04446" w:rsidRPr="00046063" w14:paraId="4C782B9C" w14:textId="77777777" w:rsidTr="00454260">
        <w:tc>
          <w:tcPr>
            <w:tcW w:w="2988" w:type="dxa"/>
          </w:tcPr>
          <w:p w14:paraId="7260135B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SK</w:t>
            </w:r>
          </w:p>
        </w:tc>
        <w:tc>
          <w:tcPr>
            <w:tcW w:w="6476" w:type="dxa"/>
          </w:tcPr>
          <w:p w14:paraId="6AD36FE2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System informatyczny przeznaczony do prowadzenia ksiąg rachunkowych w formie elektronicznej.</w:t>
            </w:r>
          </w:p>
        </w:tc>
      </w:tr>
      <w:tr w:rsidR="00D04446" w:rsidRPr="00046063" w14:paraId="79F3BC9A" w14:textId="77777777" w:rsidTr="00454260">
        <w:tc>
          <w:tcPr>
            <w:tcW w:w="2988" w:type="dxa"/>
          </w:tcPr>
          <w:p w14:paraId="392DD8EA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SOA</w:t>
            </w:r>
          </w:p>
        </w:tc>
        <w:tc>
          <w:tcPr>
            <w:tcW w:w="6476" w:type="dxa"/>
          </w:tcPr>
          <w:p w14:paraId="2EE7494C" w14:textId="77777777" w:rsidR="00D04446" w:rsidRPr="005640C7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 xml:space="preserve">Architektura oparta na usługach (ang. </w:t>
            </w:r>
            <w:r w:rsidRPr="00FB48DF">
              <w:rPr>
                <w:rFonts w:ascii="Lato" w:hAnsi="Lato"/>
                <w:lang w:val="en-GB"/>
              </w:rPr>
              <w:t>Service-Oriented Architecture</w:t>
            </w:r>
            <w:r w:rsidRPr="005640C7">
              <w:rPr>
                <w:rFonts w:ascii="Lato" w:hAnsi="Lato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04446" w:rsidRPr="00046063" w14:paraId="4F627008" w14:textId="77777777" w:rsidTr="00454260">
        <w:tc>
          <w:tcPr>
            <w:tcW w:w="2988" w:type="dxa"/>
          </w:tcPr>
          <w:p w14:paraId="1697518A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SOAP</w:t>
            </w:r>
          </w:p>
        </w:tc>
        <w:tc>
          <w:tcPr>
            <w:tcW w:w="6476" w:type="dxa"/>
          </w:tcPr>
          <w:p w14:paraId="461FDCB2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FB48DF">
              <w:rPr>
                <w:rFonts w:ascii="Lato" w:hAnsi="Lato"/>
                <w:lang w:val="en-GB"/>
              </w:rPr>
              <w:t>Simple Object Access Protocol</w:t>
            </w:r>
            <w:r w:rsidRPr="005640C7">
              <w:rPr>
                <w:rFonts w:ascii="Lato" w:hAnsi="Lato"/>
              </w:rPr>
              <w:t xml:space="preserve"> – protokół wywoływania zdalnego dostępu do obiektów, wykorzystujący XML do kodowania wywołań.</w:t>
            </w:r>
          </w:p>
        </w:tc>
      </w:tr>
      <w:tr w:rsidR="00D04446" w:rsidRPr="00046063" w14:paraId="4C0AE96E" w14:textId="77777777" w:rsidTr="00454260">
        <w:tc>
          <w:tcPr>
            <w:tcW w:w="2988" w:type="dxa"/>
          </w:tcPr>
          <w:p w14:paraId="0E70B4CE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SSO</w:t>
            </w:r>
          </w:p>
        </w:tc>
        <w:tc>
          <w:tcPr>
            <w:tcW w:w="6476" w:type="dxa"/>
          </w:tcPr>
          <w:p w14:paraId="14D50AC5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FB48DF">
              <w:rPr>
                <w:rFonts w:ascii="Lato" w:hAnsi="Lato"/>
                <w:lang w:val="en-GB"/>
              </w:rPr>
              <w:t>Single Sign On</w:t>
            </w:r>
            <w:r w:rsidRPr="005640C7">
              <w:rPr>
                <w:rFonts w:ascii="Lato" w:hAnsi="Lato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04446" w:rsidRPr="00046063" w14:paraId="54D141BF" w14:textId="77777777" w:rsidTr="00454260">
        <w:tc>
          <w:tcPr>
            <w:tcW w:w="2988" w:type="dxa"/>
          </w:tcPr>
          <w:p w14:paraId="59A9EDD6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SZPROT</w:t>
            </w:r>
          </w:p>
        </w:tc>
        <w:tc>
          <w:tcPr>
            <w:tcW w:w="6476" w:type="dxa"/>
          </w:tcPr>
          <w:p w14:paraId="67161284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System Zintegrowanej Rejestracji Przedsiębiorców. Projekt „Programu e-Cło”.</w:t>
            </w:r>
          </w:p>
        </w:tc>
      </w:tr>
      <w:tr w:rsidR="00D04446" w:rsidRPr="00046063" w14:paraId="4B227A20" w14:textId="77777777" w:rsidTr="00454260">
        <w:tc>
          <w:tcPr>
            <w:tcW w:w="2988" w:type="dxa"/>
          </w:tcPr>
          <w:p w14:paraId="7AD41686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TREZOR</w:t>
            </w:r>
          </w:p>
        </w:tc>
        <w:tc>
          <w:tcPr>
            <w:tcW w:w="6476" w:type="dxa"/>
          </w:tcPr>
          <w:p w14:paraId="3571003A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Informatyczny System Obsługi Budżetu Państwa.</w:t>
            </w:r>
          </w:p>
        </w:tc>
      </w:tr>
      <w:tr w:rsidR="00D04446" w:rsidRPr="00046063" w14:paraId="51A4CCBB" w14:textId="77777777" w:rsidTr="00454260">
        <w:tc>
          <w:tcPr>
            <w:tcW w:w="2988" w:type="dxa"/>
          </w:tcPr>
          <w:p w14:paraId="04B3FB4A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WFW</w:t>
            </w:r>
          </w:p>
        </w:tc>
        <w:tc>
          <w:tcPr>
            <w:tcW w:w="6476" w:type="dxa"/>
          </w:tcPr>
          <w:p w14:paraId="07BBFB4F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 xml:space="preserve">Komponent architektury Systemu ZEFIR 2 realizujący obsługę procesów operacyjnych w zakresie obiegu spraw. Zapewnia zarówno funkcje </w:t>
            </w:r>
            <w:r w:rsidRPr="005640C7">
              <w:rPr>
                <w:rFonts w:ascii="Lato" w:hAnsi="Lato"/>
              </w:rPr>
              <w:lastRenderedPageBreak/>
              <w:t xml:space="preserve">obiegu spraw (tradycyjnie określane terminem </w:t>
            </w:r>
            <w:r w:rsidRPr="00FB48DF">
              <w:rPr>
                <w:rFonts w:ascii="Lato" w:hAnsi="Lato"/>
                <w:lang w:val="en-GB"/>
              </w:rPr>
              <w:t>workflow</w:t>
            </w:r>
            <w:r w:rsidRPr="005640C7">
              <w:rPr>
                <w:rFonts w:ascii="Lato" w:hAnsi="Lato"/>
              </w:rPr>
              <w:t xml:space="preserve">), jak i automatyzacji procesów biznesowych (tradycyjnie określane terminem </w:t>
            </w:r>
            <w:r w:rsidRPr="00FB48DF">
              <w:rPr>
                <w:rFonts w:ascii="Lato" w:hAnsi="Lato"/>
                <w:lang w:val="en-GB"/>
              </w:rPr>
              <w:t>Business Process Management</w:t>
            </w:r>
            <w:r w:rsidRPr="005640C7">
              <w:rPr>
                <w:rFonts w:ascii="Lato" w:hAnsi="Lato"/>
              </w:rPr>
              <w:t>, BPM).</w:t>
            </w:r>
          </w:p>
        </w:tc>
      </w:tr>
      <w:tr w:rsidR="00D04446" w:rsidRPr="00046063" w14:paraId="37F4C667" w14:textId="77777777" w:rsidTr="00454260">
        <w:tc>
          <w:tcPr>
            <w:tcW w:w="2988" w:type="dxa"/>
          </w:tcPr>
          <w:p w14:paraId="3A4F0344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lastRenderedPageBreak/>
              <w:t>WOMIS</w:t>
            </w:r>
          </w:p>
        </w:tc>
        <w:tc>
          <w:tcPr>
            <w:tcW w:w="6476" w:type="dxa"/>
          </w:tcPr>
          <w:p w14:paraId="043D1FAC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FB48DF">
              <w:rPr>
                <w:rFonts w:ascii="Lato" w:hAnsi="Lato"/>
              </w:rPr>
              <w:t>Write-Off Management and Information System</w:t>
            </w:r>
            <w:r w:rsidRPr="005640C7">
              <w:rPr>
                <w:rFonts w:ascii="Lato" w:hAnsi="Lato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04446" w:rsidRPr="00FA73D9" w14:paraId="34138E07" w14:textId="77777777" w:rsidTr="00454260">
        <w:tc>
          <w:tcPr>
            <w:tcW w:w="2988" w:type="dxa"/>
          </w:tcPr>
          <w:p w14:paraId="446C2ABE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WSDL</w:t>
            </w:r>
          </w:p>
        </w:tc>
        <w:tc>
          <w:tcPr>
            <w:tcW w:w="6476" w:type="dxa"/>
          </w:tcPr>
          <w:p w14:paraId="04B0A640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FB48DF">
              <w:rPr>
                <w:rFonts w:ascii="Lato" w:hAnsi="Lato"/>
                <w:lang w:val="en-GB"/>
              </w:rPr>
              <w:t>Web Services Description Language</w:t>
            </w:r>
            <w:r w:rsidRPr="005640C7">
              <w:rPr>
                <w:rFonts w:ascii="Lato" w:hAnsi="Lato"/>
              </w:rPr>
              <w:t xml:space="preserve"> – oparty na XML język do definiowania usług sieciowych. Opisuje protokoły i formaty używane przez usługi sieciowe. </w:t>
            </w:r>
          </w:p>
          <w:p w14:paraId="07E695F5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04446" w:rsidRPr="00FA73D9" w14:paraId="4A0AB3F9" w14:textId="77777777" w:rsidTr="00454260">
        <w:tc>
          <w:tcPr>
            <w:tcW w:w="2988" w:type="dxa"/>
          </w:tcPr>
          <w:p w14:paraId="6D3C7AF5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XML</w:t>
            </w:r>
          </w:p>
        </w:tc>
        <w:tc>
          <w:tcPr>
            <w:tcW w:w="6476" w:type="dxa"/>
          </w:tcPr>
          <w:p w14:paraId="4445EFBB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FB48DF">
              <w:rPr>
                <w:rFonts w:ascii="Lato" w:hAnsi="Lato"/>
                <w:lang w:val="en-GB"/>
              </w:rPr>
              <w:t>Extensible Markup Language</w:t>
            </w:r>
            <w:r w:rsidRPr="005640C7">
              <w:rPr>
                <w:rFonts w:ascii="Lato" w:hAnsi="Lato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04446" w:rsidRPr="00FA73D9" w14:paraId="7A046CB5" w14:textId="77777777" w:rsidTr="00454260">
        <w:tc>
          <w:tcPr>
            <w:tcW w:w="2988" w:type="dxa"/>
          </w:tcPr>
          <w:p w14:paraId="17A72589" w14:textId="77777777" w:rsidR="00D04446" w:rsidRPr="00FB48DF" w:rsidRDefault="00D04446" w:rsidP="005640C7">
            <w:pPr>
              <w:pStyle w:val="Tabelazwyky"/>
              <w:jc w:val="both"/>
              <w:rPr>
                <w:rFonts w:ascii="Lato" w:hAnsi="Lato"/>
                <w:lang w:val="en-GB"/>
              </w:rPr>
            </w:pPr>
            <w:r w:rsidRPr="00FB48DF">
              <w:rPr>
                <w:rFonts w:ascii="Lato" w:hAnsi="Lato"/>
                <w:lang w:val="en-GB"/>
              </w:rPr>
              <w:t>XML Schema</w:t>
            </w:r>
          </w:p>
        </w:tc>
        <w:tc>
          <w:tcPr>
            <w:tcW w:w="6476" w:type="dxa"/>
          </w:tcPr>
          <w:p w14:paraId="0257B697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 xml:space="preserve">Schemat XML - standard służący do definiowania struktury dokumentu XML. </w:t>
            </w:r>
          </w:p>
        </w:tc>
      </w:tr>
      <w:tr w:rsidR="00D04446" w:rsidRPr="00FA73D9" w14:paraId="75BBD859" w14:textId="77777777" w:rsidTr="00454260">
        <w:tc>
          <w:tcPr>
            <w:tcW w:w="2988" w:type="dxa"/>
          </w:tcPr>
          <w:p w14:paraId="16CB6241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 xml:space="preserve">XSD </w:t>
            </w:r>
          </w:p>
        </w:tc>
        <w:tc>
          <w:tcPr>
            <w:tcW w:w="6476" w:type="dxa"/>
          </w:tcPr>
          <w:p w14:paraId="138523D2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782EBF">
              <w:rPr>
                <w:rFonts w:ascii="Lato" w:hAnsi="Lato"/>
                <w:lang w:val="en-GB"/>
              </w:rPr>
              <w:t>XML Schema Definition</w:t>
            </w:r>
            <w:r w:rsidRPr="005640C7">
              <w:rPr>
                <w:rFonts w:ascii="Lato" w:hAnsi="Lato"/>
              </w:rPr>
              <w:t xml:space="preserve">  - plik zawierający definicje </w:t>
            </w:r>
            <w:r w:rsidRPr="00782EBF">
              <w:rPr>
                <w:rFonts w:ascii="Lato" w:hAnsi="Lato"/>
                <w:lang w:val="en-GB"/>
              </w:rPr>
              <w:t>XML Schema</w:t>
            </w:r>
            <w:r w:rsidRPr="005640C7">
              <w:rPr>
                <w:rFonts w:ascii="Lato" w:hAnsi="Lato"/>
              </w:rPr>
              <w:t>.</w:t>
            </w:r>
          </w:p>
        </w:tc>
      </w:tr>
      <w:tr w:rsidR="00D04446" w:rsidRPr="00046063" w14:paraId="39211D1D" w14:textId="77777777" w:rsidTr="00454260">
        <w:tc>
          <w:tcPr>
            <w:tcW w:w="2988" w:type="dxa"/>
          </w:tcPr>
          <w:p w14:paraId="4267BCDA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ZEFIR 2</w:t>
            </w:r>
          </w:p>
        </w:tc>
        <w:tc>
          <w:tcPr>
            <w:tcW w:w="6476" w:type="dxa"/>
          </w:tcPr>
          <w:p w14:paraId="20C4CE0A" w14:textId="77777777" w:rsidR="00D04446" w:rsidRPr="005640C7" w:rsidRDefault="00D04446" w:rsidP="005640C7">
            <w:pPr>
              <w:pStyle w:val="Tabelazwyky"/>
              <w:jc w:val="both"/>
              <w:rPr>
                <w:rFonts w:ascii="Lato" w:hAnsi="Lato"/>
              </w:rPr>
            </w:pPr>
            <w:r w:rsidRPr="005640C7">
              <w:rPr>
                <w:rFonts w:ascii="Lato" w:hAnsi="Lato"/>
              </w:rPr>
              <w:t>Zintegrowany system poboru należności i rozrachunków z UE i budżetem ZEFIR 2. Projekt „Programu e-Cło”.</w:t>
            </w:r>
          </w:p>
        </w:tc>
      </w:tr>
    </w:tbl>
    <w:p w14:paraId="6FD2D0AA" w14:textId="77777777" w:rsidR="003F3585" w:rsidRDefault="00C43119" w:rsidP="006C10C9">
      <w:pPr>
        <w:pStyle w:val="Nagwek3"/>
      </w:pPr>
      <w:bookmarkStart w:id="38" w:name="_Toc349568560"/>
      <w:bookmarkStart w:id="39" w:name="_Toc182467409"/>
      <w:r>
        <w:t>Terminy</w:t>
      </w:r>
      <w:bookmarkEnd w:id="38"/>
      <w:bookmarkEnd w:id="39"/>
    </w:p>
    <w:p w14:paraId="62068EB1" w14:textId="2947A357" w:rsidR="005640C7" w:rsidRDefault="005640C7" w:rsidP="005640C7">
      <w:pPr>
        <w:pStyle w:val="Legenda"/>
        <w:keepNext/>
      </w:pPr>
      <w:bookmarkStart w:id="40" w:name="_Toc182467389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6</w:t>
      </w:r>
      <w:r w:rsidR="00FB48DF">
        <w:rPr>
          <w:noProof/>
        </w:rPr>
        <w:fldChar w:fldCharType="end"/>
      </w:r>
      <w:r>
        <w:t>.</w:t>
      </w:r>
      <w:r w:rsidRPr="002A6D62">
        <w:t>Wykaz definicji</w:t>
      </w:r>
      <w:bookmarkEnd w:id="40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6FEA7F1C" w14:textId="77777777" w:rsidTr="00454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4A37A227" w14:textId="77777777" w:rsidR="00034C39" w:rsidRPr="00A257A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53549BD1" w14:textId="77777777" w:rsidR="00034C39" w:rsidRPr="00A257A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Definicja</w:t>
            </w:r>
          </w:p>
        </w:tc>
      </w:tr>
      <w:tr w:rsidR="00D64ACB" w:rsidRPr="005640C7" w14:paraId="5480ED30" w14:textId="77777777" w:rsidTr="00454260">
        <w:tc>
          <w:tcPr>
            <w:tcW w:w="2988" w:type="dxa"/>
          </w:tcPr>
          <w:p w14:paraId="121B3B61" w14:textId="77777777" w:rsidR="00D64ACB" w:rsidRPr="005640C7" w:rsidRDefault="00716456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39C1A26C" w14:textId="77777777" w:rsidR="00D64ACB" w:rsidRPr="005640C7" w:rsidRDefault="00716456" w:rsidP="007B5AE2">
            <w:pPr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5640C7" w14:paraId="77FFCE57" w14:textId="77777777" w:rsidTr="00454260">
        <w:tc>
          <w:tcPr>
            <w:tcW w:w="2988" w:type="dxa"/>
          </w:tcPr>
          <w:p w14:paraId="7118301D" w14:textId="77777777" w:rsidR="00D64ACB" w:rsidRPr="005640C7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47FAB508" w14:textId="77777777" w:rsidR="00D64ACB" w:rsidRPr="005640C7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5640C7" w14:paraId="29BEB9B2" w14:textId="77777777" w:rsidTr="00454260">
        <w:tc>
          <w:tcPr>
            <w:tcW w:w="2988" w:type="dxa"/>
          </w:tcPr>
          <w:p w14:paraId="2B9BE907" w14:textId="77777777" w:rsidR="00D64ACB" w:rsidRPr="005640C7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B48DF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XML </w:t>
            </w:r>
            <w:proofErr w:type="spellStart"/>
            <w:r w:rsidRPr="00FB48DF">
              <w:rPr>
                <w:rFonts w:ascii="Lato" w:hAnsi="Lato" w:cs="Arial"/>
                <w:sz w:val="20"/>
                <w:szCs w:val="20"/>
                <w:lang w:val="en-GB" w:eastAsia="pl-PL"/>
              </w:rPr>
              <w:t>sch</w:t>
            </w:r>
            <w:r w:rsidRPr="005640C7">
              <w:rPr>
                <w:rFonts w:ascii="Lato" w:hAnsi="Lato" w:cs="Arial"/>
                <w:sz w:val="20"/>
                <w:szCs w:val="20"/>
                <w:lang w:val="pl-PL" w:eastAsia="pl-PL"/>
              </w:rPr>
              <w:t>ema</w:t>
            </w:r>
            <w:proofErr w:type="spellEnd"/>
          </w:p>
        </w:tc>
        <w:tc>
          <w:tcPr>
            <w:tcW w:w="6476" w:type="dxa"/>
          </w:tcPr>
          <w:p w14:paraId="17476A1E" w14:textId="77777777" w:rsidR="00D64ACB" w:rsidRPr="005640C7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640C7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14E6AF5E" w14:textId="77777777" w:rsidR="008304F5" w:rsidRDefault="008304F5" w:rsidP="006C10C9">
      <w:pPr>
        <w:pStyle w:val="Nagwek1"/>
        <w:numPr>
          <w:ilvl w:val="0"/>
          <w:numId w:val="6"/>
        </w:numPr>
      </w:pPr>
      <w:bookmarkStart w:id="41" w:name="_Toc349568561"/>
      <w:bookmarkStart w:id="42" w:name="_Toc182467410"/>
      <w:r>
        <w:lastRenderedPageBreak/>
        <w:t>Zawartość merytoryczna dokumentu</w:t>
      </w:r>
      <w:bookmarkEnd w:id="41"/>
      <w:bookmarkEnd w:id="42"/>
    </w:p>
    <w:p w14:paraId="70E26A7C" w14:textId="77777777" w:rsidR="00654129" w:rsidRPr="005640C7" w:rsidRDefault="00D64ACB" w:rsidP="00454260">
      <w:pPr>
        <w:spacing w:line="276" w:lineRule="auto"/>
        <w:rPr>
          <w:rFonts w:ascii="Lato" w:hAnsi="Lato"/>
        </w:rPr>
      </w:pPr>
      <w:r w:rsidRPr="005640C7">
        <w:rPr>
          <w:rFonts w:ascii="Lato" w:hAnsi="Lato"/>
        </w:rPr>
        <w:t>Dokument zawiera specyfikacj</w:t>
      </w:r>
      <w:r w:rsidR="00BA356E" w:rsidRPr="005640C7">
        <w:rPr>
          <w:rFonts w:ascii="Lato" w:hAnsi="Lato"/>
        </w:rPr>
        <w:t>ę</w:t>
      </w:r>
      <w:r w:rsidR="000A71C7" w:rsidRPr="005640C7">
        <w:rPr>
          <w:rFonts w:ascii="Lato" w:hAnsi="Lato"/>
        </w:rPr>
        <w:t xml:space="preserve"> </w:t>
      </w:r>
      <w:r w:rsidR="008814DE" w:rsidRPr="005640C7">
        <w:rPr>
          <w:rFonts w:ascii="Lato" w:hAnsi="Lato"/>
        </w:rPr>
        <w:t>podmiotów w zakresie elektronicznej obsługi deklaracji akcyzowych, od gier oraz wydobycia kopalin</w:t>
      </w:r>
      <w:r w:rsidR="00B4296E" w:rsidRPr="005640C7">
        <w:rPr>
          <w:rFonts w:ascii="Lato" w:hAnsi="Lato"/>
        </w:rPr>
        <w:t xml:space="preserve"> w postaci pliku </w:t>
      </w:r>
      <w:r w:rsidR="001B072E" w:rsidRPr="005640C7">
        <w:rPr>
          <w:rFonts w:ascii="Lato" w:hAnsi="Lato"/>
        </w:rPr>
        <w:t>p_kop</w:t>
      </w:r>
      <w:r w:rsidR="00B4296E" w:rsidRPr="005640C7">
        <w:rPr>
          <w:rFonts w:ascii="Lato" w:hAnsi="Lato"/>
        </w:rPr>
        <w:t>.xsd</w:t>
      </w:r>
      <w:r w:rsidR="00237AB5" w:rsidRPr="005640C7">
        <w:rPr>
          <w:rFonts w:ascii="Lato" w:hAnsi="Lato"/>
        </w:rPr>
        <w:t>.</w:t>
      </w:r>
    </w:p>
    <w:p w14:paraId="391BFFDF" w14:textId="77777777" w:rsidR="00E71A54" w:rsidRPr="005640C7" w:rsidRDefault="00E71A54" w:rsidP="00454260">
      <w:pPr>
        <w:spacing w:line="276" w:lineRule="auto"/>
        <w:rPr>
          <w:rFonts w:ascii="Lato" w:hAnsi="Lato"/>
        </w:rPr>
      </w:pPr>
      <w:bookmarkStart w:id="43" w:name="_Toc348954995"/>
      <w:r w:rsidRPr="005640C7">
        <w:rPr>
          <w:rFonts w:ascii="Lato" w:hAnsi="Lato"/>
        </w:rPr>
        <w:t xml:space="preserve">Struktury danych wspólne dla wszystkich zestawów usług zostały umieszczone w plikach </w:t>
      </w:r>
      <w:r w:rsidRPr="00FB48DF">
        <w:rPr>
          <w:rFonts w:ascii="Lato" w:hAnsi="Lato"/>
          <w:lang w:val="en-GB"/>
        </w:rPr>
        <w:t xml:space="preserve">Types_Z2.xsd, Trader_Z2.xsd, </w:t>
      </w:r>
      <w:proofErr w:type="spellStart"/>
      <w:r w:rsidRPr="00FB48DF">
        <w:rPr>
          <w:rFonts w:ascii="Lato" w:hAnsi="Lato"/>
          <w:lang w:val="en-GB"/>
        </w:rPr>
        <w:t>CustomsOfficeList</w:t>
      </w:r>
      <w:proofErr w:type="spellEnd"/>
      <w:r w:rsidRPr="005640C7">
        <w:rPr>
          <w:rFonts w:ascii="Lato" w:hAnsi="Lato"/>
        </w:rPr>
        <w:t>.xsd.</w:t>
      </w:r>
    </w:p>
    <w:p w14:paraId="63B857A1" w14:textId="00B6D3D5" w:rsidR="005640C7" w:rsidRDefault="005640C7" w:rsidP="005640C7">
      <w:pPr>
        <w:pStyle w:val="Legenda"/>
        <w:keepNext/>
      </w:pPr>
      <w:bookmarkStart w:id="44" w:name="_Toc182467390"/>
      <w:bookmarkEnd w:id="43"/>
      <w:r>
        <w:t xml:space="preserve">Tabela </w:t>
      </w:r>
      <w:r w:rsidR="00FB48DF">
        <w:fldChar w:fldCharType="begin"/>
      </w:r>
      <w:r w:rsidR="00FB48DF">
        <w:instrText xml:space="preserve"> SEQ T</w:instrText>
      </w:r>
      <w:r w:rsidR="00FB48DF">
        <w:instrText xml:space="preserve">abela \* ARABIC </w:instrText>
      </w:r>
      <w:r w:rsidR="00FB48DF">
        <w:fldChar w:fldCharType="separate"/>
      </w:r>
      <w:r w:rsidR="003F1942">
        <w:rPr>
          <w:noProof/>
        </w:rPr>
        <w:t>7</w:t>
      </w:r>
      <w:r w:rsidR="00FB48DF">
        <w:rPr>
          <w:noProof/>
        </w:rPr>
        <w:fldChar w:fldCharType="end"/>
      </w:r>
      <w:r>
        <w:t>.</w:t>
      </w:r>
      <w:r w:rsidRPr="00FA194F">
        <w:t>Powiązanie plików XSD</w:t>
      </w:r>
      <w:bookmarkEnd w:id="44"/>
    </w:p>
    <w:tbl>
      <w:tblPr>
        <w:tblStyle w:val="Tabela-Siatka"/>
        <w:tblW w:w="7068" w:type="dxa"/>
        <w:tblLook w:val="01E0" w:firstRow="1" w:lastRow="1" w:firstColumn="1" w:lastColumn="1" w:noHBand="0" w:noVBand="0"/>
      </w:tblPr>
      <w:tblGrid>
        <w:gridCol w:w="2007"/>
        <w:gridCol w:w="5061"/>
      </w:tblGrid>
      <w:tr w:rsidR="00847416" w:rsidRPr="00F9660A" w14:paraId="04E3F608" w14:textId="77777777" w:rsidTr="00454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7" w:type="dxa"/>
          </w:tcPr>
          <w:p w14:paraId="1CFEE01C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5061" w:type="dxa"/>
          </w:tcPr>
          <w:p w14:paraId="78E85A7A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5640C7" w14:paraId="71999628" w14:textId="77777777" w:rsidTr="00454260">
        <w:tc>
          <w:tcPr>
            <w:tcW w:w="2007" w:type="dxa"/>
          </w:tcPr>
          <w:p w14:paraId="38624030" w14:textId="77777777" w:rsidR="00EB642A" w:rsidRPr="00FB48DF" w:rsidRDefault="00EB642A" w:rsidP="00EB642A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B48DF">
              <w:rPr>
                <w:rFonts w:ascii="Lato" w:hAnsi="Lato" w:cs="Arial"/>
                <w:sz w:val="20"/>
                <w:szCs w:val="20"/>
                <w:lang w:val="en-GB"/>
              </w:rPr>
              <w:t xml:space="preserve">Types_Z2.xsd, </w:t>
            </w:r>
          </w:p>
          <w:p w14:paraId="2C453C84" w14:textId="77777777" w:rsidR="007B6312" w:rsidRPr="005640C7" w:rsidRDefault="00EB642A" w:rsidP="00847416">
            <w:pPr>
              <w:rPr>
                <w:rFonts w:ascii="Lato" w:hAnsi="Lato" w:cs="Arial"/>
                <w:sz w:val="20"/>
                <w:szCs w:val="20"/>
              </w:rPr>
            </w:pPr>
            <w:r w:rsidRPr="00FB48DF">
              <w:rPr>
                <w:rFonts w:ascii="Lato" w:hAnsi="Lato" w:cs="Arial"/>
                <w:sz w:val="20"/>
                <w:szCs w:val="20"/>
                <w:lang w:val="en-GB"/>
              </w:rPr>
              <w:t>Trader</w:t>
            </w:r>
            <w:r w:rsidRPr="00FB48DF">
              <w:rPr>
                <w:rFonts w:ascii="Lato" w:hAnsi="Lato" w:cs="Arial"/>
                <w:sz w:val="20"/>
                <w:szCs w:val="20"/>
              </w:rPr>
              <w:t>_Z2</w:t>
            </w:r>
            <w:r w:rsidR="00304CEC" w:rsidRPr="005640C7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5061" w:type="dxa"/>
          </w:tcPr>
          <w:p w14:paraId="772F6DF0" w14:textId="77777777" w:rsidR="00847416" w:rsidRPr="005640C7" w:rsidRDefault="00847416" w:rsidP="00B51284">
            <w:pPr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5640C7">
              <w:rPr>
                <w:rFonts w:ascii="Lato" w:hAnsi="Lato" w:cs="Arial"/>
                <w:sz w:val="20"/>
                <w:szCs w:val="20"/>
              </w:rPr>
              <w:t>deklaracjach</w:t>
            </w:r>
          </w:p>
        </w:tc>
      </w:tr>
      <w:tr w:rsidR="00847416" w:rsidRPr="005640C7" w14:paraId="375E2D0A" w14:textId="77777777" w:rsidTr="00454260">
        <w:tc>
          <w:tcPr>
            <w:tcW w:w="2007" w:type="dxa"/>
          </w:tcPr>
          <w:p w14:paraId="2C22740B" w14:textId="77777777" w:rsidR="00847416" w:rsidRPr="005640C7" w:rsidRDefault="00A10886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p_kop</w:t>
            </w:r>
            <w:r w:rsidR="00847416" w:rsidRPr="005640C7">
              <w:rPr>
                <w:rFonts w:ascii="Lato" w:hAnsi="Lato" w:cs="Arial"/>
                <w:sz w:val="20"/>
                <w:szCs w:val="20"/>
              </w:rPr>
              <w:t>.xsd</w:t>
            </w:r>
          </w:p>
        </w:tc>
        <w:tc>
          <w:tcPr>
            <w:tcW w:w="5061" w:type="dxa"/>
          </w:tcPr>
          <w:p w14:paraId="40CA990C" w14:textId="77777777" w:rsidR="00847416" w:rsidRPr="005640C7" w:rsidRDefault="00897644" w:rsidP="00A4737B">
            <w:pPr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Struktura danych dla deklaracji.</w:t>
            </w:r>
          </w:p>
        </w:tc>
      </w:tr>
    </w:tbl>
    <w:p w14:paraId="48F60546" w14:textId="77777777" w:rsidR="004E2C82" w:rsidRDefault="00821CB6" w:rsidP="006C10C9">
      <w:pPr>
        <w:pStyle w:val="Nagwek1"/>
        <w:numPr>
          <w:ilvl w:val="0"/>
          <w:numId w:val="6"/>
        </w:numPr>
      </w:pPr>
      <w:bookmarkStart w:id="45" w:name="_Toc182467411"/>
      <w:r>
        <w:lastRenderedPageBreak/>
        <w:t xml:space="preserve">Specyfikacja deklaracji </w:t>
      </w:r>
      <w:r w:rsidR="00754574">
        <w:t>PKOP</w:t>
      </w:r>
      <w:r w:rsidR="004B5E33">
        <w:t>/RG</w:t>
      </w:r>
      <w:bookmarkEnd w:id="45"/>
      <w:r w:rsidR="007B6312">
        <w:t xml:space="preserve"> </w:t>
      </w:r>
      <w:r w:rsidR="004E2C82">
        <w:t xml:space="preserve"> </w:t>
      </w:r>
    </w:p>
    <w:p w14:paraId="21352799" w14:textId="0D9771DA" w:rsidR="00CA300B" w:rsidRPr="005640C7" w:rsidRDefault="00322A6D" w:rsidP="00454260">
      <w:pPr>
        <w:spacing w:line="276" w:lineRule="auto"/>
        <w:rPr>
          <w:rFonts w:ascii="Lato" w:hAnsi="Lato"/>
        </w:rPr>
      </w:pPr>
      <w:r w:rsidRPr="005640C7">
        <w:rPr>
          <w:rFonts w:ascii="Lato" w:hAnsi="Lato"/>
        </w:rPr>
        <w:t xml:space="preserve">Struktury typu </w:t>
      </w:r>
      <w:proofErr w:type="spellStart"/>
      <w:r w:rsidRPr="00FB48DF">
        <w:rPr>
          <w:rFonts w:ascii="Lato" w:hAnsi="Lato"/>
          <w:lang w:val="en-GB"/>
        </w:rPr>
        <w:t>SignatureType</w:t>
      </w:r>
      <w:proofErr w:type="spellEnd"/>
      <w:r w:rsidRPr="00FB48DF">
        <w:rPr>
          <w:rFonts w:ascii="Lato" w:hAnsi="Lato"/>
          <w:lang w:val="en-GB"/>
        </w:rPr>
        <w:t xml:space="preserve">, </w:t>
      </w:r>
      <w:proofErr w:type="spellStart"/>
      <w:r w:rsidRPr="00FB48DF">
        <w:rPr>
          <w:rFonts w:ascii="Lato" w:hAnsi="Lato"/>
          <w:lang w:val="en-GB"/>
        </w:rPr>
        <w:t>ZTrader</w:t>
      </w:r>
      <w:proofErr w:type="spellEnd"/>
      <w:r w:rsidRPr="00FB48DF">
        <w:rPr>
          <w:rFonts w:ascii="Lato" w:hAnsi="Lato"/>
          <w:lang w:val="en-GB"/>
        </w:rPr>
        <w:t xml:space="preserve">, </w:t>
      </w:r>
      <w:proofErr w:type="spellStart"/>
      <w:r w:rsidRPr="00FB48DF">
        <w:rPr>
          <w:rFonts w:ascii="Lato" w:hAnsi="Lato"/>
          <w:lang w:val="en-GB"/>
        </w:rPr>
        <w:t>Z</w:t>
      </w:r>
      <w:r w:rsidR="008874E0" w:rsidRPr="00FB48DF">
        <w:rPr>
          <w:rFonts w:ascii="Lato" w:hAnsi="Lato"/>
          <w:lang w:val="en-GB"/>
        </w:rPr>
        <w:t>Ext</w:t>
      </w:r>
      <w:r w:rsidRPr="00FB48DF">
        <w:rPr>
          <w:rFonts w:ascii="Lato" w:hAnsi="Lato"/>
          <w:lang w:val="en-GB"/>
        </w:rPr>
        <w:t>Statement</w:t>
      </w:r>
      <w:proofErr w:type="spellEnd"/>
      <w:r w:rsidRPr="005640C7">
        <w:rPr>
          <w:rFonts w:ascii="Lato" w:hAnsi="Lato"/>
        </w:rPr>
        <w:t xml:space="preserve"> zostały zdefiniowane w dokumencie </w:t>
      </w:r>
      <w:r w:rsidRPr="005640C7">
        <w:rPr>
          <w:rFonts w:ascii="Lato" w:hAnsi="Lato"/>
        </w:rPr>
        <w:fldChar w:fldCharType="begin"/>
      </w:r>
      <w:r w:rsidRPr="005640C7">
        <w:rPr>
          <w:rFonts w:ascii="Lato" w:hAnsi="Lato"/>
        </w:rPr>
        <w:instrText xml:space="preserve"> REF _Ref361653747 \r \h </w:instrText>
      </w:r>
      <w:r w:rsidR="005640C7">
        <w:rPr>
          <w:rFonts w:ascii="Lato" w:hAnsi="Lato"/>
        </w:rPr>
        <w:instrText xml:space="preserve"> \* MERGEFORMAT </w:instrText>
      </w:r>
      <w:r w:rsidRPr="005640C7">
        <w:rPr>
          <w:rFonts w:ascii="Lato" w:hAnsi="Lato"/>
        </w:rPr>
      </w:r>
      <w:r w:rsidRPr="005640C7">
        <w:rPr>
          <w:rFonts w:ascii="Lato" w:hAnsi="Lato"/>
        </w:rPr>
        <w:fldChar w:fldCharType="separate"/>
      </w:r>
      <w:r w:rsidR="003F1942">
        <w:rPr>
          <w:rFonts w:ascii="Lato" w:hAnsi="Lato"/>
        </w:rPr>
        <w:t>A1</w:t>
      </w:r>
      <w:r w:rsidRPr="005640C7">
        <w:rPr>
          <w:rFonts w:ascii="Lato" w:hAnsi="Lato"/>
        </w:rPr>
        <w:fldChar w:fldCharType="end"/>
      </w:r>
      <w:r w:rsidRPr="005640C7">
        <w:rPr>
          <w:rFonts w:ascii="Lato" w:hAnsi="Lato"/>
        </w:rPr>
        <w:t xml:space="preserve"> i nie będą tutaj szczegółowo omawiane.</w:t>
      </w:r>
    </w:p>
    <w:p w14:paraId="650582D1" w14:textId="52CFB5FA" w:rsidR="005640C7" w:rsidRDefault="005640C7" w:rsidP="005640C7">
      <w:pPr>
        <w:pStyle w:val="Legenda"/>
        <w:keepNext/>
      </w:pPr>
      <w:bookmarkStart w:id="46" w:name="_Toc182467391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8</w:t>
      </w:r>
      <w:r w:rsidR="00FB48DF">
        <w:rPr>
          <w:noProof/>
        </w:rPr>
        <w:fldChar w:fldCharType="end"/>
      </w:r>
      <w:r>
        <w:t>.</w:t>
      </w:r>
      <w:r w:rsidRPr="00D26BF3">
        <w:t>Dane ogólne w ramach struktury deklaracji  PKOP/RG</w:t>
      </w:r>
      <w:bookmarkEnd w:id="46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A300B" w14:paraId="2EDA4598" w14:textId="77777777" w:rsidTr="00454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07665FB6" w14:textId="77777777" w:rsidR="00AE58FB" w:rsidRPr="005640C7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7D728EB9" w14:textId="77777777" w:rsidR="00AE58FB" w:rsidRPr="005640C7" w:rsidRDefault="00104424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 xml:space="preserve">Struktura deklaracji </w:t>
            </w:r>
            <w:r w:rsidR="004B5E33" w:rsidRPr="005640C7">
              <w:rPr>
                <w:rFonts w:ascii="Lato" w:hAnsi="Lato" w:cs="Arial"/>
                <w:sz w:val="20"/>
                <w:szCs w:val="20"/>
              </w:rPr>
              <w:t>dla podatku od wydobycia niektórych kopalin w zakresie ropy naftowej lub gazu ziemnego</w:t>
            </w:r>
          </w:p>
        </w:tc>
      </w:tr>
      <w:tr w:rsidR="00AE58FB" w:rsidRPr="00D143FC" w14:paraId="7DF8C616" w14:textId="77777777" w:rsidTr="00454260">
        <w:tc>
          <w:tcPr>
            <w:tcW w:w="2738" w:type="dxa"/>
          </w:tcPr>
          <w:p w14:paraId="06ACB1C3" w14:textId="77777777" w:rsidR="00AE58FB" w:rsidRPr="005640C7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2A2C3BA4" w14:textId="77777777" w:rsidR="00AE58FB" w:rsidRPr="005640C7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1198C545" w14:textId="77777777" w:rsidTr="00454260">
        <w:tc>
          <w:tcPr>
            <w:tcW w:w="2738" w:type="dxa"/>
          </w:tcPr>
          <w:p w14:paraId="4BD42D15" w14:textId="77777777" w:rsidR="00AE58FB" w:rsidRPr="005640C7" w:rsidRDefault="00D41F2E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5D25878" w14:textId="77777777" w:rsidR="00AE58FB" w:rsidRPr="005640C7" w:rsidRDefault="004B5E33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2.0</w:t>
            </w:r>
          </w:p>
        </w:tc>
      </w:tr>
      <w:tr w:rsidR="00AE58FB" w:rsidRPr="00D143FC" w14:paraId="2DA6D0AB" w14:textId="77777777" w:rsidTr="00454260">
        <w:tc>
          <w:tcPr>
            <w:tcW w:w="2738" w:type="dxa"/>
          </w:tcPr>
          <w:p w14:paraId="2CD49B18" w14:textId="77777777" w:rsidR="00AE58FB" w:rsidRPr="005640C7" w:rsidRDefault="00D41F2E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Zależności od innych dekl</w:t>
            </w:r>
            <w:r w:rsidR="009F770A" w:rsidRPr="005640C7">
              <w:rPr>
                <w:rFonts w:ascii="Lato" w:hAnsi="Lato" w:cs="Arial"/>
                <w:sz w:val="20"/>
                <w:szCs w:val="20"/>
              </w:rPr>
              <w:t>a</w:t>
            </w:r>
            <w:r w:rsidRPr="005640C7">
              <w:rPr>
                <w:rFonts w:ascii="Lato" w:hAnsi="Lato"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734EB5F1" w14:textId="77777777" w:rsidR="00AE58FB" w:rsidRPr="005640C7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3FC4E14A" w14:textId="77777777" w:rsidTr="00454260">
        <w:tc>
          <w:tcPr>
            <w:tcW w:w="2738" w:type="dxa"/>
          </w:tcPr>
          <w:p w14:paraId="739FFC2C" w14:textId="77777777" w:rsidR="00AE58FB" w:rsidRPr="005640C7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B9A0BD5" w14:textId="77777777" w:rsidR="00AE58FB" w:rsidRPr="005640C7" w:rsidRDefault="009F6ED6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D143FC" w14:paraId="28225F72" w14:textId="77777777" w:rsidTr="00454260">
        <w:tc>
          <w:tcPr>
            <w:tcW w:w="2738" w:type="dxa"/>
          </w:tcPr>
          <w:p w14:paraId="7F03B7D5" w14:textId="77777777" w:rsidR="00AE58FB" w:rsidRPr="005640C7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CB0726B" w14:textId="77777777" w:rsidR="00AE58FB" w:rsidRPr="005640C7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654F3DD8" w14:textId="77777777" w:rsidTr="00454260">
        <w:tc>
          <w:tcPr>
            <w:tcW w:w="2738" w:type="dxa"/>
          </w:tcPr>
          <w:p w14:paraId="49B45375" w14:textId="77777777" w:rsidR="00AE58FB" w:rsidRPr="005640C7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5F28E71" w14:textId="77777777" w:rsidR="00AE58FB" w:rsidRPr="005640C7" w:rsidRDefault="00B5046C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FB48DF" w14:paraId="03618866" w14:textId="77777777" w:rsidTr="00454260">
        <w:tc>
          <w:tcPr>
            <w:tcW w:w="2738" w:type="dxa"/>
          </w:tcPr>
          <w:p w14:paraId="2C047B89" w14:textId="77777777" w:rsidR="00AE58FB" w:rsidRPr="00782EBF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782EBF">
              <w:rPr>
                <w:rFonts w:ascii="Lato" w:hAnsi="Lato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303F81B" w14:textId="77777777" w:rsidR="00B5046C" w:rsidRPr="00FB48DF" w:rsidRDefault="00B5046C" w:rsidP="00B5046C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B48DF">
              <w:rPr>
                <w:rFonts w:ascii="Lato" w:hAnsi="Lato" w:cs="Arial"/>
                <w:sz w:val="20"/>
                <w:szCs w:val="20"/>
                <w:lang w:val="en-GB"/>
              </w:rPr>
              <w:t>http://www.w3.org/2000/09/xmldsig#</w:t>
            </w:r>
          </w:p>
          <w:p w14:paraId="0A520CA3" w14:textId="77777777" w:rsidR="00B5046C" w:rsidRPr="00FB48DF" w:rsidRDefault="00B5046C" w:rsidP="00B5046C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B48DF">
              <w:rPr>
                <w:rFonts w:ascii="Lato" w:hAnsi="Lato" w:cs="Arial"/>
                <w:sz w:val="20"/>
                <w:szCs w:val="20"/>
                <w:lang w:val="en-GB"/>
              </w:rPr>
              <w:t>http://www.e-clo.pl</w:t>
            </w:r>
            <w:r w:rsidR="00821F3D" w:rsidRPr="00FB48DF">
              <w:rPr>
                <w:rFonts w:ascii="Lato" w:hAnsi="Lato" w:cs="Arial"/>
                <w:sz w:val="20"/>
                <w:szCs w:val="20"/>
                <w:lang w:val="en-GB"/>
              </w:rPr>
              <w:t>/ZEFIR2/eZefir2/xsd/</w:t>
            </w:r>
            <w:r w:rsidRPr="00782EBF">
              <w:rPr>
                <w:rFonts w:ascii="Lato" w:hAnsi="Lato" w:cs="Arial"/>
                <w:sz w:val="20"/>
                <w:szCs w:val="20"/>
                <w:lang w:val="en-GB"/>
              </w:rPr>
              <w:t>Types</w:t>
            </w:r>
            <w:r w:rsidRPr="00FB48DF">
              <w:rPr>
                <w:rFonts w:ascii="Lato" w:hAnsi="Lato" w:cs="Arial"/>
                <w:sz w:val="20"/>
                <w:szCs w:val="20"/>
                <w:lang w:val="en-GB"/>
              </w:rPr>
              <w:t>.xsd</w:t>
            </w:r>
          </w:p>
          <w:p w14:paraId="08BB811D" w14:textId="77777777" w:rsidR="00AE58FB" w:rsidRPr="00FB48DF" w:rsidRDefault="00B5046C" w:rsidP="00B5046C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B48DF">
              <w:rPr>
                <w:rFonts w:ascii="Lato" w:hAnsi="Lato" w:cs="Arial"/>
                <w:sz w:val="20"/>
                <w:szCs w:val="20"/>
                <w:lang w:val="en-GB"/>
              </w:rPr>
              <w:t>http://www.e-clo.pl</w:t>
            </w:r>
            <w:r w:rsidR="00821F3D" w:rsidRPr="00FB48DF">
              <w:rPr>
                <w:rFonts w:ascii="Lato" w:hAnsi="Lato" w:cs="Arial"/>
                <w:sz w:val="20"/>
                <w:szCs w:val="20"/>
                <w:lang w:val="en-GB"/>
              </w:rPr>
              <w:t>/ZEFIR2/eZefir2/xsd/</w:t>
            </w:r>
            <w:r w:rsidRPr="00782EBF">
              <w:rPr>
                <w:rFonts w:ascii="Lato" w:hAnsi="Lato" w:cs="Arial"/>
                <w:sz w:val="20"/>
                <w:szCs w:val="20"/>
                <w:lang w:val="en-GB"/>
              </w:rPr>
              <w:t>Trader</w:t>
            </w:r>
            <w:r w:rsidRPr="00FB48DF">
              <w:rPr>
                <w:rFonts w:ascii="Lato" w:hAnsi="Lato" w:cs="Arial"/>
                <w:sz w:val="20"/>
                <w:szCs w:val="20"/>
                <w:lang w:val="en-GB"/>
              </w:rPr>
              <w:t>.xsd</w:t>
            </w:r>
          </w:p>
          <w:p w14:paraId="1C54FC58" w14:textId="77777777" w:rsidR="008D6905" w:rsidRPr="00FB48DF" w:rsidRDefault="008D6905" w:rsidP="00B5046C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B48DF">
              <w:rPr>
                <w:rFonts w:ascii="Lato" w:hAnsi="Lato" w:cs="Arial"/>
                <w:sz w:val="20"/>
                <w:szCs w:val="20"/>
                <w:lang w:val="en-GB"/>
              </w:rPr>
              <w:t>http://www.e-clo.pl/ZEFIR2/eZefir2/xsd/</w:t>
            </w:r>
            <w:r w:rsidRPr="00782EBF">
              <w:rPr>
                <w:rFonts w:ascii="Lato" w:hAnsi="Lato" w:cs="Arial"/>
                <w:sz w:val="20"/>
                <w:szCs w:val="20"/>
                <w:lang w:val="en-GB"/>
              </w:rPr>
              <w:t>Authentication</w:t>
            </w:r>
            <w:r w:rsidRPr="00FB48DF">
              <w:rPr>
                <w:rFonts w:ascii="Lato" w:hAnsi="Lato" w:cs="Arial"/>
                <w:sz w:val="20"/>
                <w:szCs w:val="20"/>
                <w:lang w:val="en-GB"/>
              </w:rPr>
              <w:t>.xsd</w:t>
            </w:r>
          </w:p>
        </w:tc>
      </w:tr>
      <w:tr w:rsidR="00AE58FB" w:rsidRPr="00D143FC" w14:paraId="035FCC5A" w14:textId="77777777" w:rsidTr="00454260">
        <w:tc>
          <w:tcPr>
            <w:tcW w:w="2738" w:type="dxa"/>
          </w:tcPr>
          <w:p w14:paraId="4FBA6F05" w14:textId="77777777" w:rsidR="00AE58FB" w:rsidRPr="005640C7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3E41F4F9" w14:textId="77777777" w:rsidR="00AE58FB" w:rsidRPr="005640C7" w:rsidRDefault="0084735E" w:rsidP="00C926F2">
            <w:pPr>
              <w:rPr>
                <w:rFonts w:ascii="Lato" w:hAnsi="Lato" w:cs="Arial"/>
                <w:sz w:val="20"/>
                <w:szCs w:val="20"/>
              </w:rPr>
            </w:pPr>
            <w:r w:rsidRPr="005640C7">
              <w:rPr>
                <w:rFonts w:ascii="Lato" w:hAnsi="Lato" w:cs="Arial"/>
                <w:sz w:val="20"/>
                <w:szCs w:val="20"/>
              </w:rPr>
              <w:t>p_kop</w:t>
            </w:r>
            <w:r w:rsidR="004B5E33" w:rsidRPr="005640C7">
              <w:rPr>
                <w:rFonts w:ascii="Lato" w:hAnsi="Lato" w:cs="Arial"/>
                <w:sz w:val="20"/>
                <w:szCs w:val="20"/>
              </w:rPr>
              <w:t>_rg</w:t>
            </w:r>
            <w:r w:rsidR="00AE58FB" w:rsidRPr="005640C7">
              <w:rPr>
                <w:rFonts w:ascii="Lato" w:hAnsi="Lato" w:cs="Arial"/>
                <w:sz w:val="20"/>
                <w:szCs w:val="20"/>
              </w:rPr>
              <w:t>.xsd</w:t>
            </w:r>
          </w:p>
        </w:tc>
      </w:tr>
    </w:tbl>
    <w:p w14:paraId="5DF3B509" w14:textId="05FDA78F" w:rsidR="005640C7" w:rsidRPr="00454260" w:rsidRDefault="005640C7" w:rsidP="006C10C9">
      <w:pPr>
        <w:pStyle w:val="Nagwek3"/>
      </w:pPr>
      <w:bookmarkStart w:id="47" w:name="_Toc182467412"/>
      <w:r w:rsidRPr="00454260">
        <w:t>Struktura danych deklaracji PKOP/RG</w:t>
      </w:r>
      <w:bookmarkEnd w:id="47"/>
    </w:p>
    <w:p w14:paraId="3BB533E5" w14:textId="00120D51" w:rsidR="00454260" w:rsidRPr="00454260" w:rsidRDefault="00454260" w:rsidP="00454260">
      <w:pPr>
        <w:rPr>
          <w:rFonts w:ascii="Consolas" w:hAnsi="Consolas"/>
          <w:lang w:val="en-GB"/>
        </w:rPr>
      </w:pPr>
      <w:proofErr w:type="spellStart"/>
      <w:r w:rsidRPr="00454260">
        <w:rPr>
          <w:rFonts w:ascii="Consolas" w:hAnsi="Consolas"/>
          <w:lang w:val="en-GB"/>
        </w:rPr>
        <w:t>PKOPRGType</w:t>
      </w:r>
      <w:proofErr w:type="spellEnd"/>
    </w:p>
    <w:p w14:paraId="3194B720" w14:textId="69D013C6" w:rsidR="00454260" w:rsidRPr="00454260" w:rsidRDefault="00454260" w:rsidP="00454260">
      <w:pPr>
        <w:rPr>
          <w:rFonts w:ascii="Consolas" w:hAnsi="Consolas"/>
          <w:lang w:val="en-GB"/>
        </w:rPr>
      </w:pPr>
      <w:proofErr w:type="spellStart"/>
      <w:r w:rsidRPr="00454260">
        <w:rPr>
          <w:rFonts w:ascii="Consolas" w:hAnsi="Consolas"/>
          <w:lang w:val="en-GB"/>
        </w:rPr>
        <w:t>HeaderType</w:t>
      </w:r>
      <w:proofErr w:type="spellEnd"/>
    </w:p>
    <w:p w14:paraId="314225C9" w14:textId="74EEC050" w:rsidR="00454260" w:rsidRPr="00454260" w:rsidRDefault="00454260" w:rsidP="00454260">
      <w:pPr>
        <w:rPr>
          <w:rFonts w:ascii="Consolas" w:hAnsi="Consolas"/>
          <w:lang w:val="en-GB"/>
        </w:rPr>
      </w:pPr>
      <w:proofErr w:type="spellStart"/>
      <w:r w:rsidRPr="00454260">
        <w:rPr>
          <w:rFonts w:ascii="Consolas" w:hAnsi="Consolas"/>
          <w:lang w:val="en-GB"/>
        </w:rPr>
        <w:t>ZTrader</w:t>
      </w:r>
      <w:proofErr w:type="spellEnd"/>
    </w:p>
    <w:p w14:paraId="51B05DB8" w14:textId="126AAD3E" w:rsidR="00454260" w:rsidRPr="00454260" w:rsidRDefault="00454260" w:rsidP="00454260">
      <w:pPr>
        <w:rPr>
          <w:rFonts w:ascii="Consolas" w:hAnsi="Consolas"/>
          <w:lang w:val="en-GB"/>
        </w:rPr>
      </w:pPr>
      <w:proofErr w:type="spellStart"/>
      <w:r w:rsidRPr="00454260">
        <w:rPr>
          <w:rFonts w:ascii="Consolas" w:hAnsi="Consolas"/>
          <w:lang w:val="en-GB"/>
        </w:rPr>
        <w:t>CalcTaxType</w:t>
      </w:r>
      <w:proofErr w:type="spellEnd"/>
    </w:p>
    <w:p w14:paraId="7608438B" w14:textId="3386F5A4" w:rsidR="00454260" w:rsidRPr="00454260" w:rsidRDefault="00454260" w:rsidP="00454260">
      <w:pPr>
        <w:rPr>
          <w:rFonts w:ascii="Consolas" w:hAnsi="Consolas"/>
          <w:lang w:val="en-GB"/>
        </w:rPr>
      </w:pPr>
      <w:proofErr w:type="spellStart"/>
      <w:r w:rsidRPr="00454260">
        <w:rPr>
          <w:rFonts w:ascii="Consolas" w:hAnsi="Consolas"/>
          <w:lang w:val="en-GB"/>
        </w:rPr>
        <w:t>ZCalcTaxItem</w:t>
      </w:r>
      <w:proofErr w:type="spellEnd"/>
    </w:p>
    <w:p w14:paraId="36141452" w14:textId="49601CD0" w:rsidR="00454260" w:rsidRPr="00454260" w:rsidRDefault="00454260" w:rsidP="00454260">
      <w:pPr>
        <w:rPr>
          <w:rFonts w:ascii="Consolas" w:hAnsi="Consolas"/>
          <w:lang w:val="en-GB"/>
        </w:rPr>
      </w:pPr>
      <w:proofErr w:type="spellStart"/>
      <w:r w:rsidRPr="00454260">
        <w:rPr>
          <w:rFonts w:ascii="Consolas" w:hAnsi="Consolas"/>
          <w:lang w:val="en-GB"/>
        </w:rPr>
        <w:t>CalcTaxAfterReductions</w:t>
      </w:r>
      <w:proofErr w:type="spellEnd"/>
    </w:p>
    <w:p w14:paraId="3B5C6C20" w14:textId="772111FC" w:rsidR="00454260" w:rsidRPr="00454260" w:rsidRDefault="00454260" w:rsidP="00454260">
      <w:pPr>
        <w:rPr>
          <w:rFonts w:ascii="Consolas" w:hAnsi="Consolas"/>
          <w:lang w:val="en-GB"/>
        </w:rPr>
      </w:pPr>
      <w:proofErr w:type="spellStart"/>
      <w:r w:rsidRPr="00454260">
        <w:rPr>
          <w:rFonts w:ascii="Consolas" w:hAnsi="Consolas"/>
          <w:lang w:val="en-GB"/>
        </w:rPr>
        <w:t>ZCalcTaxAfterReductionsItem</w:t>
      </w:r>
      <w:proofErr w:type="spellEnd"/>
    </w:p>
    <w:p w14:paraId="63ACD566" w14:textId="43BF632A" w:rsidR="00454260" w:rsidRPr="00454260" w:rsidRDefault="00454260" w:rsidP="00454260">
      <w:pPr>
        <w:rPr>
          <w:rFonts w:ascii="Consolas" w:hAnsi="Consolas"/>
          <w:lang w:val="en-GB"/>
        </w:rPr>
      </w:pPr>
      <w:proofErr w:type="spellStart"/>
      <w:r w:rsidRPr="00454260">
        <w:rPr>
          <w:rFonts w:ascii="Consolas" w:hAnsi="Consolas"/>
          <w:lang w:val="en-GB"/>
        </w:rPr>
        <w:t>ZExtStatement</w:t>
      </w:r>
      <w:proofErr w:type="spellEnd"/>
    </w:p>
    <w:p w14:paraId="788398B8" w14:textId="592348D8" w:rsidR="00454260" w:rsidRPr="00454260" w:rsidRDefault="00454260" w:rsidP="00454260">
      <w:pPr>
        <w:rPr>
          <w:rFonts w:ascii="Consolas" w:hAnsi="Consolas"/>
          <w:lang w:val="en-GB"/>
        </w:rPr>
      </w:pPr>
      <w:proofErr w:type="spellStart"/>
      <w:r w:rsidRPr="00454260">
        <w:rPr>
          <w:rFonts w:ascii="Consolas" w:hAnsi="Consolas"/>
          <w:lang w:val="en-GB"/>
        </w:rPr>
        <w:t>AuthenticationType</w:t>
      </w:r>
      <w:proofErr w:type="spellEnd"/>
    </w:p>
    <w:p w14:paraId="457D40D4" w14:textId="72BFBC36" w:rsidR="00454260" w:rsidRPr="00454260" w:rsidRDefault="00454260" w:rsidP="00454260">
      <w:pPr>
        <w:rPr>
          <w:rFonts w:ascii="Consolas" w:hAnsi="Consolas"/>
          <w:lang w:val="en-GB"/>
        </w:rPr>
      </w:pPr>
      <w:proofErr w:type="spellStart"/>
      <w:r w:rsidRPr="00454260">
        <w:rPr>
          <w:rFonts w:ascii="Consolas" w:hAnsi="Consolas"/>
          <w:lang w:val="en-GB"/>
        </w:rPr>
        <w:t>SignatureType</w:t>
      </w:r>
      <w:proofErr w:type="spellEnd"/>
    </w:p>
    <w:p w14:paraId="70B6567F" w14:textId="677F9312" w:rsidR="004658B1" w:rsidRPr="003F1942" w:rsidRDefault="004658B1" w:rsidP="004658B1">
      <w:pPr>
        <w:pStyle w:val="Legenda"/>
        <w:keepNext/>
      </w:pPr>
      <w:bookmarkStart w:id="48" w:name="_Toc182467392"/>
      <w:r w:rsidRPr="003F1942">
        <w:t xml:space="preserve">Tabela </w:t>
      </w:r>
      <w:r w:rsidR="003F1942">
        <w:fldChar w:fldCharType="begin"/>
      </w:r>
      <w:r w:rsidR="003F1942" w:rsidRPr="003F1942">
        <w:instrText xml:space="preserve"> SEQ Tabela \* ARABIC </w:instrText>
      </w:r>
      <w:r w:rsidR="003F1942">
        <w:fldChar w:fldCharType="separate"/>
      </w:r>
      <w:r w:rsidR="003F1942">
        <w:rPr>
          <w:noProof/>
        </w:rPr>
        <w:t>9</w:t>
      </w:r>
      <w:r w:rsidR="003F1942">
        <w:rPr>
          <w:noProof/>
        </w:rPr>
        <w:fldChar w:fldCharType="end"/>
      </w:r>
      <w:r w:rsidRPr="003F1942">
        <w:t xml:space="preserve">.Struktura komunikatu </w:t>
      </w:r>
      <w:r w:rsidRPr="00FB48DF">
        <w:rPr>
          <w:lang w:val="en-GB"/>
        </w:rPr>
        <w:t>Type</w:t>
      </w:r>
      <w:r w:rsidRPr="003F1942">
        <w:t xml:space="preserve"> deklaracji PKOP/RG</w:t>
      </w:r>
      <w:bookmarkEnd w:id="4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77"/>
        <w:gridCol w:w="3125"/>
        <w:gridCol w:w="794"/>
        <w:gridCol w:w="2161"/>
        <w:gridCol w:w="1197"/>
      </w:tblGrid>
      <w:tr w:rsidR="00844B9A" w:rsidRPr="004658B1" w14:paraId="71A0073C" w14:textId="77777777" w:rsidTr="003F19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661F7F9A" w14:textId="77777777" w:rsidR="00844B9A" w:rsidRPr="004658B1" w:rsidRDefault="00844B9A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58B1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25" w:type="dxa"/>
          </w:tcPr>
          <w:p w14:paraId="616F12F5" w14:textId="77777777" w:rsidR="00844B9A" w:rsidRPr="004658B1" w:rsidRDefault="00844B9A" w:rsidP="00834F1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4658B1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94" w:type="dxa"/>
          </w:tcPr>
          <w:p w14:paraId="7D371CF0" w14:textId="77777777" w:rsidR="00844B9A" w:rsidRPr="004658B1" w:rsidRDefault="00844B9A" w:rsidP="00844B9A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4658B1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61" w:type="dxa"/>
          </w:tcPr>
          <w:p w14:paraId="465E1E85" w14:textId="77777777" w:rsidR="00844B9A" w:rsidRPr="004658B1" w:rsidRDefault="00844B9A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58B1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3C5AD8F" w14:textId="77777777" w:rsidR="00844B9A" w:rsidRPr="004658B1" w:rsidRDefault="00844B9A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58B1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44B9A" w:rsidRPr="004658B1" w14:paraId="74093EAB" w14:textId="77777777" w:rsidTr="003F1942">
        <w:trPr>
          <w:trHeight w:val="213"/>
        </w:trPr>
        <w:tc>
          <w:tcPr>
            <w:tcW w:w="1777" w:type="dxa"/>
          </w:tcPr>
          <w:p w14:paraId="23428328" w14:textId="77777777" w:rsidR="00844B9A" w:rsidRPr="00782EBF" w:rsidRDefault="00844B9A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25" w:type="dxa"/>
          </w:tcPr>
          <w:p w14:paraId="49AE60D5" w14:textId="77777777" w:rsidR="00844B9A" w:rsidRPr="004658B1" w:rsidRDefault="00844B9A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Nagłówek deklaracji</w:t>
            </w:r>
          </w:p>
        </w:tc>
        <w:tc>
          <w:tcPr>
            <w:tcW w:w="794" w:type="dxa"/>
          </w:tcPr>
          <w:p w14:paraId="41C5BA46" w14:textId="77777777" w:rsidR="00844B9A" w:rsidRPr="004658B1" w:rsidRDefault="0043751E" w:rsidP="00844B9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5987E2AC" w14:textId="412E837C" w:rsidR="00844B9A" w:rsidRPr="003F1942" w:rsidRDefault="0089292A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</w:rPr>
              <w:t>Header</w:t>
            </w:r>
            <w:r>
              <w:rPr>
                <w:rStyle w:val="pole"/>
                <w:rFonts w:ascii="Lato" w:hAnsi="Lato" w:cs="Open Sans"/>
                <w:sz w:val="20"/>
                <w:szCs w:val="20"/>
              </w:rPr>
              <w:t xml:space="preserve"> </w:t>
            </w:r>
            <w:r w:rsidRPr="0089292A">
              <w:rPr>
                <w:rStyle w:val="pole"/>
                <w:rFonts w:ascii="Lato" w:hAnsi="Lato" w:cs="Open Sans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4D0FD91E" w14:textId="77777777" w:rsidR="00844B9A" w:rsidRPr="004658B1" w:rsidRDefault="00844B9A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FF06E8" w:rsidRPr="004658B1" w14:paraId="7D64B29B" w14:textId="77777777" w:rsidTr="003F1942">
        <w:trPr>
          <w:trHeight w:val="213"/>
        </w:trPr>
        <w:tc>
          <w:tcPr>
            <w:tcW w:w="1777" w:type="dxa"/>
          </w:tcPr>
          <w:p w14:paraId="21B6201B" w14:textId="77777777" w:rsidR="00FF06E8" w:rsidRPr="00782EBF" w:rsidRDefault="00FF06E8" w:rsidP="0064453C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3125" w:type="dxa"/>
          </w:tcPr>
          <w:p w14:paraId="62FA7A8E" w14:textId="77777777" w:rsidR="00FF06E8" w:rsidRPr="004658B1" w:rsidRDefault="00FF06E8" w:rsidP="0064453C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Uwierzytelnienie kwotą przychodu</w:t>
            </w:r>
          </w:p>
        </w:tc>
        <w:tc>
          <w:tcPr>
            <w:tcW w:w="794" w:type="dxa"/>
          </w:tcPr>
          <w:p w14:paraId="3E3C961E" w14:textId="77777777" w:rsidR="00FF06E8" w:rsidRPr="004658B1" w:rsidRDefault="00FF06E8" w:rsidP="00844B9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3557D265" w14:textId="77777777" w:rsidR="00FF06E8" w:rsidRPr="004658B1" w:rsidRDefault="003E314D" w:rsidP="0064453C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AuthenticationType</w:t>
            </w:r>
          </w:p>
        </w:tc>
        <w:tc>
          <w:tcPr>
            <w:tcW w:w="1197" w:type="dxa"/>
          </w:tcPr>
          <w:p w14:paraId="052F29D6" w14:textId="77777777" w:rsidR="00FF06E8" w:rsidRPr="004658B1" w:rsidRDefault="00FF06E8" w:rsidP="0064453C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FF06E8" w:rsidRPr="004658B1" w14:paraId="06EFBB89" w14:textId="77777777" w:rsidTr="003F1942">
        <w:trPr>
          <w:trHeight w:val="213"/>
        </w:trPr>
        <w:tc>
          <w:tcPr>
            <w:tcW w:w="1777" w:type="dxa"/>
          </w:tcPr>
          <w:p w14:paraId="1B24E989" w14:textId="77777777" w:rsidR="00FF06E8" w:rsidRPr="00782EBF" w:rsidRDefault="00FF06E8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3125" w:type="dxa"/>
          </w:tcPr>
          <w:p w14:paraId="721FDEBE" w14:textId="77777777" w:rsidR="00FF06E8" w:rsidRPr="004658B1" w:rsidRDefault="00FF06E8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Podpis cyfrowy</w:t>
            </w:r>
          </w:p>
        </w:tc>
        <w:tc>
          <w:tcPr>
            <w:tcW w:w="794" w:type="dxa"/>
          </w:tcPr>
          <w:p w14:paraId="4BB12525" w14:textId="77777777" w:rsidR="00FF06E8" w:rsidRPr="004658B1" w:rsidRDefault="00FF06E8" w:rsidP="00844B9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65EADBAC" w14:textId="77777777" w:rsidR="00FF06E8" w:rsidRPr="004658B1" w:rsidRDefault="00FF06E8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SignatureType</w:t>
            </w:r>
          </w:p>
        </w:tc>
        <w:tc>
          <w:tcPr>
            <w:tcW w:w="1197" w:type="dxa"/>
          </w:tcPr>
          <w:p w14:paraId="7DFA5083" w14:textId="77777777" w:rsidR="00FF06E8" w:rsidRPr="004658B1" w:rsidRDefault="00FF06E8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3E314D" w:rsidRPr="004658B1" w14:paraId="05172C0F" w14:textId="77777777" w:rsidTr="003F1942">
        <w:trPr>
          <w:trHeight w:val="213"/>
        </w:trPr>
        <w:tc>
          <w:tcPr>
            <w:tcW w:w="1777" w:type="dxa"/>
          </w:tcPr>
          <w:p w14:paraId="35FA39AE" w14:textId="77777777" w:rsidR="003E314D" w:rsidRPr="00782EBF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125" w:type="dxa"/>
          </w:tcPr>
          <w:p w14:paraId="5B83A9EB" w14:textId="77777777" w:rsidR="003E314D" w:rsidRPr="00454260" w:rsidRDefault="003E314D" w:rsidP="00A45578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Wersja schematu, z którą zgodny jest komunikat.</w:t>
            </w:r>
          </w:p>
        </w:tc>
        <w:tc>
          <w:tcPr>
            <w:tcW w:w="794" w:type="dxa"/>
          </w:tcPr>
          <w:p w14:paraId="651A70D0" w14:textId="77777777" w:rsidR="003E314D" w:rsidRPr="004658B1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4266D09A" w14:textId="77777777" w:rsidR="003E314D" w:rsidRPr="004658B1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ZVersion</w:t>
            </w:r>
          </w:p>
        </w:tc>
        <w:tc>
          <w:tcPr>
            <w:tcW w:w="1197" w:type="dxa"/>
          </w:tcPr>
          <w:p w14:paraId="7D5D7324" w14:textId="77777777" w:rsidR="003E314D" w:rsidRPr="004658B1" w:rsidRDefault="00A45578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</w:t>
            </w:r>
            <w:r w:rsidR="003E314D" w:rsidRPr="004658B1">
              <w:rPr>
                <w:rStyle w:val="pole"/>
                <w:rFonts w:ascii="Lato" w:hAnsi="Lato" w:cs="Open Sans"/>
                <w:sz w:val="20"/>
                <w:szCs w:val="20"/>
              </w:rPr>
              <w:t>..1</w:t>
            </w:r>
          </w:p>
        </w:tc>
      </w:tr>
    </w:tbl>
    <w:p w14:paraId="0E1E20CE" w14:textId="0878EE9C" w:rsidR="004658B1" w:rsidRDefault="004658B1" w:rsidP="004658B1">
      <w:pPr>
        <w:pStyle w:val="Legenda"/>
        <w:keepNext/>
      </w:pPr>
      <w:bookmarkStart w:id="49" w:name="_Toc182467393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10</w:t>
      </w:r>
      <w:r w:rsidR="00FB48DF">
        <w:rPr>
          <w:noProof/>
        </w:rPr>
        <w:fldChar w:fldCharType="end"/>
      </w:r>
      <w:r>
        <w:t>.</w:t>
      </w:r>
      <w:r w:rsidRPr="008875F5">
        <w:t xml:space="preserve">Struktura komunikatu </w:t>
      </w:r>
      <w:proofErr w:type="spellStart"/>
      <w:r w:rsidRPr="00FB48DF">
        <w:t>HeaderType</w:t>
      </w:r>
      <w:proofErr w:type="spellEnd"/>
      <w:r w:rsidRPr="008875F5">
        <w:t xml:space="preserve"> deklaracji PKOP/RG</w:t>
      </w:r>
      <w:bookmarkEnd w:id="49"/>
    </w:p>
    <w:tbl>
      <w:tblPr>
        <w:tblStyle w:val="Tabela-Siatka"/>
        <w:tblW w:w="9493" w:type="dxa"/>
        <w:tblLayout w:type="fixed"/>
        <w:tblLook w:val="01E0" w:firstRow="1" w:lastRow="1" w:firstColumn="1" w:lastColumn="1" w:noHBand="0" w:noVBand="0"/>
      </w:tblPr>
      <w:tblGrid>
        <w:gridCol w:w="1668"/>
        <w:gridCol w:w="3856"/>
        <w:gridCol w:w="829"/>
        <w:gridCol w:w="1864"/>
        <w:gridCol w:w="1276"/>
      </w:tblGrid>
      <w:tr w:rsidR="007C7D7E" w:rsidRPr="008971E6" w14:paraId="616D77F2" w14:textId="77777777" w:rsidTr="008971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68" w:type="dxa"/>
          </w:tcPr>
          <w:p w14:paraId="33D500DC" w14:textId="1CA7E0AF" w:rsidR="007C7D7E" w:rsidRPr="008971E6" w:rsidRDefault="008971E6" w:rsidP="00DC44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71E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3856" w:type="dxa"/>
          </w:tcPr>
          <w:p w14:paraId="0D8EC8A0" w14:textId="7FF033A7" w:rsidR="007C7D7E" w:rsidRPr="008971E6" w:rsidRDefault="008971E6" w:rsidP="00DC44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71E6">
              <w:rPr>
                <w:rFonts w:ascii="Arial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829" w:type="dxa"/>
          </w:tcPr>
          <w:p w14:paraId="39B3474A" w14:textId="1D9CAE08" w:rsidR="007C7D7E" w:rsidRPr="008971E6" w:rsidRDefault="008971E6" w:rsidP="00DC44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71E6">
              <w:rPr>
                <w:rFonts w:ascii="Arial" w:hAnsi="Arial" w:cs="Arial"/>
                <w:b/>
                <w:sz w:val="18"/>
                <w:szCs w:val="18"/>
              </w:rPr>
              <w:t>Nr pola</w:t>
            </w:r>
          </w:p>
        </w:tc>
        <w:tc>
          <w:tcPr>
            <w:tcW w:w="1864" w:type="dxa"/>
          </w:tcPr>
          <w:p w14:paraId="2DC2BF52" w14:textId="2DDF0C67" w:rsidR="007C7D7E" w:rsidRPr="008971E6" w:rsidRDefault="008971E6" w:rsidP="00DC44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71E6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276" w:type="dxa"/>
          </w:tcPr>
          <w:p w14:paraId="618C60E1" w14:textId="5F8933A9" w:rsidR="007C7D7E" w:rsidRPr="008971E6" w:rsidRDefault="008971E6" w:rsidP="00DC44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71E6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971E6" w:rsidRPr="004658B1" w14:paraId="62E7A2B9" w14:textId="77777777" w:rsidTr="008971E6">
        <w:trPr>
          <w:trHeight w:val="213"/>
        </w:trPr>
        <w:tc>
          <w:tcPr>
            <w:tcW w:w="1668" w:type="dxa"/>
          </w:tcPr>
          <w:p w14:paraId="723589A6" w14:textId="6F45B346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856" w:type="dxa"/>
          </w:tcPr>
          <w:p w14:paraId="0AEE891D" w14:textId="5FFB7B0A" w:rsidR="008971E6" w:rsidRPr="00454260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Identyfikator podatnika (NIP lub PESEL).</w:t>
            </w:r>
          </w:p>
        </w:tc>
        <w:tc>
          <w:tcPr>
            <w:tcW w:w="829" w:type="dxa"/>
          </w:tcPr>
          <w:p w14:paraId="7C0ECEE9" w14:textId="4DAC1D2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</w:t>
            </w:r>
          </w:p>
        </w:tc>
        <w:tc>
          <w:tcPr>
            <w:tcW w:w="1864" w:type="dxa"/>
          </w:tcPr>
          <w:p w14:paraId="5F24B562" w14:textId="5EE737EF" w:rsidR="008971E6" w:rsidRPr="00FB48D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ZIdentification</w:t>
            </w:r>
          </w:p>
        </w:tc>
        <w:tc>
          <w:tcPr>
            <w:tcW w:w="1276" w:type="dxa"/>
          </w:tcPr>
          <w:p w14:paraId="6759B2B3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  <w:p w14:paraId="1E4F4A71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</w:tr>
      <w:tr w:rsidR="008971E6" w:rsidRPr="004658B1" w14:paraId="082B9504" w14:textId="77777777" w:rsidTr="008971E6">
        <w:trPr>
          <w:trHeight w:val="213"/>
        </w:trPr>
        <w:tc>
          <w:tcPr>
            <w:tcW w:w="1668" w:type="dxa"/>
          </w:tcPr>
          <w:p w14:paraId="3F9F6172" w14:textId="1B80570F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0" w:name="period"/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period</w:t>
            </w:r>
            <w:bookmarkEnd w:id="50"/>
          </w:p>
        </w:tc>
        <w:tc>
          <w:tcPr>
            <w:tcW w:w="3856" w:type="dxa"/>
          </w:tcPr>
          <w:p w14:paraId="606A26C8" w14:textId="77777777" w:rsidR="008971E6" w:rsidRPr="00454260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Data w formacie rok miesiąc.</w:t>
            </w:r>
          </w:p>
        </w:tc>
        <w:tc>
          <w:tcPr>
            <w:tcW w:w="829" w:type="dxa"/>
          </w:tcPr>
          <w:p w14:paraId="635EB4B9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4, 5</w:t>
            </w:r>
          </w:p>
        </w:tc>
        <w:tc>
          <w:tcPr>
            <w:tcW w:w="1864" w:type="dxa"/>
          </w:tcPr>
          <w:p w14:paraId="434816E4" w14:textId="77777777" w:rsidR="008971E6" w:rsidRPr="00FB48D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ZPeriod</w:t>
            </w:r>
          </w:p>
          <w:p w14:paraId="3FA30211" w14:textId="34668E42" w:rsidR="008971E6" w:rsidRPr="00FB48D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 xml:space="preserve">Patrz reguła </w:t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REF R1 \h  \* MERGEFORMAT </w:instrText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R1</w:t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,R5</w:t>
            </w:r>
          </w:p>
        </w:tc>
        <w:tc>
          <w:tcPr>
            <w:tcW w:w="1276" w:type="dxa"/>
          </w:tcPr>
          <w:p w14:paraId="6B932CD3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8971E6" w:rsidRPr="004658B1" w14:paraId="160498DA" w14:textId="77777777" w:rsidTr="008971E6">
        <w:trPr>
          <w:trHeight w:val="213"/>
        </w:trPr>
        <w:tc>
          <w:tcPr>
            <w:tcW w:w="1668" w:type="dxa"/>
          </w:tcPr>
          <w:p w14:paraId="0B005F65" w14:textId="13DABFDB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customsOffice</w:t>
            </w:r>
          </w:p>
        </w:tc>
        <w:tc>
          <w:tcPr>
            <w:tcW w:w="3856" w:type="dxa"/>
          </w:tcPr>
          <w:p w14:paraId="28586E39" w14:textId="77777777" w:rsidR="008971E6" w:rsidRPr="00454260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Urząd skarbowy, do którego adresowana jest deklaracja.</w:t>
            </w:r>
          </w:p>
          <w:p w14:paraId="638953F3" w14:textId="77777777" w:rsidR="008971E6" w:rsidRPr="00454260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Zgodny ze słownikiem 3090, dostępnym pod adresem:</w:t>
            </w:r>
          </w:p>
          <w:p w14:paraId="266689EA" w14:textId="77777777" w:rsidR="008971E6" w:rsidRPr="00454260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lastRenderedPageBreak/>
              <w:t>https://puesc.gov.pl/seap_pdr_extimpl/slowniki/3090</w:t>
            </w:r>
          </w:p>
        </w:tc>
        <w:tc>
          <w:tcPr>
            <w:tcW w:w="829" w:type="dxa"/>
          </w:tcPr>
          <w:p w14:paraId="46C59A6B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lastRenderedPageBreak/>
              <w:t>-</w:t>
            </w:r>
          </w:p>
        </w:tc>
        <w:tc>
          <w:tcPr>
            <w:tcW w:w="1864" w:type="dxa"/>
          </w:tcPr>
          <w:p w14:paraId="25C1CE7E" w14:textId="77777777" w:rsidR="008971E6" w:rsidRPr="00FB48D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ZCustomsOffice</w:t>
            </w:r>
          </w:p>
        </w:tc>
        <w:tc>
          <w:tcPr>
            <w:tcW w:w="1276" w:type="dxa"/>
          </w:tcPr>
          <w:p w14:paraId="171B8687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8971E6" w:rsidRPr="004658B1" w14:paraId="22ADA9D0" w14:textId="77777777" w:rsidTr="008971E6">
        <w:trPr>
          <w:trHeight w:val="213"/>
        </w:trPr>
        <w:tc>
          <w:tcPr>
            <w:tcW w:w="1668" w:type="dxa"/>
          </w:tcPr>
          <w:p w14:paraId="49689253" w14:textId="643AF8C9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1" w:name="submissionAim"/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submissionAim</w:t>
            </w:r>
            <w:bookmarkEnd w:id="51"/>
          </w:p>
        </w:tc>
        <w:tc>
          <w:tcPr>
            <w:tcW w:w="3856" w:type="dxa"/>
          </w:tcPr>
          <w:p w14:paraId="4BC25DA8" w14:textId="77777777" w:rsidR="008971E6" w:rsidRPr="00454260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Informacja czy dokument jest deklaracją czy korektą.</w:t>
            </w:r>
          </w:p>
        </w:tc>
        <w:tc>
          <w:tcPr>
            <w:tcW w:w="829" w:type="dxa"/>
          </w:tcPr>
          <w:p w14:paraId="7A8FD842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6</w:t>
            </w:r>
          </w:p>
        </w:tc>
        <w:tc>
          <w:tcPr>
            <w:tcW w:w="1864" w:type="dxa"/>
          </w:tcPr>
          <w:p w14:paraId="7B686132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ZSubmissionAim</w:t>
            </w:r>
          </w:p>
          <w:p w14:paraId="6E65B9DE" w14:textId="0334F470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R2 \h </w:instrText>
            </w:r>
            <w:r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Pr="003F1942">
              <w:rPr>
                <w:rStyle w:val="pole"/>
                <w:rFonts w:ascii="Lato" w:hAnsi="Lato" w:cs="Open Sans"/>
                <w:sz w:val="20"/>
                <w:szCs w:val="20"/>
              </w:rPr>
              <w:t>R2</w:t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4F98597B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8971E6" w:rsidRPr="004658B1" w14:paraId="19F9B3DE" w14:textId="77777777" w:rsidTr="008971E6">
        <w:trPr>
          <w:trHeight w:val="213"/>
        </w:trPr>
        <w:tc>
          <w:tcPr>
            <w:tcW w:w="1668" w:type="dxa"/>
          </w:tcPr>
          <w:p w14:paraId="7B585A24" w14:textId="77777777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orgDocNo</w:t>
            </w:r>
          </w:p>
        </w:tc>
        <w:tc>
          <w:tcPr>
            <w:tcW w:w="3856" w:type="dxa"/>
          </w:tcPr>
          <w:p w14:paraId="0786FF28" w14:textId="77777777" w:rsidR="008971E6" w:rsidRPr="00454260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Numer dokumentu pierwotnego, którego dotyczy korekta.</w:t>
            </w:r>
          </w:p>
        </w:tc>
        <w:tc>
          <w:tcPr>
            <w:tcW w:w="829" w:type="dxa"/>
          </w:tcPr>
          <w:p w14:paraId="60F7608B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1864" w:type="dxa"/>
          </w:tcPr>
          <w:p w14:paraId="0D3FAB7C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ZDocNo</w:t>
            </w:r>
          </w:p>
        </w:tc>
        <w:tc>
          <w:tcPr>
            <w:tcW w:w="1276" w:type="dxa"/>
          </w:tcPr>
          <w:p w14:paraId="5EA2789B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8971E6" w:rsidRPr="004658B1" w14:paraId="4E2B07DD" w14:textId="77777777" w:rsidTr="008971E6">
        <w:trPr>
          <w:trHeight w:val="213"/>
        </w:trPr>
        <w:tc>
          <w:tcPr>
            <w:tcW w:w="1668" w:type="dxa"/>
          </w:tcPr>
          <w:p w14:paraId="1B761229" w14:textId="77777777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3856" w:type="dxa"/>
          </w:tcPr>
          <w:p w14:paraId="1BA35F73" w14:textId="77777777" w:rsidR="008971E6" w:rsidRPr="00454260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Pole tekstowe pozwalające na wprowadzenie informacji uzasadniającej korektę.</w:t>
            </w:r>
          </w:p>
        </w:tc>
        <w:tc>
          <w:tcPr>
            <w:tcW w:w="829" w:type="dxa"/>
          </w:tcPr>
          <w:p w14:paraId="65918D3A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1864" w:type="dxa"/>
          </w:tcPr>
          <w:p w14:paraId="1BE3CABB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string(256)</w:t>
            </w:r>
          </w:p>
        </w:tc>
        <w:tc>
          <w:tcPr>
            <w:tcW w:w="1276" w:type="dxa"/>
          </w:tcPr>
          <w:p w14:paraId="0CE5278D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8971E6" w:rsidRPr="004658B1" w14:paraId="044540D3" w14:textId="77777777" w:rsidTr="008971E6">
        <w:trPr>
          <w:trHeight w:val="213"/>
        </w:trPr>
        <w:tc>
          <w:tcPr>
            <w:tcW w:w="1668" w:type="dxa"/>
          </w:tcPr>
          <w:p w14:paraId="63D9999A" w14:textId="65619612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2" w:name="Trader"/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Trader</w:t>
            </w:r>
            <w:bookmarkEnd w:id="52"/>
          </w:p>
        </w:tc>
        <w:tc>
          <w:tcPr>
            <w:tcW w:w="3856" w:type="dxa"/>
          </w:tcPr>
          <w:p w14:paraId="2DE68D80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Podmiot</w:t>
            </w:r>
          </w:p>
        </w:tc>
        <w:tc>
          <w:tcPr>
            <w:tcW w:w="829" w:type="dxa"/>
          </w:tcPr>
          <w:p w14:paraId="00CF3834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B</w:t>
            </w:r>
          </w:p>
        </w:tc>
        <w:tc>
          <w:tcPr>
            <w:tcW w:w="1864" w:type="dxa"/>
          </w:tcPr>
          <w:p w14:paraId="28ABC80F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ZTrader</w:t>
            </w:r>
          </w:p>
          <w:p w14:paraId="61269E85" w14:textId="2739CD50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R3 \h </w:instrText>
            </w:r>
            <w:r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Pr="003F1942">
              <w:rPr>
                <w:rStyle w:val="pole"/>
                <w:rFonts w:ascii="Lato" w:hAnsi="Lato" w:cs="Open Sans"/>
                <w:sz w:val="20"/>
                <w:szCs w:val="20"/>
              </w:rPr>
              <w:t>R3</w:t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219C4D11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8971E6" w:rsidRPr="004658B1" w14:paraId="45D47189" w14:textId="77777777" w:rsidTr="008971E6">
        <w:trPr>
          <w:trHeight w:val="213"/>
        </w:trPr>
        <w:tc>
          <w:tcPr>
            <w:tcW w:w="1668" w:type="dxa"/>
          </w:tcPr>
          <w:p w14:paraId="6FD4823E" w14:textId="77777777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CalcTax</w:t>
            </w:r>
          </w:p>
        </w:tc>
        <w:tc>
          <w:tcPr>
            <w:tcW w:w="3856" w:type="dxa"/>
          </w:tcPr>
          <w:p w14:paraId="46956914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Obliczenie kwot podatku.</w:t>
            </w:r>
          </w:p>
        </w:tc>
        <w:tc>
          <w:tcPr>
            <w:tcW w:w="829" w:type="dxa"/>
          </w:tcPr>
          <w:p w14:paraId="6CECF51C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C</w:t>
            </w:r>
          </w:p>
        </w:tc>
        <w:tc>
          <w:tcPr>
            <w:tcW w:w="1864" w:type="dxa"/>
          </w:tcPr>
          <w:p w14:paraId="59843300" w14:textId="06A3B9C2" w:rsidR="008971E6" w:rsidRPr="003F1942" w:rsidRDefault="0089292A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</w:rPr>
              <w:t>CalcTax</w:t>
            </w:r>
          </w:p>
        </w:tc>
        <w:tc>
          <w:tcPr>
            <w:tcW w:w="1276" w:type="dxa"/>
          </w:tcPr>
          <w:p w14:paraId="3FA55C58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8971E6" w:rsidRPr="004658B1" w14:paraId="1CA7ED18" w14:textId="77777777" w:rsidTr="008971E6">
        <w:trPr>
          <w:trHeight w:val="213"/>
        </w:trPr>
        <w:tc>
          <w:tcPr>
            <w:tcW w:w="1668" w:type="dxa"/>
          </w:tcPr>
          <w:p w14:paraId="02147F3F" w14:textId="43A55812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CalcTaxAfterReductions</w:t>
            </w:r>
          </w:p>
        </w:tc>
        <w:tc>
          <w:tcPr>
            <w:tcW w:w="3856" w:type="dxa"/>
          </w:tcPr>
          <w:p w14:paraId="67624BA2" w14:textId="77777777" w:rsidR="008971E6" w:rsidRPr="00454260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Obliczenie kwot podatku po odliczeniach.</w:t>
            </w:r>
          </w:p>
        </w:tc>
        <w:tc>
          <w:tcPr>
            <w:tcW w:w="829" w:type="dxa"/>
          </w:tcPr>
          <w:p w14:paraId="40FC6517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D</w:t>
            </w:r>
          </w:p>
        </w:tc>
        <w:tc>
          <w:tcPr>
            <w:tcW w:w="1864" w:type="dxa"/>
          </w:tcPr>
          <w:p w14:paraId="2DBEE8AA" w14:textId="489D792F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CalcTaxAfterReductions \h  \* MERGEFORMAT </w:instrText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Pr="003F1942">
              <w:rPr>
                <w:rStyle w:val="pole"/>
                <w:rFonts w:ascii="Lato" w:hAnsi="Lato" w:cs="Open Sans"/>
                <w:sz w:val="20"/>
                <w:szCs w:val="20"/>
              </w:rPr>
              <w:t>CalcTaxAfterReductions</w:t>
            </w: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0FF09C46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8971E6" w:rsidRPr="004658B1" w14:paraId="5D0A8C8A" w14:textId="77777777" w:rsidTr="008971E6">
        <w:trPr>
          <w:trHeight w:val="213"/>
        </w:trPr>
        <w:tc>
          <w:tcPr>
            <w:tcW w:w="1668" w:type="dxa"/>
          </w:tcPr>
          <w:p w14:paraId="713F6604" w14:textId="77777777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3856" w:type="dxa"/>
          </w:tcPr>
          <w:p w14:paraId="28399F6A" w14:textId="77777777" w:rsidR="008971E6" w:rsidRPr="00454260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Oświadczenie podatnika lub osoby reprezentującej podatnika.</w:t>
            </w:r>
          </w:p>
        </w:tc>
        <w:tc>
          <w:tcPr>
            <w:tcW w:w="829" w:type="dxa"/>
          </w:tcPr>
          <w:p w14:paraId="45A57801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E</w:t>
            </w:r>
          </w:p>
        </w:tc>
        <w:tc>
          <w:tcPr>
            <w:tcW w:w="1864" w:type="dxa"/>
          </w:tcPr>
          <w:p w14:paraId="77F997AD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ZExtStatement</w:t>
            </w:r>
          </w:p>
        </w:tc>
        <w:tc>
          <w:tcPr>
            <w:tcW w:w="1276" w:type="dxa"/>
          </w:tcPr>
          <w:p w14:paraId="3D3CB578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8971E6" w:rsidRPr="004658B1" w14:paraId="045A24E7" w14:textId="77777777" w:rsidTr="008971E6">
        <w:trPr>
          <w:trHeight w:val="213"/>
        </w:trPr>
        <w:tc>
          <w:tcPr>
            <w:tcW w:w="1668" w:type="dxa"/>
          </w:tcPr>
          <w:p w14:paraId="78BE8310" w14:textId="77777777" w:rsidR="008971E6" w:rsidRPr="00782EBF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782EB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selfRef</w:t>
            </w:r>
          </w:p>
        </w:tc>
        <w:tc>
          <w:tcPr>
            <w:tcW w:w="3856" w:type="dxa"/>
          </w:tcPr>
          <w:p w14:paraId="3FB70376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Numer własny komunikatu</w:t>
            </w:r>
          </w:p>
        </w:tc>
        <w:tc>
          <w:tcPr>
            <w:tcW w:w="829" w:type="dxa"/>
          </w:tcPr>
          <w:p w14:paraId="6B0C8913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1864" w:type="dxa"/>
          </w:tcPr>
          <w:p w14:paraId="5AF39B7B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ZSelfRef</w:t>
            </w:r>
          </w:p>
        </w:tc>
        <w:tc>
          <w:tcPr>
            <w:tcW w:w="1276" w:type="dxa"/>
          </w:tcPr>
          <w:p w14:paraId="4EA0A802" w14:textId="77777777" w:rsidR="008971E6" w:rsidRPr="004658B1" w:rsidRDefault="008971E6" w:rsidP="008971E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</w:tbl>
    <w:p w14:paraId="68E434E7" w14:textId="155B391A" w:rsidR="004658B1" w:rsidRDefault="004658B1" w:rsidP="004658B1">
      <w:pPr>
        <w:pStyle w:val="Legenda"/>
        <w:keepNext/>
      </w:pPr>
      <w:bookmarkStart w:id="53" w:name="_Toc182467394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11</w:t>
      </w:r>
      <w:r w:rsidR="00FB48DF">
        <w:rPr>
          <w:noProof/>
        </w:rPr>
        <w:fldChar w:fldCharType="end"/>
      </w:r>
      <w:r>
        <w:t>.</w:t>
      </w:r>
      <w:r w:rsidRPr="00314FEF">
        <w:t xml:space="preserve">Struktura komunikatu </w:t>
      </w:r>
      <w:proofErr w:type="spellStart"/>
      <w:r w:rsidRPr="00FB48DF">
        <w:rPr>
          <w:lang w:val="en-GB"/>
        </w:rPr>
        <w:t>CalcTaxType</w:t>
      </w:r>
      <w:proofErr w:type="spellEnd"/>
      <w:r w:rsidRPr="00314FEF">
        <w:t xml:space="preserve"> deklaracji PKOP/RG</w:t>
      </w:r>
      <w:bookmarkEnd w:id="5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70"/>
        <w:gridCol w:w="2972"/>
        <w:gridCol w:w="810"/>
        <w:gridCol w:w="1805"/>
        <w:gridCol w:w="1197"/>
      </w:tblGrid>
      <w:tr w:rsidR="007C7D7E" w:rsidRPr="0090778A" w14:paraId="4C0C2D84" w14:textId="77777777" w:rsidTr="003F19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70" w:type="dxa"/>
          </w:tcPr>
          <w:p w14:paraId="1B11D651" w14:textId="77777777" w:rsidR="007C7D7E" w:rsidRPr="0090778A" w:rsidRDefault="007C7D7E" w:rsidP="00FF2F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72" w:type="dxa"/>
          </w:tcPr>
          <w:p w14:paraId="1657907C" w14:textId="77777777" w:rsidR="007C7D7E" w:rsidRPr="0090778A" w:rsidRDefault="007C7D7E" w:rsidP="00FF2FA3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778A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0" w:type="dxa"/>
          </w:tcPr>
          <w:p w14:paraId="384E9B39" w14:textId="77777777" w:rsidR="007C7D7E" w:rsidRPr="00891123" w:rsidRDefault="007C7D7E" w:rsidP="001415E7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805" w:type="dxa"/>
          </w:tcPr>
          <w:p w14:paraId="3AA599B2" w14:textId="77777777" w:rsidR="007C7D7E" w:rsidRPr="0090778A" w:rsidRDefault="007C7D7E" w:rsidP="00FF2F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E062025" w14:textId="77777777" w:rsidR="007C7D7E" w:rsidRPr="0090778A" w:rsidRDefault="007C7D7E" w:rsidP="00FF2F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D15943" w:rsidRPr="004658B1" w14:paraId="6C6F9B7B" w14:textId="77777777" w:rsidTr="003F1942">
        <w:trPr>
          <w:trHeight w:val="213"/>
        </w:trPr>
        <w:tc>
          <w:tcPr>
            <w:tcW w:w="2270" w:type="dxa"/>
          </w:tcPr>
          <w:p w14:paraId="0A3B0762" w14:textId="77777777" w:rsidR="00D15943" w:rsidRPr="008971E6" w:rsidRDefault="00D15943" w:rsidP="00FF2FA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4" w:name="CalcGasTaxA"/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CalcGasTaxA</w:t>
            </w:r>
            <w:bookmarkEnd w:id="54"/>
          </w:p>
        </w:tc>
        <w:tc>
          <w:tcPr>
            <w:tcW w:w="2972" w:type="dxa"/>
          </w:tcPr>
          <w:p w14:paraId="1596F9B2" w14:textId="77777777" w:rsidR="00D15943" w:rsidRPr="00454260" w:rsidRDefault="00D15943" w:rsidP="00FF2FA3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Gaz ziemny, o którym mowa w art. 7a ust. 4 ustawy</w:t>
            </w:r>
          </w:p>
        </w:tc>
        <w:tc>
          <w:tcPr>
            <w:tcW w:w="810" w:type="dxa"/>
          </w:tcPr>
          <w:p w14:paraId="5BF5D2E4" w14:textId="77777777" w:rsidR="00D15943" w:rsidRPr="004658B1" w:rsidRDefault="00D15943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20..23</w:t>
            </w:r>
          </w:p>
        </w:tc>
        <w:tc>
          <w:tcPr>
            <w:tcW w:w="1805" w:type="dxa"/>
          </w:tcPr>
          <w:p w14:paraId="55D0116B" w14:textId="07514B3C" w:rsidR="007E19FF" w:rsidRPr="0089292A" w:rsidRDefault="0089292A" w:rsidP="00FF2FA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CalcGasTaxA</w:t>
            </w:r>
          </w:p>
        </w:tc>
        <w:tc>
          <w:tcPr>
            <w:tcW w:w="1197" w:type="dxa"/>
          </w:tcPr>
          <w:p w14:paraId="2A391F39" w14:textId="77777777" w:rsidR="00D15943" w:rsidRPr="004658B1" w:rsidRDefault="00D15943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15943" w:rsidRPr="004658B1" w14:paraId="352C236B" w14:textId="77777777" w:rsidTr="003F1942">
        <w:trPr>
          <w:trHeight w:val="213"/>
        </w:trPr>
        <w:tc>
          <w:tcPr>
            <w:tcW w:w="2270" w:type="dxa"/>
          </w:tcPr>
          <w:p w14:paraId="10ACAC5B" w14:textId="77777777" w:rsidR="00D15943" w:rsidRPr="008971E6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CalcGasTaxB</w:t>
            </w:r>
          </w:p>
        </w:tc>
        <w:tc>
          <w:tcPr>
            <w:tcW w:w="2972" w:type="dxa"/>
          </w:tcPr>
          <w:p w14:paraId="4B5CDD79" w14:textId="77777777" w:rsidR="00D15943" w:rsidRPr="00454260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Gaz ziemny, o którym mowa w art. 7a ust. 6 pkt 1 ustawy</w:t>
            </w:r>
          </w:p>
        </w:tc>
        <w:tc>
          <w:tcPr>
            <w:tcW w:w="810" w:type="dxa"/>
          </w:tcPr>
          <w:p w14:paraId="44A9508F" w14:textId="77777777" w:rsidR="00D15943" w:rsidRPr="004658B1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24..28</w:t>
            </w:r>
          </w:p>
        </w:tc>
        <w:tc>
          <w:tcPr>
            <w:tcW w:w="1805" w:type="dxa"/>
          </w:tcPr>
          <w:p w14:paraId="2E84637A" w14:textId="37BDCEAE" w:rsidR="00D15943" w:rsidRPr="0089292A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REF ZCalcTaxItem \h  \* MERGEFORMAT </w:instrText>
            </w: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89292A" w:rsidRPr="0089292A">
              <w:rPr>
                <w:sz w:val="20"/>
                <w:szCs w:val="20"/>
                <w:lang w:val="en-GB"/>
              </w:rPr>
              <w:t xml:space="preserve"> </w:t>
            </w:r>
            <w:r w:rsidR="0089292A"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CalcGasTaxB</w:t>
            </w:r>
            <w:r w:rsidR="003F1942"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.</w:t>
            </w: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27E91DE2" w14:textId="77777777" w:rsidR="00D15943" w:rsidRPr="004658B1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15943" w:rsidRPr="004658B1" w14:paraId="307AC321" w14:textId="77777777" w:rsidTr="003F1942">
        <w:trPr>
          <w:trHeight w:val="213"/>
        </w:trPr>
        <w:tc>
          <w:tcPr>
            <w:tcW w:w="2270" w:type="dxa"/>
          </w:tcPr>
          <w:p w14:paraId="7957A22D" w14:textId="77777777" w:rsidR="00D15943" w:rsidRPr="008971E6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CalcGasTaxC</w:t>
            </w:r>
          </w:p>
        </w:tc>
        <w:tc>
          <w:tcPr>
            <w:tcW w:w="2972" w:type="dxa"/>
          </w:tcPr>
          <w:p w14:paraId="31F57E2D" w14:textId="77777777" w:rsidR="00D15943" w:rsidRPr="00454260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Gaz ziemny, o którym mowa w art. 7a ust. 6 pkt 2 ustawy</w:t>
            </w:r>
          </w:p>
        </w:tc>
        <w:tc>
          <w:tcPr>
            <w:tcW w:w="810" w:type="dxa"/>
          </w:tcPr>
          <w:p w14:paraId="31F6587E" w14:textId="77777777" w:rsidR="00D15943" w:rsidRPr="004658B1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29..33</w:t>
            </w:r>
          </w:p>
        </w:tc>
        <w:tc>
          <w:tcPr>
            <w:tcW w:w="1805" w:type="dxa"/>
          </w:tcPr>
          <w:p w14:paraId="52ADB2F0" w14:textId="2A7E424F" w:rsidR="00D15943" w:rsidRPr="0089292A" w:rsidRDefault="0089292A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CalcGasTaxC</w:t>
            </w:r>
          </w:p>
        </w:tc>
        <w:tc>
          <w:tcPr>
            <w:tcW w:w="1197" w:type="dxa"/>
          </w:tcPr>
          <w:p w14:paraId="6CB680DE" w14:textId="77777777" w:rsidR="00D15943" w:rsidRPr="004658B1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15943" w:rsidRPr="004658B1" w14:paraId="1CBEBE77" w14:textId="77777777" w:rsidTr="003F1942">
        <w:trPr>
          <w:trHeight w:val="213"/>
        </w:trPr>
        <w:tc>
          <w:tcPr>
            <w:tcW w:w="2270" w:type="dxa"/>
          </w:tcPr>
          <w:p w14:paraId="709C93D7" w14:textId="77777777" w:rsidR="00D15943" w:rsidRPr="008971E6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CalcGasTaxD</w:t>
            </w:r>
          </w:p>
        </w:tc>
        <w:tc>
          <w:tcPr>
            <w:tcW w:w="2972" w:type="dxa"/>
          </w:tcPr>
          <w:p w14:paraId="41E08A8E" w14:textId="77777777" w:rsidR="00D15943" w:rsidRPr="00454260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Gaz ziemny, o którym mowa w art. 7a ust. 8 ustawy</w:t>
            </w:r>
          </w:p>
        </w:tc>
        <w:tc>
          <w:tcPr>
            <w:tcW w:w="810" w:type="dxa"/>
          </w:tcPr>
          <w:p w14:paraId="5E302F58" w14:textId="77777777" w:rsidR="00D15943" w:rsidRPr="004658B1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34..38</w:t>
            </w:r>
          </w:p>
        </w:tc>
        <w:tc>
          <w:tcPr>
            <w:tcW w:w="1805" w:type="dxa"/>
          </w:tcPr>
          <w:p w14:paraId="799520ED" w14:textId="1F353571" w:rsidR="00D15943" w:rsidRPr="0089292A" w:rsidRDefault="0089292A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CalcGasTaxD</w:t>
            </w:r>
          </w:p>
        </w:tc>
        <w:tc>
          <w:tcPr>
            <w:tcW w:w="1197" w:type="dxa"/>
          </w:tcPr>
          <w:p w14:paraId="691D1BC2" w14:textId="77777777" w:rsidR="00D15943" w:rsidRPr="004658B1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15943" w:rsidRPr="004658B1" w14:paraId="0121A9A6" w14:textId="77777777" w:rsidTr="003F1942">
        <w:trPr>
          <w:trHeight w:val="213"/>
        </w:trPr>
        <w:tc>
          <w:tcPr>
            <w:tcW w:w="2270" w:type="dxa"/>
          </w:tcPr>
          <w:p w14:paraId="5C9D9EAA" w14:textId="77777777" w:rsidR="00D15943" w:rsidRPr="008971E6" w:rsidRDefault="00D15943" w:rsidP="00FF2FA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totalAmountOfGasTax</w:t>
            </w:r>
          </w:p>
        </w:tc>
        <w:tc>
          <w:tcPr>
            <w:tcW w:w="2972" w:type="dxa"/>
          </w:tcPr>
          <w:p w14:paraId="25DCCBE2" w14:textId="77777777" w:rsidR="00D15943" w:rsidRPr="004658B1" w:rsidRDefault="00D15943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Gaz ziemny - kwota podatku</w:t>
            </w:r>
          </w:p>
        </w:tc>
        <w:tc>
          <w:tcPr>
            <w:tcW w:w="810" w:type="dxa"/>
          </w:tcPr>
          <w:p w14:paraId="228654B3" w14:textId="77777777" w:rsidR="00D15943" w:rsidRPr="004658B1" w:rsidRDefault="00D15943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39</w:t>
            </w:r>
          </w:p>
        </w:tc>
        <w:tc>
          <w:tcPr>
            <w:tcW w:w="1805" w:type="dxa"/>
          </w:tcPr>
          <w:p w14:paraId="166C2854" w14:textId="77777777" w:rsidR="00D15943" w:rsidRPr="0089292A" w:rsidRDefault="00A45578" w:rsidP="00FF2FA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ZAmountP</w:t>
            </w:r>
          </w:p>
        </w:tc>
        <w:tc>
          <w:tcPr>
            <w:tcW w:w="1197" w:type="dxa"/>
          </w:tcPr>
          <w:p w14:paraId="4E53D510" w14:textId="77777777" w:rsidR="00D15943" w:rsidRPr="004658B1" w:rsidRDefault="00D15943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7E19FF" w:rsidRPr="004658B1" w14:paraId="4BA3CE4B" w14:textId="77777777" w:rsidTr="003F1942">
        <w:trPr>
          <w:trHeight w:val="213"/>
        </w:trPr>
        <w:tc>
          <w:tcPr>
            <w:tcW w:w="2270" w:type="dxa"/>
          </w:tcPr>
          <w:p w14:paraId="0375E8D3" w14:textId="77777777" w:rsidR="007E19FF" w:rsidRPr="008971E6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CalcOilTaxA</w:t>
            </w:r>
          </w:p>
        </w:tc>
        <w:tc>
          <w:tcPr>
            <w:tcW w:w="2972" w:type="dxa"/>
          </w:tcPr>
          <w:p w14:paraId="5D719DE0" w14:textId="77777777" w:rsidR="007E19FF" w:rsidRPr="00454260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Ropa naftowa, o której mowa w art. 7a ust. 7 pkt 1 ustawy</w:t>
            </w:r>
          </w:p>
        </w:tc>
        <w:tc>
          <w:tcPr>
            <w:tcW w:w="810" w:type="dxa"/>
          </w:tcPr>
          <w:p w14:paraId="6AC27AB0" w14:textId="77777777" w:rsidR="007E19FF" w:rsidRPr="004658B1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40..44</w:t>
            </w:r>
          </w:p>
        </w:tc>
        <w:tc>
          <w:tcPr>
            <w:tcW w:w="1805" w:type="dxa"/>
          </w:tcPr>
          <w:p w14:paraId="41E9AA7F" w14:textId="0102FE38" w:rsidR="007E19FF" w:rsidRPr="0089292A" w:rsidRDefault="0089292A" w:rsidP="007E19FF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CalcOilTaxA</w:t>
            </w:r>
          </w:p>
        </w:tc>
        <w:tc>
          <w:tcPr>
            <w:tcW w:w="1197" w:type="dxa"/>
          </w:tcPr>
          <w:p w14:paraId="3C3EADF1" w14:textId="77777777" w:rsidR="007E19FF" w:rsidRPr="004658B1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7E19FF" w:rsidRPr="004658B1" w14:paraId="25D29DB0" w14:textId="77777777" w:rsidTr="003F1942">
        <w:trPr>
          <w:trHeight w:val="213"/>
        </w:trPr>
        <w:tc>
          <w:tcPr>
            <w:tcW w:w="2270" w:type="dxa"/>
          </w:tcPr>
          <w:p w14:paraId="662DE19E" w14:textId="77777777" w:rsidR="007E19FF" w:rsidRPr="008971E6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CalcOilTaxB</w:t>
            </w:r>
          </w:p>
        </w:tc>
        <w:tc>
          <w:tcPr>
            <w:tcW w:w="2972" w:type="dxa"/>
          </w:tcPr>
          <w:p w14:paraId="09356A74" w14:textId="77777777" w:rsidR="007E19FF" w:rsidRPr="00454260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Ropa naftowa, o której mowa w art. 7a ust. 7 pkt 2 ustawy</w:t>
            </w:r>
          </w:p>
        </w:tc>
        <w:tc>
          <w:tcPr>
            <w:tcW w:w="810" w:type="dxa"/>
          </w:tcPr>
          <w:p w14:paraId="6141A7E0" w14:textId="77777777" w:rsidR="007E19FF" w:rsidRPr="004658B1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45..49</w:t>
            </w:r>
          </w:p>
        </w:tc>
        <w:tc>
          <w:tcPr>
            <w:tcW w:w="1805" w:type="dxa"/>
          </w:tcPr>
          <w:p w14:paraId="2ED21E02" w14:textId="7AB029FC" w:rsidR="007E19FF" w:rsidRPr="0089292A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REF ZCalcTaxItem \h  \* MERGEFORMAT </w:instrText>
            </w: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89292A" w:rsidRPr="0089292A">
              <w:rPr>
                <w:sz w:val="20"/>
                <w:szCs w:val="20"/>
                <w:lang w:val="en-GB"/>
              </w:rPr>
              <w:t xml:space="preserve"> </w:t>
            </w:r>
            <w:r w:rsidR="0089292A"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CalcOilTaxB</w:t>
            </w:r>
            <w:r w:rsidR="003F1942"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.</w:t>
            </w: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DD60034" w14:textId="77777777" w:rsidR="007E19FF" w:rsidRPr="004658B1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7E19FF" w:rsidRPr="004658B1" w14:paraId="6AC85FDB" w14:textId="77777777" w:rsidTr="003F1942">
        <w:trPr>
          <w:trHeight w:val="213"/>
        </w:trPr>
        <w:tc>
          <w:tcPr>
            <w:tcW w:w="2270" w:type="dxa"/>
          </w:tcPr>
          <w:p w14:paraId="1BF837C4" w14:textId="77777777" w:rsidR="007E19FF" w:rsidRPr="008971E6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CalcOilTaxC</w:t>
            </w:r>
          </w:p>
        </w:tc>
        <w:tc>
          <w:tcPr>
            <w:tcW w:w="2972" w:type="dxa"/>
          </w:tcPr>
          <w:p w14:paraId="1C8010FA" w14:textId="77777777" w:rsidR="007E19FF" w:rsidRPr="00454260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Ropa naftowa, o której mowa w art. 7a ust. 8 ustawy</w:t>
            </w:r>
          </w:p>
        </w:tc>
        <w:tc>
          <w:tcPr>
            <w:tcW w:w="810" w:type="dxa"/>
          </w:tcPr>
          <w:p w14:paraId="78181830" w14:textId="77777777" w:rsidR="007E19FF" w:rsidRPr="004658B1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50..54</w:t>
            </w:r>
          </w:p>
        </w:tc>
        <w:tc>
          <w:tcPr>
            <w:tcW w:w="1805" w:type="dxa"/>
          </w:tcPr>
          <w:p w14:paraId="4F64F3AE" w14:textId="01CBE65E" w:rsidR="007E19FF" w:rsidRPr="0089292A" w:rsidRDefault="0089292A" w:rsidP="007E19FF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CalcOilTaxC</w:t>
            </w:r>
          </w:p>
        </w:tc>
        <w:tc>
          <w:tcPr>
            <w:tcW w:w="1197" w:type="dxa"/>
          </w:tcPr>
          <w:p w14:paraId="6EE538FE" w14:textId="77777777" w:rsidR="007E19FF" w:rsidRPr="004658B1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15943" w:rsidRPr="004658B1" w14:paraId="0685B58D" w14:textId="77777777" w:rsidTr="003F1942">
        <w:trPr>
          <w:trHeight w:val="213"/>
        </w:trPr>
        <w:tc>
          <w:tcPr>
            <w:tcW w:w="2270" w:type="dxa"/>
          </w:tcPr>
          <w:p w14:paraId="241250DE" w14:textId="77777777" w:rsidR="00D15943" w:rsidRPr="008971E6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totalAmountOfOilTax</w:t>
            </w:r>
          </w:p>
        </w:tc>
        <w:tc>
          <w:tcPr>
            <w:tcW w:w="2972" w:type="dxa"/>
          </w:tcPr>
          <w:p w14:paraId="6DB5154F" w14:textId="77777777" w:rsidR="00D15943" w:rsidRPr="004658B1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Ropa naftowa - kwota podatku</w:t>
            </w:r>
          </w:p>
        </w:tc>
        <w:tc>
          <w:tcPr>
            <w:tcW w:w="810" w:type="dxa"/>
          </w:tcPr>
          <w:p w14:paraId="56FF6E89" w14:textId="77777777" w:rsidR="00D15943" w:rsidRPr="004658B1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55</w:t>
            </w:r>
          </w:p>
        </w:tc>
        <w:tc>
          <w:tcPr>
            <w:tcW w:w="1805" w:type="dxa"/>
          </w:tcPr>
          <w:p w14:paraId="20405AE8" w14:textId="77777777" w:rsidR="00D15943" w:rsidRPr="0089292A" w:rsidRDefault="00A45578" w:rsidP="00D1594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292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ZAmountP</w:t>
            </w:r>
          </w:p>
        </w:tc>
        <w:tc>
          <w:tcPr>
            <w:tcW w:w="1197" w:type="dxa"/>
          </w:tcPr>
          <w:p w14:paraId="5FEC47A7" w14:textId="77777777" w:rsidR="00D15943" w:rsidRPr="004658B1" w:rsidRDefault="00D15943" w:rsidP="00D1594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</w:tbl>
    <w:p w14:paraId="6111C0BE" w14:textId="77777777" w:rsidR="004658B1" w:rsidRDefault="004658B1">
      <w:r>
        <w:br w:type="page"/>
      </w:r>
    </w:p>
    <w:p w14:paraId="77D7E0D6" w14:textId="69EECE2B" w:rsidR="004658B1" w:rsidRDefault="004658B1" w:rsidP="004658B1">
      <w:pPr>
        <w:pStyle w:val="Legenda"/>
        <w:keepNext/>
      </w:pPr>
      <w:bookmarkStart w:id="55" w:name="_Toc182467395"/>
      <w:r>
        <w:lastRenderedPageBreak/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12</w:t>
      </w:r>
      <w:r w:rsidR="00FB48DF">
        <w:rPr>
          <w:noProof/>
        </w:rPr>
        <w:fldChar w:fldCharType="end"/>
      </w:r>
      <w:r>
        <w:t>.</w:t>
      </w:r>
      <w:r w:rsidRPr="00A9754A">
        <w:t xml:space="preserve">Struktura komunikatu </w:t>
      </w:r>
      <w:proofErr w:type="spellStart"/>
      <w:r w:rsidRPr="00FB48DF">
        <w:rPr>
          <w:lang w:val="en-GB"/>
        </w:rPr>
        <w:t>ZCalcTaxItem</w:t>
      </w:r>
      <w:proofErr w:type="spellEnd"/>
      <w:r w:rsidRPr="00A9754A">
        <w:t xml:space="preserve"> deklaracji PKOP/RG</w:t>
      </w:r>
      <w:bookmarkEnd w:id="5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75"/>
        <w:gridCol w:w="3356"/>
        <w:gridCol w:w="820"/>
        <w:gridCol w:w="1906"/>
        <w:gridCol w:w="1197"/>
      </w:tblGrid>
      <w:tr w:rsidR="007C7D7E" w:rsidRPr="004658B1" w14:paraId="3353ADC5" w14:textId="77777777" w:rsidTr="003F19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5" w:type="dxa"/>
          </w:tcPr>
          <w:p w14:paraId="0AF239D3" w14:textId="77777777" w:rsidR="007C7D7E" w:rsidRPr="004658B1" w:rsidRDefault="007C7D7E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58B1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56" w:type="dxa"/>
          </w:tcPr>
          <w:p w14:paraId="09A0FCA4" w14:textId="77777777" w:rsidR="007C7D7E" w:rsidRPr="004658B1" w:rsidRDefault="007C7D7E" w:rsidP="00BD6934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4658B1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0" w:type="dxa"/>
          </w:tcPr>
          <w:p w14:paraId="0008E0C5" w14:textId="77777777" w:rsidR="007C7D7E" w:rsidRPr="004658B1" w:rsidRDefault="007C7D7E" w:rsidP="001415E7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4658B1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06" w:type="dxa"/>
          </w:tcPr>
          <w:p w14:paraId="6FA39A17" w14:textId="77777777" w:rsidR="007C7D7E" w:rsidRPr="004658B1" w:rsidRDefault="007C7D7E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58B1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25B4ADB" w14:textId="77777777" w:rsidR="007C7D7E" w:rsidRPr="004658B1" w:rsidRDefault="007C7D7E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58B1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7C7D7E" w:rsidRPr="004658B1" w14:paraId="4B473CD7" w14:textId="77777777" w:rsidTr="003F1942">
        <w:trPr>
          <w:trHeight w:val="213"/>
        </w:trPr>
        <w:tc>
          <w:tcPr>
            <w:tcW w:w="1775" w:type="dxa"/>
          </w:tcPr>
          <w:p w14:paraId="2C3E1BEF" w14:textId="77777777" w:rsidR="007C7D7E" w:rsidRPr="008971E6" w:rsidRDefault="004B5E33" w:rsidP="00BD6934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numberOfGoods</w:t>
            </w:r>
          </w:p>
        </w:tc>
        <w:tc>
          <w:tcPr>
            <w:tcW w:w="3356" w:type="dxa"/>
          </w:tcPr>
          <w:p w14:paraId="65C27098" w14:textId="77777777" w:rsidR="007C7D7E" w:rsidRPr="00454260" w:rsidRDefault="005175D1" w:rsidP="00BD6934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Ilość gazu ziemnego wyrażona w megawatogodzinach lub ilość ropy naftowej wyrażona w tonach</w:t>
            </w:r>
          </w:p>
        </w:tc>
        <w:tc>
          <w:tcPr>
            <w:tcW w:w="820" w:type="dxa"/>
          </w:tcPr>
          <w:p w14:paraId="6F667013" w14:textId="77777777" w:rsidR="007C7D7E" w:rsidRPr="004658B1" w:rsidRDefault="004B5E33" w:rsidP="007C7D7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.b</w:t>
            </w:r>
          </w:p>
        </w:tc>
        <w:tc>
          <w:tcPr>
            <w:tcW w:w="1906" w:type="dxa"/>
          </w:tcPr>
          <w:p w14:paraId="47E68894" w14:textId="77777777" w:rsidR="007C7D7E" w:rsidRPr="00FB48DF" w:rsidRDefault="005175D1" w:rsidP="00BD6934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ZAmountC</w:t>
            </w:r>
          </w:p>
        </w:tc>
        <w:tc>
          <w:tcPr>
            <w:tcW w:w="1197" w:type="dxa"/>
          </w:tcPr>
          <w:p w14:paraId="72128362" w14:textId="77777777" w:rsidR="007C7D7E" w:rsidRPr="004658B1" w:rsidRDefault="005175D1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5175D1" w:rsidRPr="004658B1" w14:paraId="61A737D7" w14:textId="77777777" w:rsidTr="003F1942">
        <w:trPr>
          <w:trHeight w:val="213"/>
        </w:trPr>
        <w:tc>
          <w:tcPr>
            <w:tcW w:w="1775" w:type="dxa"/>
          </w:tcPr>
          <w:p w14:paraId="06F5CFDD" w14:textId="77777777" w:rsidR="005175D1" w:rsidRPr="008971E6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6" w:name="averagePrice"/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averagePrice</w:t>
            </w:r>
            <w:bookmarkEnd w:id="56"/>
          </w:p>
        </w:tc>
        <w:tc>
          <w:tcPr>
            <w:tcW w:w="3356" w:type="dxa"/>
          </w:tcPr>
          <w:p w14:paraId="1F33F6E7" w14:textId="77777777" w:rsidR="005175D1" w:rsidRPr="00454260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Średnia cena gazu ziemnego lub średnia cena ropy naftowej</w:t>
            </w:r>
          </w:p>
        </w:tc>
        <w:tc>
          <w:tcPr>
            <w:tcW w:w="820" w:type="dxa"/>
          </w:tcPr>
          <w:p w14:paraId="2793B670" w14:textId="77777777" w:rsidR="005175D1" w:rsidRPr="004658B1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.c</w:t>
            </w:r>
          </w:p>
        </w:tc>
        <w:tc>
          <w:tcPr>
            <w:tcW w:w="1906" w:type="dxa"/>
          </w:tcPr>
          <w:p w14:paraId="68CABB34" w14:textId="77777777" w:rsidR="005175D1" w:rsidRPr="00FB48DF" w:rsidRDefault="00A45578" w:rsidP="005175D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ZAmountP</w:t>
            </w:r>
          </w:p>
          <w:p w14:paraId="447CB5E6" w14:textId="09E28AF2" w:rsidR="007E19FF" w:rsidRPr="00FB48DF" w:rsidRDefault="007E19FF" w:rsidP="007E19FF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 xml:space="preserve">Patrz reguła </w:t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REF R4 \h </w:instrText>
            </w:r>
            <w:r w:rsidR="004658B1"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\* MERGEFORMAT </w:instrText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3F1942"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R4</w:t>
            </w: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7F5B03A1" w14:textId="77777777" w:rsidR="005175D1" w:rsidRPr="004658B1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5175D1" w:rsidRPr="004658B1" w14:paraId="4BEC0BBF" w14:textId="77777777" w:rsidTr="003F1942">
        <w:trPr>
          <w:trHeight w:val="213"/>
        </w:trPr>
        <w:tc>
          <w:tcPr>
            <w:tcW w:w="1775" w:type="dxa"/>
          </w:tcPr>
          <w:p w14:paraId="671612C9" w14:textId="77777777" w:rsidR="005175D1" w:rsidRPr="008971E6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valueOfGoods</w:t>
            </w:r>
          </w:p>
        </w:tc>
        <w:tc>
          <w:tcPr>
            <w:tcW w:w="3356" w:type="dxa"/>
          </w:tcPr>
          <w:p w14:paraId="54DBA77F" w14:textId="77777777" w:rsidR="005175D1" w:rsidRPr="00454260" w:rsidRDefault="005175D1" w:rsidP="004658B1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Wartość wydobytego gazu ziemnego lub wartość wydobytej ropy naftowej</w:t>
            </w:r>
          </w:p>
        </w:tc>
        <w:tc>
          <w:tcPr>
            <w:tcW w:w="820" w:type="dxa"/>
          </w:tcPr>
          <w:p w14:paraId="09B5A45B" w14:textId="77777777" w:rsidR="005175D1" w:rsidRPr="004658B1" w:rsidRDefault="005175D1" w:rsidP="004658B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.d</w:t>
            </w:r>
          </w:p>
        </w:tc>
        <w:tc>
          <w:tcPr>
            <w:tcW w:w="1906" w:type="dxa"/>
          </w:tcPr>
          <w:p w14:paraId="186EFC25" w14:textId="77777777" w:rsidR="005175D1" w:rsidRPr="00FB48DF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</w:t>
            </w:r>
            <w:r w:rsidR="00A45578"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</w:t>
            </w:r>
          </w:p>
        </w:tc>
        <w:tc>
          <w:tcPr>
            <w:tcW w:w="1197" w:type="dxa"/>
          </w:tcPr>
          <w:p w14:paraId="74CBDD0C" w14:textId="77777777" w:rsidR="005175D1" w:rsidRPr="004658B1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5175D1" w:rsidRPr="004658B1" w14:paraId="5F97CF13" w14:textId="77777777" w:rsidTr="003F1942">
        <w:trPr>
          <w:trHeight w:val="213"/>
        </w:trPr>
        <w:tc>
          <w:tcPr>
            <w:tcW w:w="1775" w:type="dxa"/>
          </w:tcPr>
          <w:p w14:paraId="398B77ED" w14:textId="77777777" w:rsidR="005175D1" w:rsidRPr="008971E6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taxRate</w:t>
            </w:r>
          </w:p>
        </w:tc>
        <w:tc>
          <w:tcPr>
            <w:tcW w:w="3356" w:type="dxa"/>
          </w:tcPr>
          <w:p w14:paraId="36849B43" w14:textId="77777777" w:rsidR="005175D1" w:rsidRPr="004658B1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Stawka podatku</w:t>
            </w:r>
          </w:p>
        </w:tc>
        <w:tc>
          <w:tcPr>
            <w:tcW w:w="820" w:type="dxa"/>
          </w:tcPr>
          <w:p w14:paraId="18451CDA" w14:textId="77777777" w:rsidR="005175D1" w:rsidRPr="004658B1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.e</w:t>
            </w:r>
          </w:p>
        </w:tc>
        <w:tc>
          <w:tcPr>
            <w:tcW w:w="1906" w:type="dxa"/>
          </w:tcPr>
          <w:p w14:paraId="2E70A3EC" w14:textId="77777777" w:rsidR="005175D1" w:rsidRPr="00FB48DF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</w:t>
            </w:r>
            <w:r w:rsidR="00A45578"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E</w:t>
            </w:r>
          </w:p>
        </w:tc>
        <w:tc>
          <w:tcPr>
            <w:tcW w:w="1197" w:type="dxa"/>
          </w:tcPr>
          <w:p w14:paraId="324D6E93" w14:textId="77777777" w:rsidR="005175D1" w:rsidRPr="004658B1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5175D1" w:rsidRPr="004658B1" w14:paraId="33E99C77" w14:textId="77777777" w:rsidTr="003F1942">
        <w:trPr>
          <w:trHeight w:val="213"/>
        </w:trPr>
        <w:tc>
          <w:tcPr>
            <w:tcW w:w="1775" w:type="dxa"/>
          </w:tcPr>
          <w:p w14:paraId="5DEFE54A" w14:textId="77777777" w:rsidR="005175D1" w:rsidRPr="008971E6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amountOfTax</w:t>
            </w:r>
          </w:p>
        </w:tc>
        <w:tc>
          <w:tcPr>
            <w:tcW w:w="3356" w:type="dxa"/>
          </w:tcPr>
          <w:p w14:paraId="573C3C78" w14:textId="77777777" w:rsidR="005175D1" w:rsidRPr="004658B1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Kwota podatku w złotych</w:t>
            </w:r>
          </w:p>
        </w:tc>
        <w:tc>
          <w:tcPr>
            <w:tcW w:w="820" w:type="dxa"/>
          </w:tcPr>
          <w:p w14:paraId="3CE8B9B6" w14:textId="77777777" w:rsidR="005175D1" w:rsidRPr="004658B1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.f</w:t>
            </w:r>
          </w:p>
        </w:tc>
        <w:tc>
          <w:tcPr>
            <w:tcW w:w="1906" w:type="dxa"/>
          </w:tcPr>
          <w:p w14:paraId="47294718" w14:textId="77777777" w:rsidR="005175D1" w:rsidRPr="00FB48DF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</w:t>
            </w:r>
            <w:r w:rsidR="00A45578" w:rsidRPr="00FB48DF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</w:t>
            </w:r>
          </w:p>
        </w:tc>
        <w:tc>
          <w:tcPr>
            <w:tcW w:w="1197" w:type="dxa"/>
          </w:tcPr>
          <w:p w14:paraId="1599449B" w14:textId="77777777" w:rsidR="005175D1" w:rsidRPr="004658B1" w:rsidRDefault="005175D1" w:rsidP="005175D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</w:tbl>
    <w:p w14:paraId="74C77D41" w14:textId="56559C3B" w:rsidR="004658B1" w:rsidRDefault="004658B1" w:rsidP="004658B1">
      <w:pPr>
        <w:pStyle w:val="Legenda"/>
        <w:keepNext/>
      </w:pPr>
      <w:bookmarkStart w:id="57" w:name="_Toc182467396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13</w:t>
      </w:r>
      <w:r w:rsidR="00FB48DF">
        <w:rPr>
          <w:noProof/>
        </w:rPr>
        <w:fldChar w:fldCharType="end"/>
      </w:r>
      <w:r>
        <w:t>.</w:t>
      </w:r>
      <w:r w:rsidRPr="00A07079">
        <w:t xml:space="preserve">Struktura komunikatu </w:t>
      </w:r>
      <w:proofErr w:type="spellStart"/>
      <w:r w:rsidRPr="00FB48DF">
        <w:rPr>
          <w:lang w:val="en-GB"/>
        </w:rPr>
        <w:t>ZCalcTaxAfterReductions</w:t>
      </w:r>
      <w:proofErr w:type="spellEnd"/>
      <w:r w:rsidRPr="00A07079">
        <w:t xml:space="preserve"> deklaracji PKOP/RG</w:t>
      </w:r>
      <w:bookmarkEnd w:id="57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3259"/>
        <w:gridCol w:w="1353"/>
        <w:gridCol w:w="710"/>
        <w:gridCol w:w="2632"/>
        <w:gridCol w:w="1100"/>
      </w:tblGrid>
      <w:tr w:rsidR="005175D1" w:rsidRPr="004658B1" w14:paraId="4B22C1D7" w14:textId="77777777" w:rsidTr="006C10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36" w:type="dxa"/>
          </w:tcPr>
          <w:p w14:paraId="6AB7C9BA" w14:textId="77777777" w:rsidR="005175D1" w:rsidRPr="004658B1" w:rsidRDefault="005175D1" w:rsidP="00D212CB">
            <w:pPr>
              <w:keepNext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658B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944" w:type="dxa"/>
          </w:tcPr>
          <w:p w14:paraId="27C2D9E9" w14:textId="77777777" w:rsidR="005175D1" w:rsidRPr="004658B1" w:rsidRDefault="005175D1" w:rsidP="008431C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4658B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79" w:type="dxa"/>
          </w:tcPr>
          <w:p w14:paraId="792E845A" w14:textId="77777777" w:rsidR="005175D1" w:rsidRPr="004658B1" w:rsidRDefault="005175D1" w:rsidP="008431C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4658B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898" w:type="dxa"/>
          </w:tcPr>
          <w:p w14:paraId="08986031" w14:textId="77777777" w:rsidR="005175D1" w:rsidRPr="004658B1" w:rsidRDefault="005175D1" w:rsidP="008431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58B1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8AEF611" w14:textId="77777777" w:rsidR="005175D1" w:rsidRPr="004658B1" w:rsidRDefault="005175D1" w:rsidP="008431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658B1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212CB" w:rsidRPr="004658B1" w14:paraId="5635A828" w14:textId="77777777" w:rsidTr="006C10C9">
        <w:trPr>
          <w:trHeight w:val="213"/>
        </w:trPr>
        <w:tc>
          <w:tcPr>
            <w:tcW w:w="2236" w:type="dxa"/>
          </w:tcPr>
          <w:p w14:paraId="0F7342E1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CalcGasTaxA</w:t>
            </w:r>
          </w:p>
        </w:tc>
        <w:tc>
          <w:tcPr>
            <w:tcW w:w="1944" w:type="dxa"/>
          </w:tcPr>
          <w:p w14:paraId="53D9692F" w14:textId="77777777" w:rsidR="00D212CB" w:rsidRPr="00454260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Gaz ziemny, o którym mowa w art. 7a ust. 4 ustawy</w:t>
            </w:r>
          </w:p>
        </w:tc>
        <w:tc>
          <w:tcPr>
            <w:tcW w:w="779" w:type="dxa"/>
          </w:tcPr>
          <w:p w14:paraId="56A519CC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56..58</w:t>
            </w:r>
          </w:p>
        </w:tc>
        <w:tc>
          <w:tcPr>
            <w:tcW w:w="2898" w:type="dxa"/>
          </w:tcPr>
          <w:p w14:paraId="16DB8C44" w14:textId="13359CC6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begin"/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REF </w:instrText>
            </w:r>
            <w:r w:rsidRPr="008971E6">
              <w:rPr>
                <w:rStyle w:val="pole"/>
                <w:rFonts w:ascii="Lato" w:eastAsia="Times New Roman" w:hAnsi="Lato" w:cs="Open Sans"/>
                <w:b/>
                <w:sz w:val="20"/>
                <w:szCs w:val="20"/>
                <w:lang w:val="en-GB"/>
              </w:rPr>
              <w:instrText>ZCalcTaxAfterReductionsItem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\h  \* MERGEFORMAT 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separate"/>
            </w:r>
            <w:r w:rsidR="003F1942"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ZCalcTaxAfterReductionsItem</w: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7FA0C86B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12CB" w:rsidRPr="004658B1" w14:paraId="232A70CC" w14:textId="77777777" w:rsidTr="006C10C9">
        <w:trPr>
          <w:trHeight w:val="213"/>
        </w:trPr>
        <w:tc>
          <w:tcPr>
            <w:tcW w:w="2236" w:type="dxa"/>
          </w:tcPr>
          <w:p w14:paraId="6380E6F6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CalcGasTaxB</w:t>
            </w:r>
          </w:p>
        </w:tc>
        <w:tc>
          <w:tcPr>
            <w:tcW w:w="1944" w:type="dxa"/>
          </w:tcPr>
          <w:p w14:paraId="632962CD" w14:textId="77777777" w:rsidR="00D212CB" w:rsidRPr="00454260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Gaz ziemny, o którym mowa w art. 7a ust. 6 pkt 1 ustawy</w:t>
            </w:r>
          </w:p>
        </w:tc>
        <w:tc>
          <w:tcPr>
            <w:tcW w:w="779" w:type="dxa"/>
          </w:tcPr>
          <w:p w14:paraId="45C040D8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59..61</w:t>
            </w:r>
          </w:p>
        </w:tc>
        <w:tc>
          <w:tcPr>
            <w:tcW w:w="2898" w:type="dxa"/>
          </w:tcPr>
          <w:p w14:paraId="7B84674C" w14:textId="485BBD89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begin"/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REF </w:instrText>
            </w:r>
            <w:r w:rsidRPr="008971E6">
              <w:rPr>
                <w:rStyle w:val="pole"/>
                <w:rFonts w:ascii="Lato" w:eastAsia="Times New Roman" w:hAnsi="Lato" w:cs="Open Sans"/>
                <w:b/>
                <w:sz w:val="20"/>
                <w:szCs w:val="20"/>
                <w:lang w:val="en-GB"/>
              </w:rPr>
              <w:instrText>ZCalcTaxAfterReductionsItem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\h  \* MERGEFORMAT 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separate"/>
            </w:r>
            <w:r w:rsidR="003F1942"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ZCalcTaxAfterReductionsItem</w: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217BBDBB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12CB" w:rsidRPr="004658B1" w14:paraId="27091228" w14:textId="77777777" w:rsidTr="006C10C9">
        <w:trPr>
          <w:trHeight w:val="213"/>
        </w:trPr>
        <w:tc>
          <w:tcPr>
            <w:tcW w:w="2236" w:type="dxa"/>
          </w:tcPr>
          <w:p w14:paraId="2E360EFD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CalcGasTaxC</w:t>
            </w:r>
          </w:p>
        </w:tc>
        <w:tc>
          <w:tcPr>
            <w:tcW w:w="1944" w:type="dxa"/>
          </w:tcPr>
          <w:p w14:paraId="6AE9C152" w14:textId="77777777" w:rsidR="00D212CB" w:rsidRPr="00454260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Gaz ziemny, o którym mowa w art. 7a ust. 6 pkt 2 ustawy</w:t>
            </w:r>
          </w:p>
        </w:tc>
        <w:tc>
          <w:tcPr>
            <w:tcW w:w="779" w:type="dxa"/>
          </w:tcPr>
          <w:p w14:paraId="24AA5696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62..64</w:t>
            </w:r>
          </w:p>
        </w:tc>
        <w:tc>
          <w:tcPr>
            <w:tcW w:w="2898" w:type="dxa"/>
          </w:tcPr>
          <w:p w14:paraId="35C86C45" w14:textId="5059F7D5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begin"/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REF </w:instrText>
            </w:r>
            <w:r w:rsidRPr="008971E6">
              <w:rPr>
                <w:rStyle w:val="pole"/>
                <w:rFonts w:ascii="Lato" w:eastAsia="Times New Roman" w:hAnsi="Lato" w:cs="Open Sans"/>
                <w:b/>
                <w:sz w:val="20"/>
                <w:szCs w:val="20"/>
                <w:lang w:val="en-GB"/>
              </w:rPr>
              <w:instrText>ZCalcTaxAfterReductionsItem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\h  \* MERGEFORMAT 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separate"/>
            </w:r>
            <w:r w:rsidR="003F1942"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ZCalcTaxAfterReductionsItem</w: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64EE5A3F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12CB" w:rsidRPr="004658B1" w14:paraId="524DFAE1" w14:textId="77777777" w:rsidTr="006C10C9">
        <w:trPr>
          <w:trHeight w:val="213"/>
        </w:trPr>
        <w:tc>
          <w:tcPr>
            <w:tcW w:w="2236" w:type="dxa"/>
          </w:tcPr>
          <w:p w14:paraId="220A5842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CalcGasTaxD</w:t>
            </w:r>
          </w:p>
        </w:tc>
        <w:tc>
          <w:tcPr>
            <w:tcW w:w="1944" w:type="dxa"/>
          </w:tcPr>
          <w:p w14:paraId="01E899A6" w14:textId="77777777" w:rsidR="00D212CB" w:rsidRPr="00454260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Gaz ziemny, o którym mowa w art. 7a ust. 8 ustawy</w:t>
            </w:r>
          </w:p>
        </w:tc>
        <w:tc>
          <w:tcPr>
            <w:tcW w:w="779" w:type="dxa"/>
          </w:tcPr>
          <w:p w14:paraId="535B1539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65..67</w:t>
            </w:r>
          </w:p>
        </w:tc>
        <w:tc>
          <w:tcPr>
            <w:tcW w:w="2898" w:type="dxa"/>
          </w:tcPr>
          <w:p w14:paraId="684A1415" w14:textId="5D11C6A1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begin"/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REF </w:instrText>
            </w:r>
            <w:r w:rsidRPr="008971E6">
              <w:rPr>
                <w:rStyle w:val="pole"/>
                <w:rFonts w:ascii="Lato" w:eastAsia="Times New Roman" w:hAnsi="Lato" w:cs="Open Sans"/>
                <w:b/>
                <w:sz w:val="20"/>
                <w:szCs w:val="20"/>
                <w:lang w:val="en-GB"/>
              </w:rPr>
              <w:instrText>ZCalcTaxAfterReductionsItem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\h  \* MERGEFORMAT 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separate"/>
            </w:r>
            <w:r w:rsidR="003F1942"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ZCalcTaxAfterReductionsItem</w: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7CF15B71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12CB" w:rsidRPr="004658B1" w14:paraId="65F16B74" w14:textId="77777777" w:rsidTr="006C10C9">
        <w:trPr>
          <w:trHeight w:val="213"/>
        </w:trPr>
        <w:tc>
          <w:tcPr>
            <w:tcW w:w="2236" w:type="dxa"/>
          </w:tcPr>
          <w:p w14:paraId="149E7B42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totalAmountOfGasTax</w:t>
            </w:r>
            <w:r w:rsidRPr="008971E6">
              <w:rPr>
                <w:rStyle w:val="pole"/>
                <w:rFonts w:ascii="Arial" w:eastAsia="Times New Roman" w:hAnsi="Arial" w:cs="Arial"/>
                <w:sz w:val="20"/>
                <w:szCs w:val="20"/>
                <w:lang w:val="en-GB"/>
              </w:rPr>
              <w:t>‌</w: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AfterReductions</w:t>
            </w:r>
          </w:p>
        </w:tc>
        <w:tc>
          <w:tcPr>
            <w:tcW w:w="1944" w:type="dxa"/>
          </w:tcPr>
          <w:p w14:paraId="1EEB4D93" w14:textId="77777777" w:rsidR="00D212CB" w:rsidRPr="00454260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Gaz ziemny ogółem po odliczeniu zwolnienia</w:t>
            </w:r>
          </w:p>
        </w:tc>
        <w:tc>
          <w:tcPr>
            <w:tcW w:w="779" w:type="dxa"/>
          </w:tcPr>
          <w:p w14:paraId="440BB587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68</w:t>
            </w:r>
          </w:p>
        </w:tc>
        <w:tc>
          <w:tcPr>
            <w:tcW w:w="2898" w:type="dxa"/>
          </w:tcPr>
          <w:p w14:paraId="103FCD91" w14:textId="77777777" w:rsidR="00D212CB" w:rsidRPr="008971E6" w:rsidRDefault="008D19CD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ZAmountP</w:t>
            </w:r>
          </w:p>
        </w:tc>
        <w:tc>
          <w:tcPr>
            <w:tcW w:w="1197" w:type="dxa"/>
          </w:tcPr>
          <w:p w14:paraId="7ABDFF20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12CB" w:rsidRPr="004658B1" w14:paraId="43567A4B" w14:textId="77777777" w:rsidTr="006C10C9">
        <w:trPr>
          <w:trHeight w:val="213"/>
        </w:trPr>
        <w:tc>
          <w:tcPr>
            <w:tcW w:w="2236" w:type="dxa"/>
          </w:tcPr>
          <w:p w14:paraId="79B432A7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CalcOilTaxA</w:t>
            </w:r>
          </w:p>
        </w:tc>
        <w:tc>
          <w:tcPr>
            <w:tcW w:w="1944" w:type="dxa"/>
          </w:tcPr>
          <w:p w14:paraId="110837FE" w14:textId="77777777" w:rsidR="00D212CB" w:rsidRPr="00454260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Ropa naftowa, o której mowa w art. 7a ust. 7 pkt 1 ustawy</w:t>
            </w:r>
          </w:p>
        </w:tc>
        <w:tc>
          <w:tcPr>
            <w:tcW w:w="779" w:type="dxa"/>
          </w:tcPr>
          <w:p w14:paraId="0358C08D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69..71</w:t>
            </w:r>
          </w:p>
        </w:tc>
        <w:tc>
          <w:tcPr>
            <w:tcW w:w="2898" w:type="dxa"/>
          </w:tcPr>
          <w:p w14:paraId="7EDF9A51" w14:textId="672A2BD2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begin"/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REF </w:instrText>
            </w:r>
            <w:r w:rsidRPr="008971E6">
              <w:rPr>
                <w:rStyle w:val="pole"/>
                <w:rFonts w:ascii="Lato" w:eastAsia="Times New Roman" w:hAnsi="Lato" w:cs="Open Sans"/>
                <w:b/>
                <w:sz w:val="20"/>
                <w:szCs w:val="20"/>
                <w:lang w:val="en-GB"/>
              </w:rPr>
              <w:instrText>ZCalcTaxAfterReductionsItem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\h  \* MERGEFORMAT 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separate"/>
            </w:r>
            <w:r w:rsidR="003F1942"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ZCalcTaxAfterReductionsItem</w: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632FFEFF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12CB" w:rsidRPr="004658B1" w14:paraId="5BA563FD" w14:textId="77777777" w:rsidTr="006C10C9">
        <w:trPr>
          <w:trHeight w:val="213"/>
        </w:trPr>
        <w:tc>
          <w:tcPr>
            <w:tcW w:w="2236" w:type="dxa"/>
          </w:tcPr>
          <w:p w14:paraId="679E5A2C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CalcOilTaxB</w:t>
            </w:r>
          </w:p>
        </w:tc>
        <w:tc>
          <w:tcPr>
            <w:tcW w:w="1944" w:type="dxa"/>
          </w:tcPr>
          <w:p w14:paraId="40F63C66" w14:textId="77777777" w:rsidR="00D212CB" w:rsidRPr="00454260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Ropa naftowa, o której mowa w art. 7a ust. 7 pkt 2 ustawy</w:t>
            </w:r>
          </w:p>
        </w:tc>
        <w:tc>
          <w:tcPr>
            <w:tcW w:w="779" w:type="dxa"/>
          </w:tcPr>
          <w:p w14:paraId="4177FCE8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72..74</w:t>
            </w:r>
          </w:p>
        </w:tc>
        <w:tc>
          <w:tcPr>
            <w:tcW w:w="2898" w:type="dxa"/>
          </w:tcPr>
          <w:p w14:paraId="332E20AE" w14:textId="2B9B96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begin"/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REF </w:instrText>
            </w:r>
            <w:r w:rsidRPr="008971E6">
              <w:rPr>
                <w:rStyle w:val="pole"/>
                <w:rFonts w:ascii="Lato" w:eastAsia="Times New Roman" w:hAnsi="Lato" w:cs="Open Sans"/>
                <w:b/>
                <w:sz w:val="20"/>
                <w:szCs w:val="20"/>
                <w:lang w:val="en-GB"/>
              </w:rPr>
              <w:instrText>ZCalcTaxAfterReductionsItem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\h  \* MERGEFORMAT 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separate"/>
            </w:r>
            <w:r w:rsidR="003F1942"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ZCalcTaxAfterReductionsItem</w: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0BA8893B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12CB" w:rsidRPr="004658B1" w14:paraId="6B3E097C" w14:textId="77777777" w:rsidTr="006C10C9">
        <w:trPr>
          <w:trHeight w:val="213"/>
        </w:trPr>
        <w:tc>
          <w:tcPr>
            <w:tcW w:w="2236" w:type="dxa"/>
          </w:tcPr>
          <w:p w14:paraId="72F9CCA7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CalcOilTaxC</w:t>
            </w:r>
          </w:p>
        </w:tc>
        <w:tc>
          <w:tcPr>
            <w:tcW w:w="1944" w:type="dxa"/>
          </w:tcPr>
          <w:p w14:paraId="742D2A83" w14:textId="77777777" w:rsidR="00D212CB" w:rsidRPr="00454260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Ropa naftowa, o której mowa </w:t>
            </w: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lastRenderedPageBreak/>
              <w:t>w art. 7a ust. 8 ustawy</w:t>
            </w:r>
          </w:p>
        </w:tc>
        <w:tc>
          <w:tcPr>
            <w:tcW w:w="779" w:type="dxa"/>
          </w:tcPr>
          <w:p w14:paraId="03C4C992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lastRenderedPageBreak/>
              <w:t>75..77</w:t>
            </w:r>
          </w:p>
        </w:tc>
        <w:tc>
          <w:tcPr>
            <w:tcW w:w="2898" w:type="dxa"/>
          </w:tcPr>
          <w:p w14:paraId="2F75A1C2" w14:textId="66DFC5F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begin"/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REF </w:instrText>
            </w:r>
            <w:r w:rsidRPr="008971E6">
              <w:rPr>
                <w:rStyle w:val="pole"/>
                <w:rFonts w:ascii="Lato" w:eastAsia="Times New Roman" w:hAnsi="Lato" w:cs="Open Sans"/>
                <w:b/>
                <w:sz w:val="20"/>
                <w:szCs w:val="20"/>
                <w:lang w:val="en-GB"/>
              </w:rPr>
              <w:instrText>ZCalcTaxAfterReductionsItem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\h  \* MERGEFORMAT </w:instrTex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separate"/>
            </w:r>
            <w:r w:rsidR="003F1942"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ZCalcTaxAfterReductionsItem</w:t>
            </w: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ECB6066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12CB" w:rsidRPr="004658B1" w14:paraId="60981CF0" w14:textId="77777777" w:rsidTr="006C10C9">
        <w:trPr>
          <w:trHeight w:val="213"/>
        </w:trPr>
        <w:tc>
          <w:tcPr>
            <w:tcW w:w="2236" w:type="dxa"/>
          </w:tcPr>
          <w:p w14:paraId="45FED17C" w14:textId="71D985AA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totalAmountOfOilTaxAfterReductions</w:t>
            </w:r>
          </w:p>
        </w:tc>
        <w:tc>
          <w:tcPr>
            <w:tcW w:w="1944" w:type="dxa"/>
          </w:tcPr>
          <w:p w14:paraId="5BB74A34" w14:textId="77777777" w:rsidR="00D212CB" w:rsidRPr="00454260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Ropa naftowa ogółem po odliczeniu zwolnienia</w:t>
            </w:r>
          </w:p>
        </w:tc>
        <w:tc>
          <w:tcPr>
            <w:tcW w:w="779" w:type="dxa"/>
          </w:tcPr>
          <w:p w14:paraId="21A683A9" w14:textId="77777777" w:rsidR="00D212CB" w:rsidRPr="004658B1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78</w:t>
            </w:r>
          </w:p>
        </w:tc>
        <w:tc>
          <w:tcPr>
            <w:tcW w:w="2898" w:type="dxa"/>
          </w:tcPr>
          <w:p w14:paraId="0C15AAE9" w14:textId="77777777" w:rsidR="00D212CB" w:rsidRPr="008971E6" w:rsidRDefault="00A45578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ZAmountP</w:t>
            </w:r>
          </w:p>
        </w:tc>
        <w:tc>
          <w:tcPr>
            <w:tcW w:w="1197" w:type="dxa"/>
          </w:tcPr>
          <w:p w14:paraId="364A6F2F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12CB" w:rsidRPr="004658B1" w14:paraId="3782667E" w14:textId="77777777" w:rsidTr="006C10C9">
        <w:trPr>
          <w:trHeight w:val="213"/>
        </w:trPr>
        <w:tc>
          <w:tcPr>
            <w:tcW w:w="2236" w:type="dxa"/>
          </w:tcPr>
          <w:p w14:paraId="469B0C3D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totalTaxLoss</w:t>
            </w:r>
          </w:p>
        </w:tc>
        <w:tc>
          <w:tcPr>
            <w:tcW w:w="1944" w:type="dxa"/>
          </w:tcPr>
          <w:p w14:paraId="45314CF6" w14:textId="77777777" w:rsidR="00D212CB" w:rsidRPr="00454260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eastAsia="Times New Roman" w:hAnsi="Lato" w:cs="Open Sans"/>
                <w:sz w:val="20"/>
                <w:szCs w:val="20"/>
                <w:lang w:val="pl-PL"/>
              </w:rPr>
              <w:t>Wysokość skumulowanej straty podatkowej, o której mowa w art. 10a ust. 1 ustawy</w:t>
            </w:r>
          </w:p>
        </w:tc>
        <w:tc>
          <w:tcPr>
            <w:tcW w:w="779" w:type="dxa"/>
          </w:tcPr>
          <w:p w14:paraId="0F625A2E" w14:textId="77777777" w:rsidR="00D212CB" w:rsidRPr="004658B1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79</w:t>
            </w:r>
          </w:p>
        </w:tc>
        <w:tc>
          <w:tcPr>
            <w:tcW w:w="2898" w:type="dxa"/>
          </w:tcPr>
          <w:p w14:paraId="4B2A3DE6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ZAmount</w:t>
            </w:r>
            <w:r w:rsidR="00A45578"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P</w:t>
            </w:r>
          </w:p>
        </w:tc>
        <w:tc>
          <w:tcPr>
            <w:tcW w:w="1197" w:type="dxa"/>
          </w:tcPr>
          <w:p w14:paraId="2E957A52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D212CB" w:rsidRPr="004658B1" w14:paraId="6168B5C4" w14:textId="77777777" w:rsidTr="006C10C9">
        <w:trPr>
          <w:trHeight w:val="213"/>
        </w:trPr>
        <w:tc>
          <w:tcPr>
            <w:tcW w:w="2236" w:type="dxa"/>
          </w:tcPr>
          <w:p w14:paraId="20A2CD49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amountOfReduction</w:t>
            </w:r>
          </w:p>
        </w:tc>
        <w:tc>
          <w:tcPr>
            <w:tcW w:w="1944" w:type="dxa"/>
          </w:tcPr>
          <w:p w14:paraId="20AA375F" w14:textId="77777777" w:rsidR="00D212CB" w:rsidRPr="00454260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eastAsia="Times New Roman" w:hAnsi="Lato" w:cs="Open Sans"/>
                <w:sz w:val="20"/>
                <w:szCs w:val="20"/>
                <w:lang w:val="pl-PL"/>
              </w:rPr>
              <w:t>Kwota odliczenia wynikającego z art. 10a ust. 1 ustawy</w:t>
            </w:r>
          </w:p>
        </w:tc>
        <w:tc>
          <w:tcPr>
            <w:tcW w:w="779" w:type="dxa"/>
          </w:tcPr>
          <w:p w14:paraId="3D1B06C9" w14:textId="77777777" w:rsidR="00D212CB" w:rsidRPr="004658B1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80</w:t>
            </w:r>
          </w:p>
        </w:tc>
        <w:tc>
          <w:tcPr>
            <w:tcW w:w="2898" w:type="dxa"/>
          </w:tcPr>
          <w:p w14:paraId="50E02D9A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ZAmount</w:t>
            </w:r>
            <w:r w:rsidR="00A45578"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P</w:t>
            </w:r>
          </w:p>
        </w:tc>
        <w:tc>
          <w:tcPr>
            <w:tcW w:w="1197" w:type="dxa"/>
          </w:tcPr>
          <w:p w14:paraId="43424BF4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D212CB" w:rsidRPr="004658B1" w14:paraId="22F19EBD" w14:textId="77777777" w:rsidTr="006C10C9">
        <w:trPr>
          <w:trHeight w:val="213"/>
        </w:trPr>
        <w:tc>
          <w:tcPr>
            <w:tcW w:w="2236" w:type="dxa"/>
          </w:tcPr>
          <w:p w14:paraId="09121026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toPay</w:t>
            </w:r>
          </w:p>
        </w:tc>
        <w:tc>
          <w:tcPr>
            <w:tcW w:w="1944" w:type="dxa"/>
          </w:tcPr>
          <w:p w14:paraId="15024385" w14:textId="77777777" w:rsidR="00D212CB" w:rsidRPr="004658B1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Podatek do zapłaty</w:t>
            </w:r>
          </w:p>
        </w:tc>
        <w:tc>
          <w:tcPr>
            <w:tcW w:w="779" w:type="dxa"/>
          </w:tcPr>
          <w:p w14:paraId="12E50442" w14:textId="77777777" w:rsidR="00D212CB" w:rsidRPr="004658B1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81</w:t>
            </w:r>
          </w:p>
        </w:tc>
        <w:tc>
          <w:tcPr>
            <w:tcW w:w="2898" w:type="dxa"/>
          </w:tcPr>
          <w:p w14:paraId="76E121A1" w14:textId="77777777" w:rsidR="00D212CB" w:rsidRPr="008971E6" w:rsidRDefault="00D212CB" w:rsidP="00D212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ZAmount</w:t>
            </w:r>
            <w:r w:rsidR="00A45578"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P</w:t>
            </w:r>
          </w:p>
        </w:tc>
        <w:tc>
          <w:tcPr>
            <w:tcW w:w="1197" w:type="dxa"/>
          </w:tcPr>
          <w:p w14:paraId="35D40C88" w14:textId="77777777" w:rsidR="00D212CB" w:rsidRPr="004658B1" w:rsidRDefault="00D212CB" w:rsidP="00D212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</w:tbl>
    <w:p w14:paraId="282A1248" w14:textId="7B23D41E" w:rsidR="004658B1" w:rsidRDefault="004658B1" w:rsidP="004658B1">
      <w:pPr>
        <w:pStyle w:val="Legenda"/>
        <w:keepNext/>
      </w:pPr>
      <w:bookmarkStart w:id="58" w:name="_Toc182467397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14</w:t>
      </w:r>
      <w:r w:rsidR="00FB48DF">
        <w:rPr>
          <w:noProof/>
        </w:rPr>
        <w:fldChar w:fldCharType="end"/>
      </w:r>
      <w:r>
        <w:t>.</w:t>
      </w:r>
      <w:r w:rsidRPr="008C3E20">
        <w:t xml:space="preserve">Struktura komunikatu </w:t>
      </w:r>
      <w:proofErr w:type="spellStart"/>
      <w:r w:rsidRPr="00FB48DF">
        <w:rPr>
          <w:lang w:val="en-GB"/>
        </w:rPr>
        <w:t>ZCalcTaxAfterReductionsItem</w:t>
      </w:r>
      <w:proofErr w:type="spellEnd"/>
      <w:r w:rsidRPr="008C3E20">
        <w:t xml:space="preserve"> deklaracji PKOP/RG</w:t>
      </w:r>
      <w:bookmarkEnd w:id="58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2799"/>
        <w:gridCol w:w="2673"/>
        <w:gridCol w:w="739"/>
        <w:gridCol w:w="1646"/>
        <w:gridCol w:w="1197"/>
      </w:tblGrid>
      <w:tr w:rsidR="00D212CB" w:rsidRPr="003D7C51" w14:paraId="2AC1E571" w14:textId="77777777" w:rsidTr="006C10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53" w:type="dxa"/>
          </w:tcPr>
          <w:p w14:paraId="35DB60F9" w14:textId="77777777" w:rsidR="00D212CB" w:rsidRPr="0090778A" w:rsidRDefault="00D212CB" w:rsidP="008431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62" w:type="dxa"/>
          </w:tcPr>
          <w:p w14:paraId="3C240CD8" w14:textId="77777777" w:rsidR="00D212CB" w:rsidRPr="0090778A" w:rsidRDefault="00D212CB" w:rsidP="008431C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778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1" w:type="dxa"/>
          </w:tcPr>
          <w:p w14:paraId="4E0D92E2" w14:textId="77777777" w:rsidR="00D212CB" w:rsidRPr="00891123" w:rsidRDefault="00D212CB" w:rsidP="008431C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841" w:type="dxa"/>
          </w:tcPr>
          <w:p w14:paraId="79C8CED3" w14:textId="77777777" w:rsidR="00D212CB" w:rsidRPr="0090778A" w:rsidRDefault="00D212CB" w:rsidP="008431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7B375FB" w14:textId="77777777" w:rsidR="00D212CB" w:rsidRPr="0090778A" w:rsidRDefault="00D212CB" w:rsidP="008431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212CB" w:rsidRPr="004658B1" w14:paraId="4ADFB49F" w14:textId="77777777" w:rsidTr="006C10C9">
        <w:trPr>
          <w:trHeight w:val="213"/>
        </w:trPr>
        <w:tc>
          <w:tcPr>
            <w:tcW w:w="2053" w:type="dxa"/>
          </w:tcPr>
          <w:p w14:paraId="6B8BEFEC" w14:textId="77777777" w:rsidR="00D212CB" w:rsidRPr="008971E6" w:rsidRDefault="00727C2D" w:rsidP="008431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amountOfTax</w:t>
            </w:r>
          </w:p>
        </w:tc>
        <w:tc>
          <w:tcPr>
            <w:tcW w:w="3162" w:type="dxa"/>
          </w:tcPr>
          <w:p w14:paraId="728022B3" w14:textId="77777777" w:rsidR="00D212CB" w:rsidRPr="00454260" w:rsidRDefault="00727C2D" w:rsidP="008431CB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eastAsia="Times New Roman" w:hAnsi="Lato" w:cs="Open Sans"/>
                <w:sz w:val="20"/>
                <w:szCs w:val="20"/>
                <w:lang w:val="pl-PL"/>
              </w:rPr>
              <w:t>Kwota podatku wyliczona w sekcji C.1 i C.2</w:t>
            </w:r>
          </w:p>
        </w:tc>
        <w:tc>
          <w:tcPr>
            <w:tcW w:w="801" w:type="dxa"/>
          </w:tcPr>
          <w:p w14:paraId="38C01182" w14:textId="77777777" w:rsidR="00D212CB" w:rsidRPr="004658B1" w:rsidRDefault="00D212CB" w:rsidP="008431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.b</w:t>
            </w:r>
          </w:p>
        </w:tc>
        <w:tc>
          <w:tcPr>
            <w:tcW w:w="1841" w:type="dxa"/>
          </w:tcPr>
          <w:p w14:paraId="3B6C7208" w14:textId="77777777" w:rsidR="00D212CB" w:rsidRPr="004658B1" w:rsidRDefault="00D212CB" w:rsidP="008431CB">
            <w:pPr>
              <w:rPr>
                <w:rStyle w:val="pole"/>
                <w:rFonts w:ascii="Lato" w:eastAsia="Times New Roman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ZAmount</w:t>
            </w:r>
            <w:r w:rsidR="00A45578"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P</w:t>
            </w:r>
          </w:p>
        </w:tc>
        <w:tc>
          <w:tcPr>
            <w:tcW w:w="1197" w:type="dxa"/>
          </w:tcPr>
          <w:p w14:paraId="4A5F7386" w14:textId="77777777" w:rsidR="00D212CB" w:rsidRPr="004658B1" w:rsidRDefault="00D212CB" w:rsidP="008431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D212CB" w:rsidRPr="004658B1" w14:paraId="02B8CCD1" w14:textId="77777777" w:rsidTr="006C10C9">
        <w:trPr>
          <w:trHeight w:val="213"/>
        </w:trPr>
        <w:tc>
          <w:tcPr>
            <w:tcW w:w="2053" w:type="dxa"/>
          </w:tcPr>
          <w:p w14:paraId="0321028B" w14:textId="77777777" w:rsidR="00D212CB" w:rsidRPr="008971E6" w:rsidRDefault="00727C2D" w:rsidP="008431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amountOfReduction</w:t>
            </w:r>
          </w:p>
        </w:tc>
        <w:tc>
          <w:tcPr>
            <w:tcW w:w="3162" w:type="dxa"/>
          </w:tcPr>
          <w:p w14:paraId="246B4C9D" w14:textId="77777777" w:rsidR="00D212CB" w:rsidRPr="00454260" w:rsidRDefault="00727C2D" w:rsidP="008431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eastAsia="Times New Roman" w:hAnsi="Lato" w:cs="Open Sans"/>
                <w:sz w:val="20"/>
                <w:szCs w:val="20"/>
                <w:lang w:val="pl-PL"/>
              </w:rPr>
              <w:t>Kwota zwolnienia od podatku na podstawie art. 7b ustaw</w:t>
            </w:r>
          </w:p>
        </w:tc>
        <w:tc>
          <w:tcPr>
            <w:tcW w:w="801" w:type="dxa"/>
          </w:tcPr>
          <w:p w14:paraId="4366ECC4" w14:textId="77777777" w:rsidR="00D212CB" w:rsidRPr="004658B1" w:rsidRDefault="00D212CB" w:rsidP="008431CB">
            <w:pPr>
              <w:rPr>
                <w:rStyle w:val="pole"/>
                <w:rFonts w:ascii="Lato" w:eastAsia="Times New Roman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.c</w:t>
            </w:r>
          </w:p>
        </w:tc>
        <w:tc>
          <w:tcPr>
            <w:tcW w:w="1841" w:type="dxa"/>
          </w:tcPr>
          <w:p w14:paraId="5E9601DA" w14:textId="77777777" w:rsidR="00D212CB" w:rsidRPr="004658B1" w:rsidRDefault="00D212CB" w:rsidP="008431CB">
            <w:pPr>
              <w:rPr>
                <w:rStyle w:val="pole"/>
                <w:rFonts w:ascii="Lato" w:eastAsia="Times New Roman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ZAmount</w:t>
            </w:r>
            <w:r w:rsidR="00A45578"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P</w:t>
            </w:r>
          </w:p>
        </w:tc>
        <w:tc>
          <w:tcPr>
            <w:tcW w:w="1197" w:type="dxa"/>
          </w:tcPr>
          <w:p w14:paraId="3BD2028E" w14:textId="77777777" w:rsidR="00D212CB" w:rsidRPr="004658B1" w:rsidRDefault="00D212CB" w:rsidP="008431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D212CB" w:rsidRPr="004658B1" w14:paraId="37BBE449" w14:textId="77777777" w:rsidTr="006C10C9">
        <w:trPr>
          <w:trHeight w:val="213"/>
        </w:trPr>
        <w:tc>
          <w:tcPr>
            <w:tcW w:w="2053" w:type="dxa"/>
          </w:tcPr>
          <w:p w14:paraId="06962F7E" w14:textId="0C2A08EE" w:rsidR="00D212CB" w:rsidRPr="008971E6" w:rsidRDefault="00727C2D" w:rsidP="008431CB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</w:pPr>
            <w:r w:rsidRPr="008971E6">
              <w:rPr>
                <w:rStyle w:val="pole"/>
                <w:rFonts w:ascii="Lato" w:eastAsia="Times New Roman" w:hAnsi="Lato" w:cs="Open Sans"/>
                <w:sz w:val="20"/>
                <w:szCs w:val="20"/>
                <w:lang w:val="en-GB"/>
              </w:rPr>
              <w:t>amountOfTaxAfterReduction</w:t>
            </w:r>
          </w:p>
        </w:tc>
        <w:tc>
          <w:tcPr>
            <w:tcW w:w="3162" w:type="dxa"/>
          </w:tcPr>
          <w:p w14:paraId="4AA8A5C7" w14:textId="77777777" w:rsidR="00D212CB" w:rsidRPr="00454260" w:rsidRDefault="00727C2D" w:rsidP="004658B1">
            <w:pPr>
              <w:rPr>
                <w:rStyle w:val="pole"/>
                <w:rFonts w:ascii="Lato" w:eastAsia="Times New Roman" w:hAnsi="Lato" w:cs="Open Sans"/>
                <w:sz w:val="20"/>
                <w:szCs w:val="20"/>
                <w:lang w:val="pl-PL"/>
              </w:rPr>
            </w:pPr>
            <w:r w:rsidRPr="00454260">
              <w:rPr>
                <w:rStyle w:val="pole"/>
                <w:rFonts w:ascii="Lato" w:eastAsia="Times New Roman" w:hAnsi="Lato" w:cs="Open Sans"/>
                <w:sz w:val="20"/>
                <w:szCs w:val="20"/>
                <w:lang w:val="pl-PL"/>
              </w:rPr>
              <w:t>Kwota podatku po uwzględnieniu kwoty zwolnienia w zł</w:t>
            </w:r>
          </w:p>
        </w:tc>
        <w:tc>
          <w:tcPr>
            <w:tcW w:w="801" w:type="dxa"/>
          </w:tcPr>
          <w:p w14:paraId="42ECAC2F" w14:textId="77777777" w:rsidR="00D212CB" w:rsidRPr="004658B1" w:rsidRDefault="00D212CB" w:rsidP="004658B1">
            <w:pPr>
              <w:rPr>
                <w:rStyle w:val="pole"/>
                <w:rFonts w:ascii="Lato" w:eastAsia="Times New Roman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.d</w:t>
            </w:r>
          </w:p>
        </w:tc>
        <w:tc>
          <w:tcPr>
            <w:tcW w:w="1841" w:type="dxa"/>
          </w:tcPr>
          <w:p w14:paraId="0C965D05" w14:textId="77777777" w:rsidR="00D212CB" w:rsidRPr="004658B1" w:rsidRDefault="00D212CB" w:rsidP="008431CB">
            <w:pPr>
              <w:rPr>
                <w:rStyle w:val="pole"/>
                <w:rFonts w:ascii="Lato" w:eastAsia="Times New Roman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ZAmount</w:t>
            </w:r>
            <w:r w:rsidR="00A45578" w:rsidRPr="004658B1">
              <w:rPr>
                <w:rStyle w:val="pole"/>
                <w:rFonts w:ascii="Lato" w:eastAsia="Times New Roman" w:hAnsi="Lato" w:cs="Open Sans"/>
                <w:sz w:val="20"/>
                <w:szCs w:val="20"/>
              </w:rPr>
              <w:t>P</w:t>
            </w:r>
          </w:p>
        </w:tc>
        <w:tc>
          <w:tcPr>
            <w:tcW w:w="1197" w:type="dxa"/>
          </w:tcPr>
          <w:p w14:paraId="7F7B4967" w14:textId="77777777" w:rsidR="00D212CB" w:rsidRPr="004658B1" w:rsidRDefault="00D212CB" w:rsidP="008431C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4658B1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</w:tbl>
    <w:p w14:paraId="11AEB46C" w14:textId="77777777" w:rsidR="00976FE6" w:rsidRDefault="00B80B7C" w:rsidP="00B80B7C">
      <w:pPr>
        <w:pStyle w:val="Nagwek2"/>
        <w:rPr>
          <w:lang w:val="pl-PL"/>
        </w:rPr>
      </w:pPr>
      <w:bookmarkStart w:id="59" w:name="_Toc182467413"/>
      <w:r>
        <w:rPr>
          <w:lang w:val="pl-PL"/>
        </w:rPr>
        <w:t>Reguły</w:t>
      </w:r>
      <w:bookmarkEnd w:id="59"/>
    </w:p>
    <w:p w14:paraId="2375B18F" w14:textId="20DAD121" w:rsidR="004658B1" w:rsidRDefault="004658B1" w:rsidP="004658B1">
      <w:pPr>
        <w:pStyle w:val="Legenda"/>
        <w:keepNext/>
      </w:pPr>
      <w:bookmarkStart w:id="60" w:name="_Toc182467398"/>
      <w:r>
        <w:t xml:space="preserve">Tabela </w:t>
      </w:r>
      <w:r w:rsidR="00FB48DF">
        <w:fldChar w:fldCharType="begin"/>
      </w:r>
      <w:r w:rsidR="00FB48DF">
        <w:instrText xml:space="preserve"> SEQ Tabela \* ARABIC </w:instrText>
      </w:r>
      <w:r w:rsidR="00FB48DF">
        <w:fldChar w:fldCharType="separate"/>
      </w:r>
      <w:r w:rsidR="003F1942">
        <w:rPr>
          <w:noProof/>
        </w:rPr>
        <w:t>15</w:t>
      </w:r>
      <w:r w:rsidR="00FB48DF">
        <w:rPr>
          <w:noProof/>
        </w:rPr>
        <w:fldChar w:fldCharType="end"/>
      </w:r>
      <w:r>
        <w:t>.</w:t>
      </w:r>
      <w:r w:rsidRPr="008063E4">
        <w:t>Reguły obowiązujące dla deklaracji PKOP/RG</w:t>
      </w:r>
      <w:bookmarkEnd w:id="60"/>
    </w:p>
    <w:tbl>
      <w:tblPr>
        <w:tblStyle w:val="tabela"/>
        <w:tblW w:w="0" w:type="auto"/>
        <w:tblLook w:val="01E0" w:firstRow="1" w:lastRow="1" w:firstColumn="1" w:lastColumn="1" w:noHBand="0" w:noVBand="0"/>
        <w:tblCaption w:val="Reguły obowiązujące dla deklaracji PKOP/RG"/>
      </w:tblPr>
      <w:tblGrid>
        <w:gridCol w:w="944"/>
        <w:gridCol w:w="8110"/>
      </w:tblGrid>
      <w:tr w:rsidR="005A152A" w:rsidRPr="00A95EC2" w14:paraId="00A00E1F" w14:textId="77777777" w:rsidTr="008971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764C5864" w14:textId="77777777" w:rsidR="005A152A" w:rsidRPr="00A95EC2" w:rsidRDefault="005A152A" w:rsidP="00AA4530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95EC2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69E7E744" w14:textId="77777777" w:rsidR="005A152A" w:rsidRPr="00A95EC2" w:rsidRDefault="005A152A" w:rsidP="00AA453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95EC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FC3331" w:rsidRPr="008971E6" w14:paraId="70796D52" w14:textId="77777777" w:rsidTr="008971E6">
        <w:trPr>
          <w:trHeight w:val="213"/>
        </w:trPr>
        <w:tc>
          <w:tcPr>
            <w:tcW w:w="944" w:type="dxa"/>
          </w:tcPr>
          <w:p w14:paraId="174A7CC0" w14:textId="77777777" w:rsidR="00FC3331" w:rsidRPr="008971E6" w:rsidRDefault="00B4113E" w:rsidP="00AA4530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bookmarkStart w:id="61" w:name="R1"/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>R</w:t>
            </w:r>
            <w:r w:rsidR="008D632F" w:rsidRPr="008971E6">
              <w:rPr>
                <w:rFonts w:ascii="Lato" w:eastAsia="Times New Roman" w:hAnsi="Lato" w:cs="Open Sans"/>
                <w:sz w:val="20"/>
                <w:szCs w:val="20"/>
              </w:rPr>
              <w:t>1</w:t>
            </w:r>
            <w:bookmarkEnd w:id="61"/>
          </w:p>
        </w:tc>
        <w:tc>
          <w:tcPr>
            <w:tcW w:w="8110" w:type="dxa"/>
          </w:tcPr>
          <w:p w14:paraId="1FA0A227" w14:textId="4F15823A" w:rsidR="00FC3331" w:rsidRPr="008971E6" w:rsidRDefault="00BD144F" w:rsidP="009D2B6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>D</w:t>
            </w:r>
            <w:r w:rsidR="003E314D" w:rsidRPr="008971E6">
              <w:rPr>
                <w:rFonts w:ascii="Lato" w:eastAsia="Times New Roman" w:hAnsi="Lato" w:cs="Open Sans"/>
                <w:sz w:val="20"/>
                <w:szCs w:val="20"/>
              </w:rPr>
              <w:t xml:space="preserve">otyczy pola </w:t>
            </w:r>
            <w:r w:rsidR="003E314D"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begin"/>
            </w:r>
            <w:r w:rsidR="003E314D" w:rsidRPr="00FB48DF">
              <w:rPr>
                <w:rFonts w:ascii="Lato" w:eastAsia="Times New Roman" w:hAnsi="Lato" w:cs="Open Sans"/>
                <w:sz w:val="20"/>
                <w:szCs w:val="20"/>
              </w:rPr>
              <w:instrText xml:space="preserve"> REF period \h  \* MERGEFORMAT </w:instrText>
            </w:r>
            <w:r w:rsidR="003E314D"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</w:r>
            <w:r w:rsidR="003E314D"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separate"/>
            </w:r>
            <w:r w:rsidR="003F1942" w:rsidRPr="00FB48DF">
              <w:rPr>
                <w:rFonts w:ascii="Lato" w:hAnsi="Lato"/>
                <w:sz w:val="20"/>
                <w:szCs w:val="20"/>
              </w:rPr>
              <w:t>period</w:t>
            </w:r>
            <w:r w:rsidR="003E314D"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end"/>
            </w:r>
            <w:r w:rsidR="003E314D" w:rsidRPr="008971E6">
              <w:rPr>
                <w:rFonts w:ascii="Lato" w:eastAsia="Times New Roman" w:hAnsi="Lato" w:cs="Open Sans"/>
                <w:sz w:val="20"/>
                <w:szCs w:val="20"/>
              </w:rPr>
              <w:t>: d</w:t>
            </w:r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>eklaracja nie może być złożona za okres który się jeszcze nie zakończył</w:t>
            </w:r>
            <w:r w:rsidR="0000388B" w:rsidRPr="008971E6">
              <w:rPr>
                <w:rFonts w:ascii="Lato" w:eastAsia="Times New Roman" w:hAnsi="Lato" w:cs="Open Sans"/>
                <w:sz w:val="20"/>
                <w:szCs w:val="20"/>
              </w:rPr>
              <w:t>.</w:t>
            </w:r>
          </w:p>
        </w:tc>
      </w:tr>
      <w:tr w:rsidR="008D632F" w:rsidRPr="008971E6" w14:paraId="75068C7C" w14:textId="77777777" w:rsidTr="008971E6">
        <w:trPr>
          <w:trHeight w:val="213"/>
        </w:trPr>
        <w:tc>
          <w:tcPr>
            <w:tcW w:w="944" w:type="dxa"/>
          </w:tcPr>
          <w:p w14:paraId="7D63DF5B" w14:textId="77777777" w:rsidR="008D632F" w:rsidRPr="008971E6" w:rsidRDefault="008D632F" w:rsidP="00D96C9D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bookmarkStart w:id="62" w:name="R2"/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>R2</w:t>
            </w:r>
            <w:bookmarkEnd w:id="62"/>
          </w:p>
        </w:tc>
        <w:tc>
          <w:tcPr>
            <w:tcW w:w="8110" w:type="dxa"/>
          </w:tcPr>
          <w:p w14:paraId="7B7C9254" w14:textId="29592AA5" w:rsidR="008D632F" w:rsidRPr="008971E6" w:rsidRDefault="008D632F" w:rsidP="00D96C9D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 xml:space="preserve">Pole tekstowe </w:t>
            </w:r>
            <w:proofErr w:type="spellStart"/>
            <w:r w:rsidR="00FB48DF" w:rsidRPr="00FB48DF">
              <w:rPr>
                <w:rFonts w:ascii="Lato" w:eastAsia="Times New Roman" w:hAnsi="Lato" w:cs="Open Sans"/>
                <w:sz w:val="20"/>
                <w:szCs w:val="20"/>
              </w:rPr>
              <w:t>submissionAim</w:t>
            </w:r>
            <w:proofErr w:type="spellEnd"/>
            <w:r w:rsidR="00FB48DF" w:rsidRPr="00FB48DF">
              <w:rPr>
                <w:rFonts w:ascii="Lato" w:eastAsia="Times New Roman" w:hAnsi="Lato" w:cs="Open Sans"/>
                <w:sz w:val="20"/>
                <w:szCs w:val="20"/>
              </w:rPr>
              <w:t xml:space="preserve"> </w:t>
            </w:r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>wypełnione wartościami „Deklaracja” albo „Korekta”.</w:t>
            </w:r>
          </w:p>
        </w:tc>
      </w:tr>
      <w:tr w:rsidR="00A46664" w:rsidRPr="00FB48DF" w14:paraId="5852D235" w14:textId="77777777" w:rsidTr="008971E6">
        <w:trPr>
          <w:trHeight w:val="213"/>
        </w:trPr>
        <w:tc>
          <w:tcPr>
            <w:tcW w:w="944" w:type="dxa"/>
          </w:tcPr>
          <w:p w14:paraId="17486783" w14:textId="77777777" w:rsidR="00A46664" w:rsidRPr="008971E6" w:rsidRDefault="00A46664" w:rsidP="00A46664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bookmarkStart w:id="63" w:name="R3"/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>R3</w:t>
            </w:r>
            <w:bookmarkEnd w:id="63"/>
          </w:p>
        </w:tc>
        <w:tc>
          <w:tcPr>
            <w:tcW w:w="8110" w:type="dxa"/>
          </w:tcPr>
          <w:p w14:paraId="4FB7C6CF" w14:textId="6E93024B" w:rsidR="00A46664" w:rsidRPr="008971E6" w:rsidRDefault="00A46664" w:rsidP="00A46664">
            <w:pPr>
              <w:rPr>
                <w:rFonts w:ascii="Lato" w:eastAsia="Times New Roman" w:hAnsi="Lato" w:cs="Open Sans"/>
                <w:sz w:val="20"/>
                <w:szCs w:val="20"/>
                <w:lang w:val="en-GB"/>
              </w:rPr>
            </w:pPr>
            <w:proofErr w:type="spellStart"/>
            <w:r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>Muszą</w:t>
            </w:r>
            <w:proofErr w:type="spellEnd"/>
            <w:r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>być</w:t>
            </w:r>
            <w:proofErr w:type="spellEnd"/>
            <w:r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>wypełnione</w:t>
            </w:r>
            <w:proofErr w:type="spellEnd"/>
            <w:r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>pola</w:t>
            </w:r>
            <w:proofErr w:type="spellEnd"/>
            <w:r w:rsidRPr="008971E6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 xml:space="preserve"> </w:t>
            </w:r>
            <w:r w:rsidR="003E314D"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begin"/>
            </w:r>
            <w:r w:rsidR="003E314D"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instrText xml:space="preserve"> REF Trader \h  \* MERGEFORMAT </w:instrText>
            </w:r>
            <w:r w:rsidR="003E314D"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</w:r>
            <w:r w:rsidR="003E314D"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separate"/>
            </w:r>
            <w:r w:rsidR="003F1942" w:rsidRPr="00FB48DF">
              <w:rPr>
                <w:rFonts w:ascii="Lato" w:hAnsi="Lato"/>
                <w:sz w:val="20"/>
                <w:szCs w:val="20"/>
                <w:lang w:val="en-GB"/>
              </w:rPr>
              <w:t>Trader</w:t>
            </w:r>
            <w:r w:rsidR="003E314D"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fldChar w:fldCharType="end"/>
            </w:r>
            <w:r w:rsidR="003E314D"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 xml:space="preserve">: </w:t>
            </w:r>
            <w:r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 xml:space="preserve">province, district, commune, </w:t>
            </w:r>
            <w:proofErr w:type="spellStart"/>
            <w:r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>houseNumber</w:t>
            </w:r>
            <w:proofErr w:type="spellEnd"/>
            <w:r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>postalCode</w:t>
            </w:r>
            <w:proofErr w:type="spellEnd"/>
            <w:r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>postalName</w:t>
            </w:r>
            <w:proofErr w:type="spellEnd"/>
            <w:r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>.</w:t>
            </w:r>
          </w:p>
        </w:tc>
      </w:tr>
      <w:tr w:rsidR="00A46664" w:rsidRPr="008971E6" w14:paraId="1ACAAAF0" w14:textId="77777777" w:rsidTr="008971E6">
        <w:trPr>
          <w:trHeight w:val="213"/>
        </w:trPr>
        <w:tc>
          <w:tcPr>
            <w:tcW w:w="944" w:type="dxa"/>
          </w:tcPr>
          <w:p w14:paraId="7C572161" w14:textId="77777777" w:rsidR="00A46664" w:rsidRPr="008971E6" w:rsidRDefault="00A46664" w:rsidP="00A46664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bookmarkStart w:id="64" w:name="R4"/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>R4</w:t>
            </w:r>
            <w:bookmarkEnd w:id="64"/>
          </w:p>
        </w:tc>
        <w:tc>
          <w:tcPr>
            <w:tcW w:w="8110" w:type="dxa"/>
          </w:tcPr>
          <w:p w14:paraId="35A8762F" w14:textId="2BFAC875" w:rsidR="00A46664" w:rsidRPr="008971E6" w:rsidRDefault="007E19FF" w:rsidP="007E19FF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 xml:space="preserve">Dla gazu ziemnego z pozycji </w:t>
            </w:r>
            <w:proofErr w:type="spellStart"/>
            <w:r w:rsidR="00FB48DF" w:rsidRPr="00FB48DF">
              <w:rPr>
                <w:rFonts w:ascii="Lato" w:eastAsia="Times New Roman" w:hAnsi="Lato" w:cs="Open Sans"/>
                <w:sz w:val="20"/>
                <w:szCs w:val="20"/>
              </w:rPr>
              <w:t>CalcGasTaxA</w:t>
            </w:r>
            <w:proofErr w:type="spellEnd"/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 xml:space="preserve">, nie wypełnia się wartości </w:t>
            </w:r>
            <w:proofErr w:type="spellStart"/>
            <w:r w:rsidR="00FB48DF" w:rsidRPr="00FB48DF">
              <w:rPr>
                <w:rFonts w:ascii="Lato" w:eastAsia="Times New Roman" w:hAnsi="Lato" w:cs="Open Sans"/>
                <w:sz w:val="20"/>
                <w:szCs w:val="20"/>
                <w:lang w:val="en-GB"/>
              </w:rPr>
              <w:t>averagePrice</w:t>
            </w:r>
            <w:proofErr w:type="spellEnd"/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>.</w:t>
            </w:r>
          </w:p>
        </w:tc>
      </w:tr>
      <w:tr w:rsidR="00A269EE" w:rsidRPr="008971E6" w14:paraId="43E3995C" w14:textId="77777777" w:rsidTr="008971E6">
        <w:trPr>
          <w:trHeight w:val="213"/>
        </w:trPr>
        <w:tc>
          <w:tcPr>
            <w:tcW w:w="944" w:type="dxa"/>
          </w:tcPr>
          <w:p w14:paraId="6C0C8610" w14:textId="77777777" w:rsidR="00A269EE" w:rsidRPr="008971E6" w:rsidRDefault="00A269EE" w:rsidP="00E20EFE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>R5</w:t>
            </w:r>
          </w:p>
        </w:tc>
        <w:tc>
          <w:tcPr>
            <w:tcW w:w="8110" w:type="dxa"/>
          </w:tcPr>
          <w:p w14:paraId="377FFB97" w14:textId="77777777" w:rsidR="00A269EE" w:rsidRPr="008971E6" w:rsidRDefault="00AA146A" w:rsidP="00E20EFE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8971E6">
              <w:rPr>
                <w:rFonts w:ascii="Lato" w:eastAsia="Times New Roman" w:hAnsi="Lato" w:cs="Open Sans"/>
                <w:sz w:val="20"/>
                <w:szCs w:val="20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65B50777" w14:textId="77777777" w:rsidR="003F3585" w:rsidRPr="00397993" w:rsidRDefault="003F3585" w:rsidP="006C10C9">
      <w:pPr>
        <w:pStyle w:val="Nagwek1"/>
        <w:numPr>
          <w:ilvl w:val="0"/>
          <w:numId w:val="6"/>
        </w:numPr>
      </w:pPr>
      <w:bookmarkStart w:id="65" w:name="_Toc341696655"/>
      <w:bookmarkStart w:id="66" w:name="_Toc349568563"/>
      <w:bookmarkStart w:id="67" w:name="_Toc182467414"/>
      <w:r w:rsidRPr="00397993">
        <w:lastRenderedPageBreak/>
        <w:t>Załączniki</w:t>
      </w:r>
      <w:bookmarkEnd w:id="65"/>
      <w:bookmarkEnd w:id="66"/>
      <w:bookmarkEnd w:id="67"/>
    </w:p>
    <w:p w14:paraId="6CEC4FDF" w14:textId="77777777" w:rsidR="005C3EE5" w:rsidRDefault="005C3EE5" w:rsidP="005C3EE5">
      <w:pPr>
        <w:pStyle w:val="Nagwek2"/>
        <w:rPr>
          <w:lang w:val="pl-PL"/>
        </w:rPr>
      </w:pPr>
      <w:bookmarkStart w:id="68" w:name="_Toc348954634"/>
      <w:bookmarkStart w:id="69" w:name="_Toc182467415"/>
      <w:bookmarkStart w:id="70" w:name="_Toc341696656"/>
      <w:bookmarkStart w:id="71" w:name="_Toc349568564"/>
      <w:r>
        <w:rPr>
          <w:lang w:val="pl-PL"/>
        </w:rPr>
        <w:t xml:space="preserve">Pliki </w:t>
      </w:r>
      <w:bookmarkEnd w:id="68"/>
      <w:r w:rsidR="00641D9C">
        <w:rPr>
          <w:lang w:val="pl-PL"/>
        </w:rPr>
        <w:t xml:space="preserve">deklaracji </w:t>
      </w:r>
      <w:r w:rsidR="00BA2291">
        <w:rPr>
          <w:lang w:val="pl-PL"/>
        </w:rPr>
        <w:t>PKOP</w:t>
      </w:r>
      <w:r w:rsidR="004B5E33">
        <w:rPr>
          <w:lang w:val="pl-PL"/>
        </w:rPr>
        <w:t>/RG</w:t>
      </w:r>
      <w:bookmarkEnd w:id="69"/>
    </w:p>
    <w:p w14:paraId="40C11094" w14:textId="77777777" w:rsidR="005C3EE5" w:rsidRDefault="00EC7EE1" w:rsidP="006C10C9">
      <w:pPr>
        <w:pStyle w:val="Nagwek3"/>
      </w:pPr>
      <w:bookmarkStart w:id="72" w:name="_Toc348954635"/>
      <w:bookmarkStart w:id="73" w:name="_Toc182467416"/>
      <w:r>
        <w:t>Plik p_kop</w:t>
      </w:r>
      <w:r w:rsidR="004B5E33">
        <w:t>_rg</w:t>
      </w:r>
      <w:r w:rsidR="005C3EE5">
        <w:t>.xsd</w:t>
      </w:r>
      <w:bookmarkEnd w:id="70"/>
      <w:bookmarkEnd w:id="71"/>
      <w:bookmarkEnd w:id="72"/>
      <w:bookmarkEnd w:id="73"/>
    </w:p>
    <w:p w14:paraId="49A5CD44" w14:textId="77777777" w:rsidR="00FA79A5" w:rsidRPr="004658B1" w:rsidRDefault="00FA79A5" w:rsidP="004658B1">
      <w:pPr>
        <w:rPr>
          <w:rFonts w:ascii="Lato" w:hAnsi="Lato"/>
        </w:rPr>
      </w:pPr>
      <w:r w:rsidRPr="004658B1">
        <w:rPr>
          <w:rFonts w:ascii="Lato" w:hAnsi="Lato"/>
        </w:rPr>
        <w:t>Plik zaw</w:t>
      </w:r>
      <w:r w:rsidR="000A05F9" w:rsidRPr="004658B1">
        <w:rPr>
          <w:rFonts w:ascii="Lato" w:hAnsi="Lato"/>
        </w:rPr>
        <w:t>iera</w:t>
      </w:r>
      <w:r w:rsidR="002A69C7" w:rsidRPr="004658B1">
        <w:rPr>
          <w:rFonts w:ascii="Lato" w:hAnsi="Lato"/>
        </w:rPr>
        <w:t xml:space="preserve"> strukturę deklaracji PKOP</w:t>
      </w:r>
      <w:r w:rsidR="004B5E33" w:rsidRPr="004658B1">
        <w:rPr>
          <w:rFonts w:ascii="Lato" w:hAnsi="Lato"/>
        </w:rPr>
        <w:t>/RG</w:t>
      </w:r>
      <w:r w:rsidR="000A05F9" w:rsidRPr="004658B1">
        <w:rPr>
          <w:rFonts w:ascii="Lato" w:hAnsi="Lato"/>
        </w:rPr>
        <w:t>.</w:t>
      </w:r>
    </w:p>
    <w:sectPr w:rsidR="00FA79A5" w:rsidRPr="004658B1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787B7" w14:textId="77777777" w:rsidR="000F521B" w:rsidRDefault="000F521B" w:rsidP="007D0A84">
      <w:r>
        <w:separator/>
      </w:r>
    </w:p>
    <w:p w14:paraId="3D9E29E8" w14:textId="77777777" w:rsidR="000F521B" w:rsidRDefault="000F521B" w:rsidP="007D0A84"/>
  </w:endnote>
  <w:endnote w:type="continuationSeparator" w:id="0">
    <w:p w14:paraId="4AAC5DC4" w14:textId="77777777" w:rsidR="000F521B" w:rsidRDefault="000F521B" w:rsidP="007D0A84">
      <w:r>
        <w:continuationSeparator/>
      </w:r>
    </w:p>
    <w:p w14:paraId="5196179F" w14:textId="77777777" w:rsidR="000F521B" w:rsidRDefault="000F521B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EFB7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4A2B3B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493DD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AD7DC9">
      <w:rPr>
        <w:rFonts w:ascii="Arial" w:hAnsi="Arial" w:cs="Arial"/>
        <w:noProof/>
        <w:sz w:val="20"/>
        <w:szCs w:val="20"/>
      </w:rPr>
      <w:t>14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AD7DC9">
      <w:rPr>
        <w:rFonts w:ascii="Arial" w:hAnsi="Arial" w:cs="Arial"/>
        <w:noProof/>
        <w:sz w:val="20"/>
        <w:szCs w:val="20"/>
      </w:rPr>
      <w:t>14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2FAA" w14:textId="77777777" w:rsidR="000F521B" w:rsidRDefault="000F521B" w:rsidP="007D0A84">
      <w:r>
        <w:separator/>
      </w:r>
    </w:p>
    <w:p w14:paraId="08794DB9" w14:textId="77777777" w:rsidR="000F521B" w:rsidRDefault="000F521B" w:rsidP="007D0A84"/>
  </w:footnote>
  <w:footnote w:type="continuationSeparator" w:id="0">
    <w:p w14:paraId="23BABC4E" w14:textId="77777777" w:rsidR="000F521B" w:rsidRDefault="000F521B" w:rsidP="007D0A84">
      <w:r>
        <w:continuationSeparator/>
      </w:r>
    </w:p>
    <w:p w14:paraId="4DD6C145" w14:textId="77777777" w:rsidR="000F521B" w:rsidRDefault="000F521B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34E3" w14:textId="1DF92704" w:rsidR="002B3C9A" w:rsidRPr="005640C7" w:rsidRDefault="005640C7" w:rsidP="0096472A">
    <w:pPr>
      <w:pStyle w:val="Nagwek"/>
      <w:tabs>
        <w:tab w:val="clear" w:pos="4320"/>
        <w:tab w:val="clear" w:pos="8640"/>
        <w:tab w:val="center" w:pos="4678"/>
        <w:tab w:val="right" w:pos="9356"/>
      </w:tabs>
    </w:pPr>
    <w:r w:rsidRPr="00A13B80">
      <w:rPr>
        <w:noProof/>
      </w:rPr>
      <w:drawing>
        <wp:inline distT="0" distB="0" distL="0" distR="0" wp14:anchorId="7500DAFD" wp14:editId="3CDE1A51">
          <wp:extent cx="3186430" cy="650875"/>
          <wp:effectExtent l="0" t="0" r="0" b="0"/>
          <wp:docPr id="6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1EF54A9"/>
    <w:multiLevelType w:val="multilevel"/>
    <w:tmpl w:val="0BAAE2E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6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2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A1DE4E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9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25"/>
  </w:num>
  <w:num w:numId="4">
    <w:abstractNumId w:val="2"/>
  </w:num>
  <w:num w:numId="5">
    <w:abstractNumId w:val="13"/>
  </w:num>
  <w:num w:numId="6">
    <w:abstractNumId w:val="6"/>
  </w:num>
  <w:num w:numId="7">
    <w:abstractNumId w:val="12"/>
  </w:num>
  <w:num w:numId="8">
    <w:abstractNumId w:val="21"/>
  </w:num>
  <w:num w:numId="9">
    <w:abstractNumId w:val="28"/>
  </w:num>
  <w:num w:numId="10">
    <w:abstractNumId w:val="5"/>
  </w:num>
  <w:num w:numId="11">
    <w:abstractNumId w:val="24"/>
  </w:num>
  <w:num w:numId="12">
    <w:abstractNumId w:val="0"/>
  </w:num>
  <w:num w:numId="13">
    <w:abstractNumId w:val="11"/>
  </w:num>
  <w:num w:numId="14">
    <w:abstractNumId w:val="29"/>
  </w:num>
  <w:num w:numId="15">
    <w:abstractNumId w:val="23"/>
  </w:num>
  <w:num w:numId="16">
    <w:abstractNumId w:val="22"/>
  </w:num>
  <w:num w:numId="17">
    <w:abstractNumId w:val="10"/>
  </w:num>
  <w:num w:numId="18">
    <w:abstractNumId w:val="3"/>
  </w:num>
  <w:num w:numId="19">
    <w:abstractNumId w:val="14"/>
  </w:num>
  <w:num w:numId="20">
    <w:abstractNumId w:val="7"/>
  </w:num>
  <w:num w:numId="21">
    <w:abstractNumId w:val="9"/>
  </w:num>
  <w:num w:numId="22">
    <w:abstractNumId w:val="4"/>
  </w:num>
  <w:num w:numId="23">
    <w:abstractNumId w:val="20"/>
  </w:num>
  <w:num w:numId="24">
    <w:abstractNumId w:val="19"/>
  </w:num>
  <w:num w:numId="25">
    <w:abstractNumId w:val="18"/>
  </w:num>
  <w:num w:numId="26">
    <w:abstractNumId w:val="15"/>
  </w:num>
  <w:num w:numId="27">
    <w:abstractNumId w:val="16"/>
  </w:num>
  <w:num w:numId="28">
    <w:abstractNumId w:val="26"/>
  </w:num>
  <w:num w:numId="29">
    <w:abstractNumId w:val="17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2D19"/>
    <w:rsid w:val="0000379A"/>
    <w:rsid w:val="0000388B"/>
    <w:rsid w:val="00003D13"/>
    <w:rsid w:val="00004C2C"/>
    <w:rsid w:val="0000530F"/>
    <w:rsid w:val="00005358"/>
    <w:rsid w:val="00005922"/>
    <w:rsid w:val="00005C91"/>
    <w:rsid w:val="00005FA6"/>
    <w:rsid w:val="0000679B"/>
    <w:rsid w:val="0000721C"/>
    <w:rsid w:val="00007E47"/>
    <w:rsid w:val="00010350"/>
    <w:rsid w:val="00010FA9"/>
    <w:rsid w:val="00011D3A"/>
    <w:rsid w:val="000158A1"/>
    <w:rsid w:val="00015EFC"/>
    <w:rsid w:val="000164B0"/>
    <w:rsid w:val="000174FC"/>
    <w:rsid w:val="00021423"/>
    <w:rsid w:val="000236D6"/>
    <w:rsid w:val="00024A70"/>
    <w:rsid w:val="00024E81"/>
    <w:rsid w:val="0002544A"/>
    <w:rsid w:val="000258BD"/>
    <w:rsid w:val="00026161"/>
    <w:rsid w:val="00027B41"/>
    <w:rsid w:val="00027B47"/>
    <w:rsid w:val="0003228A"/>
    <w:rsid w:val="000330B6"/>
    <w:rsid w:val="0003352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32A7"/>
    <w:rsid w:val="00053927"/>
    <w:rsid w:val="00054502"/>
    <w:rsid w:val="000548F3"/>
    <w:rsid w:val="00056119"/>
    <w:rsid w:val="00056781"/>
    <w:rsid w:val="0005680E"/>
    <w:rsid w:val="00056BC5"/>
    <w:rsid w:val="00060B0C"/>
    <w:rsid w:val="0006207D"/>
    <w:rsid w:val="0006228B"/>
    <w:rsid w:val="00063503"/>
    <w:rsid w:val="00063C76"/>
    <w:rsid w:val="00063F52"/>
    <w:rsid w:val="00064EFD"/>
    <w:rsid w:val="00065494"/>
    <w:rsid w:val="00065988"/>
    <w:rsid w:val="00066ADF"/>
    <w:rsid w:val="00067FEA"/>
    <w:rsid w:val="00072327"/>
    <w:rsid w:val="00072EBE"/>
    <w:rsid w:val="00075030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AA5"/>
    <w:rsid w:val="00082602"/>
    <w:rsid w:val="0008260D"/>
    <w:rsid w:val="00083205"/>
    <w:rsid w:val="00083542"/>
    <w:rsid w:val="000842A3"/>
    <w:rsid w:val="00086C72"/>
    <w:rsid w:val="0008784C"/>
    <w:rsid w:val="00087CCE"/>
    <w:rsid w:val="00091144"/>
    <w:rsid w:val="00097DB1"/>
    <w:rsid w:val="000A05F9"/>
    <w:rsid w:val="000A0DD8"/>
    <w:rsid w:val="000A2072"/>
    <w:rsid w:val="000A22AE"/>
    <w:rsid w:val="000A2B00"/>
    <w:rsid w:val="000A2B35"/>
    <w:rsid w:val="000A3EDB"/>
    <w:rsid w:val="000A4460"/>
    <w:rsid w:val="000A494E"/>
    <w:rsid w:val="000A5C28"/>
    <w:rsid w:val="000A6AF1"/>
    <w:rsid w:val="000A71C7"/>
    <w:rsid w:val="000A7CAC"/>
    <w:rsid w:val="000A7EE4"/>
    <w:rsid w:val="000B1B12"/>
    <w:rsid w:val="000B204D"/>
    <w:rsid w:val="000B23EC"/>
    <w:rsid w:val="000B28B5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3B6C"/>
    <w:rsid w:val="000C7472"/>
    <w:rsid w:val="000C760F"/>
    <w:rsid w:val="000C7663"/>
    <w:rsid w:val="000D083E"/>
    <w:rsid w:val="000D1722"/>
    <w:rsid w:val="000D19AC"/>
    <w:rsid w:val="000D2059"/>
    <w:rsid w:val="000D2898"/>
    <w:rsid w:val="000D33C6"/>
    <w:rsid w:val="000D3AD4"/>
    <w:rsid w:val="000D3D71"/>
    <w:rsid w:val="000D4491"/>
    <w:rsid w:val="000D4C90"/>
    <w:rsid w:val="000D577A"/>
    <w:rsid w:val="000D5C37"/>
    <w:rsid w:val="000D5EA2"/>
    <w:rsid w:val="000D7E14"/>
    <w:rsid w:val="000E0240"/>
    <w:rsid w:val="000E0395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DAB"/>
    <w:rsid w:val="000F521B"/>
    <w:rsid w:val="000F5774"/>
    <w:rsid w:val="000F6854"/>
    <w:rsid w:val="001008A9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244B"/>
    <w:rsid w:val="00113437"/>
    <w:rsid w:val="001135FF"/>
    <w:rsid w:val="00113668"/>
    <w:rsid w:val="001143F7"/>
    <w:rsid w:val="001158EE"/>
    <w:rsid w:val="00116F38"/>
    <w:rsid w:val="00120605"/>
    <w:rsid w:val="001207D5"/>
    <w:rsid w:val="00122763"/>
    <w:rsid w:val="00122788"/>
    <w:rsid w:val="00123F67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5581"/>
    <w:rsid w:val="00135F3D"/>
    <w:rsid w:val="0013638D"/>
    <w:rsid w:val="00136C98"/>
    <w:rsid w:val="0014091E"/>
    <w:rsid w:val="001415E7"/>
    <w:rsid w:val="00141D91"/>
    <w:rsid w:val="001433D1"/>
    <w:rsid w:val="00144EC9"/>
    <w:rsid w:val="001469E3"/>
    <w:rsid w:val="00146E34"/>
    <w:rsid w:val="00154223"/>
    <w:rsid w:val="0015444F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2536"/>
    <w:rsid w:val="00173D7D"/>
    <w:rsid w:val="001753CD"/>
    <w:rsid w:val="00175DDD"/>
    <w:rsid w:val="0017629B"/>
    <w:rsid w:val="00176D0E"/>
    <w:rsid w:val="00177D7B"/>
    <w:rsid w:val="00180510"/>
    <w:rsid w:val="00183201"/>
    <w:rsid w:val="00183692"/>
    <w:rsid w:val="001838A1"/>
    <w:rsid w:val="00183E44"/>
    <w:rsid w:val="00184D98"/>
    <w:rsid w:val="0018576D"/>
    <w:rsid w:val="001858C8"/>
    <w:rsid w:val="0018612F"/>
    <w:rsid w:val="00187461"/>
    <w:rsid w:val="00187D7E"/>
    <w:rsid w:val="001910DD"/>
    <w:rsid w:val="00191898"/>
    <w:rsid w:val="00191A04"/>
    <w:rsid w:val="00192A7A"/>
    <w:rsid w:val="00194635"/>
    <w:rsid w:val="00194BF6"/>
    <w:rsid w:val="001952DE"/>
    <w:rsid w:val="00195782"/>
    <w:rsid w:val="001957A9"/>
    <w:rsid w:val="001A095A"/>
    <w:rsid w:val="001A1306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0B85"/>
    <w:rsid w:val="001B37BF"/>
    <w:rsid w:val="001B3B84"/>
    <w:rsid w:val="001B481E"/>
    <w:rsid w:val="001B5F9A"/>
    <w:rsid w:val="001C0016"/>
    <w:rsid w:val="001C07B7"/>
    <w:rsid w:val="001C0BE0"/>
    <w:rsid w:val="001C0E6B"/>
    <w:rsid w:val="001C21DA"/>
    <w:rsid w:val="001C3475"/>
    <w:rsid w:val="001C4AA1"/>
    <w:rsid w:val="001C5204"/>
    <w:rsid w:val="001C6732"/>
    <w:rsid w:val="001C680A"/>
    <w:rsid w:val="001D072D"/>
    <w:rsid w:val="001D1ACD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827"/>
    <w:rsid w:val="001E290A"/>
    <w:rsid w:val="001E6DC5"/>
    <w:rsid w:val="001F0DD7"/>
    <w:rsid w:val="001F3090"/>
    <w:rsid w:val="001F455C"/>
    <w:rsid w:val="001F5F7F"/>
    <w:rsid w:val="001F613C"/>
    <w:rsid w:val="001F771E"/>
    <w:rsid w:val="001F77ED"/>
    <w:rsid w:val="00201B37"/>
    <w:rsid w:val="00201DAD"/>
    <w:rsid w:val="00201EF5"/>
    <w:rsid w:val="00202C00"/>
    <w:rsid w:val="00203AA1"/>
    <w:rsid w:val="0020545E"/>
    <w:rsid w:val="00205E66"/>
    <w:rsid w:val="002100B6"/>
    <w:rsid w:val="00210F00"/>
    <w:rsid w:val="00211695"/>
    <w:rsid w:val="0021315B"/>
    <w:rsid w:val="00213414"/>
    <w:rsid w:val="002138CE"/>
    <w:rsid w:val="002140CA"/>
    <w:rsid w:val="0021450A"/>
    <w:rsid w:val="002146A0"/>
    <w:rsid w:val="00217B8F"/>
    <w:rsid w:val="002208C3"/>
    <w:rsid w:val="00220AFA"/>
    <w:rsid w:val="00221EA2"/>
    <w:rsid w:val="00222221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2702F"/>
    <w:rsid w:val="00231434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48A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0AA"/>
    <w:rsid w:val="002504DB"/>
    <w:rsid w:val="002516BD"/>
    <w:rsid w:val="00251EF3"/>
    <w:rsid w:val="00252A58"/>
    <w:rsid w:val="00252AF2"/>
    <w:rsid w:val="00252F9B"/>
    <w:rsid w:val="0025384F"/>
    <w:rsid w:val="00253F17"/>
    <w:rsid w:val="00254F98"/>
    <w:rsid w:val="0025612E"/>
    <w:rsid w:val="002563DF"/>
    <w:rsid w:val="002566B5"/>
    <w:rsid w:val="00256B9A"/>
    <w:rsid w:val="002570BD"/>
    <w:rsid w:val="00260CC4"/>
    <w:rsid w:val="00261034"/>
    <w:rsid w:val="002611C8"/>
    <w:rsid w:val="00261D79"/>
    <w:rsid w:val="0026369D"/>
    <w:rsid w:val="0026369E"/>
    <w:rsid w:val="002636E2"/>
    <w:rsid w:val="00263784"/>
    <w:rsid w:val="00263C7F"/>
    <w:rsid w:val="0026475F"/>
    <w:rsid w:val="002667E4"/>
    <w:rsid w:val="00270A59"/>
    <w:rsid w:val="00270DE0"/>
    <w:rsid w:val="0027147B"/>
    <w:rsid w:val="00271E1A"/>
    <w:rsid w:val="002724D4"/>
    <w:rsid w:val="00272898"/>
    <w:rsid w:val="00274C69"/>
    <w:rsid w:val="00274CBC"/>
    <w:rsid w:val="0027511C"/>
    <w:rsid w:val="002758EA"/>
    <w:rsid w:val="002766D1"/>
    <w:rsid w:val="002778DE"/>
    <w:rsid w:val="00280D07"/>
    <w:rsid w:val="00281340"/>
    <w:rsid w:val="002813F4"/>
    <w:rsid w:val="0028164E"/>
    <w:rsid w:val="00282B6F"/>
    <w:rsid w:val="00285892"/>
    <w:rsid w:val="00285FE5"/>
    <w:rsid w:val="002868DC"/>
    <w:rsid w:val="00286C9D"/>
    <w:rsid w:val="00287947"/>
    <w:rsid w:val="002903F9"/>
    <w:rsid w:val="00290809"/>
    <w:rsid w:val="00290901"/>
    <w:rsid w:val="00292208"/>
    <w:rsid w:val="002923CC"/>
    <w:rsid w:val="00292E5C"/>
    <w:rsid w:val="00293F43"/>
    <w:rsid w:val="00295396"/>
    <w:rsid w:val="002956F3"/>
    <w:rsid w:val="002958DE"/>
    <w:rsid w:val="002965B0"/>
    <w:rsid w:val="00297D19"/>
    <w:rsid w:val="002A02C3"/>
    <w:rsid w:val="002A0688"/>
    <w:rsid w:val="002A0AE8"/>
    <w:rsid w:val="002A6584"/>
    <w:rsid w:val="002A69C7"/>
    <w:rsid w:val="002A6A58"/>
    <w:rsid w:val="002A7443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2C36"/>
    <w:rsid w:val="002C318B"/>
    <w:rsid w:val="002C496A"/>
    <w:rsid w:val="002C57F1"/>
    <w:rsid w:val="002C5B53"/>
    <w:rsid w:val="002C61E1"/>
    <w:rsid w:val="002C6E13"/>
    <w:rsid w:val="002C7C3B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536"/>
    <w:rsid w:val="002D6FD0"/>
    <w:rsid w:val="002D7865"/>
    <w:rsid w:val="002E00E4"/>
    <w:rsid w:val="002E22C5"/>
    <w:rsid w:val="002E2ED0"/>
    <w:rsid w:val="002E3936"/>
    <w:rsid w:val="002E413D"/>
    <w:rsid w:val="002E4529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6CB"/>
    <w:rsid w:val="00304B66"/>
    <w:rsid w:val="00304CEC"/>
    <w:rsid w:val="00305B9D"/>
    <w:rsid w:val="0030629A"/>
    <w:rsid w:val="00306524"/>
    <w:rsid w:val="00306D21"/>
    <w:rsid w:val="00306F22"/>
    <w:rsid w:val="00307173"/>
    <w:rsid w:val="00307F8C"/>
    <w:rsid w:val="00310E38"/>
    <w:rsid w:val="003111A0"/>
    <w:rsid w:val="00311BD7"/>
    <w:rsid w:val="00311FCE"/>
    <w:rsid w:val="003127DE"/>
    <w:rsid w:val="00312CE2"/>
    <w:rsid w:val="00314E25"/>
    <w:rsid w:val="00315A6B"/>
    <w:rsid w:val="00315ACD"/>
    <w:rsid w:val="003167F4"/>
    <w:rsid w:val="00316E85"/>
    <w:rsid w:val="003204EF"/>
    <w:rsid w:val="0032066C"/>
    <w:rsid w:val="00322A6D"/>
    <w:rsid w:val="00322B8C"/>
    <w:rsid w:val="003235BF"/>
    <w:rsid w:val="00324006"/>
    <w:rsid w:val="0032593C"/>
    <w:rsid w:val="0032663D"/>
    <w:rsid w:val="00326BF4"/>
    <w:rsid w:val="00327F13"/>
    <w:rsid w:val="00331B6B"/>
    <w:rsid w:val="003321A9"/>
    <w:rsid w:val="00332238"/>
    <w:rsid w:val="00332FA4"/>
    <w:rsid w:val="00335149"/>
    <w:rsid w:val="003368A9"/>
    <w:rsid w:val="00336EDE"/>
    <w:rsid w:val="00340725"/>
    <w:rsid w:val="00340818"/>
    <w:rsid w:val="003413CB"/>
    <w:rsid w:val="00342EDB"/>
    <w:rsid w:val="0034327C"/>
    <w:rsid w:val="00343DC8"/>
    <w:rsid w:val="00347D15"/>
    <w:rsid w:val="00347DA6"/>
    <w:rsid w:val="003509EF"/>
    <w:rsid w:val="003524CC"/>
    <w:rsid w:val="00352716"/>
    <w:rsid w:val="003532BE"/>
    <w:rsid w:val="0035375C"/>
    <w:rsid w:val="0035470A"/>
    <w:rsid w:val="00355571"/>
    <w:rsid w:val="0035634B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4B0F"/>
    <w:rsid w:val="00364C49"/>
    <w:rsid w:val="003658E2"/>
    <w:rsid w:val="00365E7F"/>
    <w:rsid w:val="00365F1F"/>
    <w:rsid w:val="00366238"/>
    <w:rsid w:val="003676F3"/>
    <w:rsid w:val="00367771"/>
    <w:rsid w:val="00371B9E"/>
    <w:rsid w:val="00371C80"/>
    <w:rsid w:val="00372E0F"/>
    <w:rsid w:val="003742B3"/>
    <w:rsid w:val="003754A3"/>
    <w:rsid w:val="00376567"/>
    <w:rsid w:val="00377196"/>
    <w:rsid w:val="00377A05"/>
    <w:rsid w:val="00380702"/>
    <w:rsid w:val="003832C4"/>
    <w:rsid w:val="003842F4"/>
    <w:rsid w:val="0038445A"/>
    <w:rsid w:val="0038491A"/>
    <w:rsid w:val="00384AC1"/>
    <w:rsid w:val="00386A34"/>
    <w:rsid w:val="00386A85"/>
    <w:rsid w:val="00387400"/>
    <w:rsid w:val="00387663"/>
    <w:rsid w:val="003878B0"/>
    <w:rsid w:val="00387F6D"/>
    <w:rsid w:val="003909E3"/>
    <w:rsid w:val="003915A1"/>
    <w:rsid w:val="00391A1B"/>
    <w:rsid w:val="00391C0E"/>
    <w:rsid w:val="00392911"/>
    <w:rsid w:val="00392C48"/>
    <w:rsid w:val="00392CC0"/>
    <w:rsid w:val="003943FA"/>
    <w:rsid w:val="00397258"/>
    <w:rsid w:val="003A04E5"/>
    <w:rsid w:val="003A0511"/>
    <w:rsid w:val="003A0551"/>
    <w:rsid w:val="003A0B6E"/>
    <w:rsid w:val="003A0DCD"/>
    <w:rsid w:val="003A1FFD"/>
    <w:rsid w:val="003A2323"/>
    <w:rsid w:val="003A27CA"/>
    <w:rsid w:val="003A40B8"/>
    <w:rsid w:val="003A43CC"/>
    <w:rsid w:val="003A482F"/>
    <w:rsid w:val="003A49F6"/>
    <w:rsid w:val="003A6C62"/>
    <w:rsid w:val="003A6D06"/>
    <w:rsid w:val="003A713F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4FEB"/>
    <w:rsid w:val="003B59A0"/>
    <w:rsid w:val="003B5B48"/>
    <w:rsid w:val="003B60A9"/>
    <w:rsid w:val="003B6A00"/>
    <w:rsid w:val="003C02CE"/>
    <w:rsid w:val="003C07AC"/>
    <w:rsid w:val="003C07FF"/>
    <w:rsid w:val="003C12EA"/>
    <w:rsid w:val="003C17B7"/>
    <w:rsid w:val="003C199C"/>
    <w:rsid w:val="003C339C"/>
    <w:rsid w:val="003C3DD9"/>
    <w:rsid w:val="003C430D"/>
    <w:rsid w:val="003C4C7D"/>
    <w:rsid w:val="003C4E2A"/>
    <w:rsid w:val="003C5B12"/>
    <w:rsid w:val="003C63C5"/>
    <w:rsid w:val="003C66B6"/>
    <w:rsid w:val="003C7507"/>
    <w:rsid w:val="003C7778"/>
    <w:rsid w:val="003D17E8"/>
    <w:rsid w:val="003D18E6"/>
    <w:rsid w:val="003D2243"/>
    <w:rsid w:val="003D25AE"/>
    <w:rsid w:val="003D3736"/>
    <w:rsid w:val="003D37A0"/>
    <w:rsid w:val="003D3919"/>
    <w:rsid w:val="003D3CB7"/>
    <w:rsid w:val="003D3D41"/>
    <w:rsid w:val="003D3FEF"/>
    <w:rsid w:val="003D4790"/>
    <w:rsid w:val="003D5D08"/>
    <w:rsid w:val="003D5D29"/>
    <w:rsid w:val="003D5D8D"/>
    <w:rsid w:val="003D7C51"/>
    <w:rsid w:val="003E08DA"/>
    <w:rsid w:val="003E1088"/>
    <w:rsid w:val="003E1651"/>
    <w:rsid w:val="003E2FE3"/>
    <w:rsid w:val="003E314D"/>
    <w:rsid w:val="003E37FB"/>
    <w:rsid w:val="003E6C77"/>
    <w:rsid w:val="003E6D4B"/>
    <w:rsid w:val="003E7463"/>
    <w:rsid w:val="003E76B1"/>
    <w:rsid w:val="003E7DD4"/>
    <w:rsid w:val="003F0176"/>
    <w:rsid w:val="003F030F"/>
    <w:rsid w:val="003F05B0"/>
    <w:rsid w:val="003F05B3"/>
    <w:rsid w:val="003F1942"/>
    <w:rsid w:val="003F2894"/>
    <w:rsid w:val="003F28A6"/>
    <w:rsid w:val="003F3585"/>
    <w:rsid w:val="003F39ED"/>
    <w:rsid w:val="003F4466"/>
    <w:rsid w:val="003F4A3E"/>
    <w:rsid w:val="003F652A"/>
    <w:rsid w:val="003F7078"/>
    <w:rsid w:val="003F7CC4"/>
    <w:rsid w:val="004009A2"/>
    <w:rsid w:val="0040182D"/>
    <w:rsid w:val="00401AFA"/>
    <w:rsid w:val="00404706"/>
    <w:rsid w:val="00406112"/>
    <w:rsid w:val="004069A0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E84"/>
    <w:rsid w:val="0042019D"/>
    <w:rsid w:val="00420C84"/>
    <w:rsid w:val="00422070"/>
    <w:rsid w:val="00422CE9"/>
    <w:rsid w:val="00425011"/>
    <w:rsid w:val="0042696D"/>
    <w:rsid w:val="00426E90"/>
    <w:rsid w:val="00426EBF"/>
    <w:rsid w:val="00427AFA"/>
    <w:rsid w:val="00427E8B"/>
    <w:rsid w:val="004309A4"/>
    <w:rsid w:val="00430B8A"/>
    <w:rsid w:val="004316E2"/>
    <w:rsid w:val="00432D03"/>
    <w:rsid w:val="00432FE2"/>
    <w:rsid w:val="004333D7"/>
    <w:rsid w:val="004335AE"/>
    <w:rsid w:val="004363FC"/>
    <w:rsid w:val="00437081"/>
    <w:rsid w:val="0043751E"/>
    <w:rsid w:val="00440160"/>
    <w:rsid w:val="00441835"/>
    <w:rsid w:val="00441B72"/>
    <w:rsid w:val="00441DDF"/>
    <w:rsid w:val="00442F89"/>
    <w:rsid w:val="00443DB2"/>
    <w:rsid w:val="004447F9"/>
    <w:rsid w:val="00445460"/>
    <w:rsid w:val="0044583B"/>
    <w:rsid w:val="00447F0F"/>
    <w:rsid w:val="00450B33"/>
    <w:rsid w:val="004516E7"/>
    <w:rsid w:val="00451BC4"/>
    <w:rsid w:val="004520B9"/>
    <w:rsid w:val="0045241D"/>
    <w:rsid w:val="00454260"/>
    <w:rsid w:val="0045609A"/>
    <w:rsid w:val="004564FE"/>
    <w:rsid w:val="00456FAE"/>
    <w:rsid w:val="0046178C"/>
    <w:rsid w:val="00461810"/>
    <w:rsid w:val="00462742"/>
    <w:rsid w:val="004633DF"/>
    <w:rsid w:val="004642F5"/>
    <w:rsid w:val="00464ECE"/>
    <w:rsid w:val="00464F02"/>
    <w:rsid w:val="00465090"/>
    <w:rsid w:val="004653BD"/>
    <w:rsid w:val="004658B1"/>
    <w:rsid w:val="00465EF6"/>
    <w:rsid w:val="0046607A"/>
    <w:rsid w:val="00466708"/>
    <w:rsid w:val="00466899"/>
    <w:rsid w:val="00467366"/>
    <w:rsid w:val="004704EC"/>
    <w:rsid w:val="00470517"/>
    <w:rsid w:val="00470BA5"/>
    <w:rsid w:val="00471686"/>
    <w:rsid w:val="00472699"/>
    <w:rsid w:val="00473892"/>
    <w:rsid w:val="00473EAA"/>
    <w:rsid w:val="004743CA"/>
    <w:rsid w:val="004744EC"/>
    <w:rsid w:val="0047480B"/>
    <w:rsid w:val="004763D5"/>
    <w:rsid w:val="004773DA"/>
    <w:rsid w:val="00477850"/>
    <w:rsid w:val="00477D77"/>
    <w:rsid w:val="004811F6"/>
    <w:rsid w:val="0048286C"/>
    <w:rsid w:val="0048311F"/>
    <w:rsid w:val="004842EB"/>
    <w:rsid w:val="00484A10"/>
    <w:rsid w:val="00484B96"/>
    <w:rsid w:val="00484C38"/>
    <w:rsid w:val="00485EAA"/>
    <w:rsid w:val="0048619F"/>
    <w:rsid w:val="00486727"/>
    <w:rsid w:val="00486DE1"/>
    <w:rsid w:val="00486FE5"/>
    <w:rsid w:val="00490544"/>
    <w:rsid w:val="00494445"/>
    <w:rsid w:val="004947FE"/>
    <w:rsid w:val="00494F26"/>
    <w:rsid w:val="004975A6"/>
    <w:rsid w:val="0049797F"/>
    <w:rsid w:val="00497EC6"/>
    <w:rsid w:val="004A268D"/>
    <w:rsid w:val="004A2C7E"/>
    <w:rsid w:val="004A30A3"/>
    <w:rsid w:val="004A3293"/>
    <w:rsid w:val="004A49C5"/>
    <w:rsid w:val="004A5341"/>
    <w:rsid w:val="004A6F9D"/>
    <w:rsid w:val="004A7CAC"/>
    <w:rsid w:val="004B0998"/>
    <w:rsid w:val="004B1810"/>
    <w:rsid w:val="004B1B6B"/>
    <w:rsid w:val="004B1C2E"/>
    <w:rsid w:val="004B2FCD"/>
    <w:rsid w:val="004B336F"/>
    <w:rsid w:val="004B33A9"/>
    <w:rsid w:val="004B43DF"/>
    <w:rsid w:val="004B491A"/>
    <w:rsid w:val="004B5617"/>
    <w:rsid w:val="004B5E33"/>
    <w:rsid w:val="004C1528"/>
    <w:rsid w:val="004C1945"/>
    <w:rsid w:val="004C1DF0"/>
    <w:rsid w:val="004C27F0"/>
    <w:rsid w:val="004C2F1C"/>
    <w:rsid w:val="004C31D7"/>
    <w:rsid w:val="004C386D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67D0"/>
    <w:rsid w:val="004D79AB"/>
    <w:rsid w:val="004E2C82"/>
    <w:rsid w:val="004E3826"/>
    <w:rsid w:val="004E40F1"/>
    <w:rsid w:val="004E4572"/>
    <w:rsid w:val="004E4EF8"/>
    <w:rsid w:val="004E4F37"/>
    <w:rsid w:val="004E594E"/>
    <w:rsid w:val="004E5F2B"/>
    <w:rsid w:val="004E66F1"/>
    <w:rsid w:val="004E7C62"/>
    <w:rsid w:val="004F20FF"/>
    <w:rsid w:val="004F24BC"/>
    <w:rsid w:val="004F280A"/>
    <w:rsid w:val="004F4FF8"/>
    <w:rsid w:val="004F527C"/>
    <w:rsid w:val="004F5E1B"/>
    <w:rsid w:val="004F720C"/>
    <w:rsid w:val="004F7C47"/>
    <w:rsid w:val="00500506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1DE9"/>
    <w:rsid w:val="005129D5"/>
    <w:rsid w:val="00512AF4"/>
    <w:rsid w:val="00512FA4"/>
    <w:rsid w:val="0051385E"/>
    <w:rsid w:val="00513A35"/>
    <w:rsid w:val="00513CE5"/>
    <w:rsid w:val="005141BE"/>
    <w:rsid w:val="005148DB"/>
    <w:rsid w:val="00514C24"/>
    <w:rsid w:val="00515407"/>
    <w:rsid w:val="005164D3"/>
    <w:rsid w:val="005165A3"/>
    <w:rsid w:val="0051665F"/>
    <w:rsid w:val="00516B5F"/>
    <w:rsid w:val="00517251"/>
    <w:rsid w:val="005175D1"/>
    <w:rsid w:val="00517E4D"/>
    <w:rsid w:val="00522777"/>
    <w:rsid w:val="00522C27"/>
    <w:rsid w:val="00523A72"/>
    <w:rsid w:val="00523B9B"/>
    <w:rsid w:val="00524529"/>
    <w:rsid w:val="0052587D"/>
    <w:rsid w:val="0052608C"/>
    <w:rsid w:val="00527583"/>
    <w:rsid w:val="00527A16"/>
    <w:rsid w:val="005305CE"/>
    <w:rsid w:val="00531A2B"/>
    <w:rsid w:val="00532A7A"/>
    <w:rsid w:val="00532B17"/>
    <w:rsid w:val="005330B0"/>
    <w:rsid w:val="005339B5"/>
    <w:rsid w:val="00533A0D"/>
    <w:rsid w:val="0053449E"/>
    <w:rsid w:val="00535984"/>
    <w:rsid w:val="00536109"/>
    <w:rsid w:val="005366D3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5EB2"/>
    <w:rsid w:val="005462C6"/>
    <w:rsid w:val="005467EC"/>
    <w:rsid w:val="00546D74"/>
    <w:rsid w:val="0054765D"/>
    <w:rsid w:val="00547C9A"/>
    <w:rsid w:val="00547FEB"/>
    <w:rsid w:val="005503EE"/>
    <w:rsid w:val="00550D33"/>
    <w:rsid w:val="0055152C"/>
    <w:rsid w:val="00551C48"/>
    <w:rsid w:val="00553466"/>
    <w:rsid w:val="00554B43"/>
    <w:rsid w:val="00554D6C"/>
    <w:rsid w:val="00554F0F"/>
    <w:rsid w:val="005556EC"/>
    <w:rsid w:val="0055583B"/>
    <w:rsid w:val="00555A57"/>
    <w:rsid w:val="00555ADF"/>
    <w:rsid w:val="00556940"/>
    <w:rsid w:val="00556AEB"/>
    <w:rsid w:val="00556C65"/>
    <w:rsid w:val="00556E06"/>
    <w:rsid w:val="00557D76"/>
    <w:rsid w:val="00561FE8"/>
    <w:rsid w:val="0056304E"/>
    <w:rsid w:val="005632CA"/>
    <w:rsid w:val="0056356D"/>
    <w:rsid w:val="005640C7"/>
    <w:rsid w:val="00566924"/>
    <w:rsid w:val="0056792B"/>
    <w:rsid w:val="00570B18"/>
    <w:rsid w:val="00571411"/>
    <w:rsid w:val="00572D44"/>
    <w:rsid w:val="00574AE1"/>
    <w:rsid w:val="00575226"/>
    <w:rsid w:val="00577F2E"/>
    <w:rsid w:val="00580929"/>
    <w:rsid w:val="00581AF1"/>
    <w:rsid w:val="005826A4"/>
    <w:rsid w:val="0058389C"/>
    <w:rsid w:val="00584C81"/>
    <w:rsid w:val="0058584D"/>
    <w:rsid w:val="005863CA"/>
    <w:rsid w:val="005873E0"/>
    <w:rsid w:val="0058798F"/>
    <w:rsid w:val="00587CCA"/>
    <w:rsid w:val="00590643"/>
    <w:rsid w:val="00590D96"/>
    <w:rsid w:val="005910E1"/>
    <w:rsid w:val="00591E6A"/>
    <w:rsid w:val="00593397"/>
    <w:rsid w:val="0059348C"/>
    <w:rsid w:val="005966F8"/>
    <w:rsid w:val="00596B14"/>
    <w:rsid w:val="00597DB1"/>
    <w:rsid w:val="005A05E3"/>
    <w:rsid w:val="005A152A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0F7"/>
    <w:rsid w:val="005B06C4"/>
    <w:rsid w:val="005B0E84"/>
    <w:rsid w:val="005B132B"/>
    <w:rsid w:val="005B1494"/>
    <w:rsid w:val="005B188D"/>
    <w:rsid w:val="005B302E"/>
    <w:rsid w:val="005B424C"/>
    <w:rsid w:val="005B4CB8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411"/>
    <w:rsid w:val="005C5D4A"/>
    <w:rsid w:val="005C60FD"/>
    <w:rsid w:val="005C61CD"/>
    <w:rsid w:val="005C6A85"/>
    <w:rsid w:val="005C6F30"/>
    <w:rsid w:val="005C7536"/>
    <w:rsid w:val="005D0687"/>
    <w:rsid w:val="005D2C35"/>
    <w:rsid w:val="005D3C41"/>
    <w:rsid w:val="005D41D8"/>
    <w:rsid w:val="005D70AE"/>
    <w:rsid w:val="005D71E4"/>
    <w:rsid w:val="005E06D3"/>
    <w:rsid w:val="005E16A7"/>
    <w:rsid w:val="005E2934"/>
    <w:rsid w:val="005E29CB"/>
    <w:rsid w:val="005E2BBA"/>
    <w:rsid w:val="005E3167"/>
    <w:rsid w:val="005E41DE"/>
    <w:rsid w:val="005E46C6"/>
    <w:rsid w:val="005E4B73"/>
    <w:rsid w:val="005E645D"/>
    <w:rsid w:val="005E66B0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6139"/>
    <w:rsid w:val="005F6C81"/>
    <w:rsid w:val="005F7512"/>
    <w:rsid w:val="005F7E25"/>
    <w:rsid w:val="00600839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295"/>
    <w:rsid w:val="00611D8C"/>
    <w:rsid w:val="0061275F"/>
    <w:rsid w:val="00612833"/>
    <w:rsid w:val="00612D10"/>
    <w:rsid w:val="006138B3"/>
    <w:rsid w:val="0061509F"/>
    <w:rsid w:val="00617E42"/>
    <w:rsid w:val="006204E1"/>
    <w:rsid w:val="00620774"/>
    <w:rsid w:val="006213D5"/>
    <w:rsid w:val="00621E22"/>
    <w:rsid w:val="00622691"/>
    <w:rsid w:val="0062287E"/>
    <w:rsid w:val="0062321C"/>
    <w:rsid w:val="00623FA0"/>
    <w:rsid w:val="00624358"/>
    <w:rsid w:val="00624CFC"/>
    <w:rsid w:val="0062505C"/>
    <w:rsid w:val="00626518"/>
    <w:rsid w:val="00626B22"/>
    <w:rsid w:val="00627801"/>
    <w:rsid w:val="006278EC"/>
    <w:rsid w:val="00630BEB"/>
    <w:rsid w:val="006310B1"/>
    <w:rsid w:val="006312FA"/>
    <w:rsid w:val="00632B7A"/>
    <w:rsid w:val="00634475"/>
    <w:rsid w:val="00635229"/>
    <w:rsid w:val="006368D2"/>
    <w:rsid w:val="0063712A"/>
    <w:rsid w:val="006378BF"/>
    <w:rsid w:val="00637DF4"/>
    <w:rsid w:val="00641D9C"/>
    <w:rsid w:val="006427DE"/>
    <w:rsid w:val="00642F50"/>
    <w:rsid w:val="006433CA"/>
    <w:rsid w:val="0064453C"/>
    <w:rsid w:val="00644943"/>
    <w:rsid w:val="00644F4D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DF2"/>
    <w:rsid w:val="006731D5"/>
    <w:rsid w:val="006739F6"/>
    <w:rsid w:val="006745F5"/>
    <w:rsid w:val="00675014"/>
    <w:rsid w:val="006753D2"/>
    <w:rsid w:val="00675836"/>
    <w:rsid w:val="006758CC"/>
    <w:rsid w:val="00675B74"/>
    <w:rsid w:val="00675BD4"/>
    <w:rsid w:val="00675F76"/>
    <w:rsid w:val="00676032"/>
    <w:rsid w:val="0067640A"/>
    <w:rsid w:val="00676931"/>
    <w:rsid w:val="00676E8C"/>
    <w:rsid w:val="006804FC"/>
    <w:rsid w:val="00681F95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8722D"/>
    <w:rsid w:val="00690305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905"/>
    <w:rsid w:val="00695F77"/>
    <w:rsid w:val="006961AE"/>
    <w:rsid w:val="006972C4"/>
    <w:rsid w:val="0069777C"/>
    <w:rsid w:val="00697A7A"/>
    <w:rsid w:val="006A0E17"/>
    <w:rsid w:val="006A11AF"/>
    <w:rsid w:val="006A1FD0"/>
    <w:rsid w:val="006A41C4"/>
    <w:rsid w:val="006A422A"/>
    <w:rsid w:val="006A45C6"/>
    <w:rsid w:val="006A6D6B"/>
    <w:rsid w:val="006A7DE0"/>
    <w:rsid w:val="006B00D5"/>
    <w:rsid w:val="006B0147"/>
    <w:rsid w:val="006B096C"/>
    <w:rsid w:val="006B0CE7"/>
    <w:rsid w:val="006B22EF"/>
    <w:rsid w:val="006B2890"/>
    <w:rsid w:val="006B3FB3"/>
    <w:rsid w:val="006B43F7"/>
    <w:rsid w:val="006B4613"/>
    <w:rsid w:val="006B4B88"/>
    <w:rsid w:val="006B4E99"/>
    <w:rsid w:val="006B5465"/>
    <w:rsid w:val="006B5C9A"/>
    <w:rsid w:val="006B71FC"/>
    <w:rsid w:val="006B75DB"/>
    <w:rsid w:val="006C0979"/>
    <w:rsid w:val="006C10C9"/>
    <w:rsid w:val="006C13FF"/>
    <w:rsid w:val="006C1499"/>
    <w:rsid w:val="006C17D2"/>
    <w:rsid w:val="006C17EB"/>
    <w:rsid w:val="006C208D"/>
    <w:rsid w:val="006C31D8"/>
    <w:rsid w:val="006C3571"/>
    <w:rsid w:val="006C38C2"/>
    <w:rsid w:val="006C4210"/>
    <w:rsid w:val="006C4C5C"/>
    <w:rsid w:val="006C4FAF"/>
    <w:rsid w:val="006C522F"/>
    <w:rsid w:val="006C6470"/>
    <w:rsid w:val="006D18CB"/>
    <w:rsid w:val="006D234A"/>
    <w:rsid w:val="006D3883"/>
    <w:rsid w:val="006D3964"/>
    <w:rsid w:val="006D54CF"/>
    <w:rsid w:val="006D59AE"/>
    <w:rsid w:val="006D7C0B"/>
    <w:rsid w:val="006E128C"/>
    <w:rsid w:val="006E1E8F"/>
    <w:rsid w:val="006E46EF"/>
    <w:rsid w:val="006E4D0D"/>
    <w:rsid w:val="006E53F6"/>
    <w:rsid w:val="006E6433"/>
    <w:rsid w:val="006E6ED8"/>
    <w:rsid w:val="006F1FE5"/>
    <w:rsid w:val="006F3DBA"/>
    <w:rsid w:val="006F49A9"/>
    <w:rsid w:val="006F4A67"/>
    <w:rsid w:val="006F4CB7"/>
    <w:rsid w:val="006F6110"/>
    <w:rsid w:val="006F6EC1"/>
    <w:rsid w:val="007024AC"/>
    <w:rsid w:val="007031EE"/>
    <w:rsid w:val="007033D2"/>
    <w:rsid w:val="00704498"/>
    <w:rsid w:val="0070575E"/>
    <w:rsid w:val="00705AE2"/>
    <w:rsid w:val="00705CD7"/>
    <w:rsid w:val="0070685B"/>
    <w:rsid w:val="00706A44"/>
    <w:rsid w:val="00706D62"/>
    <w:rsid w:val="007076E2"/>
    <w:rsid w:val="007078F0"/>
    <w:rsid w:val="00707E1E"/>
    <w:rsid w:val="00707F44"/>
    <w:rsid w:val="0071117C"/>
    <w:rsid w:val="007146B7"/>
    <w:rsid w:val="00715213"/>
    <w:rsid w:val="007153FF"/>
    <w:rsid w:val="00715C54"/>
    <w:rsid w:val="00716456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E53"/>
    <w:rsid w:val="00727861"/>
    <w:rsid w:val="00727C2D"/>
    <w:rsid w:val="00727D3D"/>
    <w:rsid w:val="00731249"/>
    <w:rsid w:val="00731707"/>
    <w:rsid w:val="007323A5"/>
    <w:rsid w:val="00732819"/>
    <w:rsid w:val="00732EAB"/>
    <w:rsid w:val="007334DC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BD7"/>
    <w:rsid w:val="00746394"/>
    <w:rsid w:val="00747376"/>
    <w:rsid w:val="007475AE"/>
    <w:rsid w:val="00750317"/>
    <w:rsid w:val="0075033C"/>
    <w:rsid w:val="0075071D"/>
    <w:rsid w:val="00751132"/>
    <w:rsid w:val="00751A85"/>
    <w:rsid w:val="0075231B"/>
    <w:rsid w:val="00752EBD"/>
    <w:rsid w:val="00754574"/>
    <w:rsid w:val="00755E8A"/>
    <w:rsid w:val="0075669F"/>
    <w:rsid w:val="00756CC8"/>
    <w:rsid w:val="007578D3"/>
    <w:rsid w:val="0076106D"/>
    <w:rsid w:val="00761CB8"/>
    <w:rsid w:val="00761D53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EF9"/>
    <w:rsid w:val="00771A61"/>
    <w:rsid w:val="00772F51"/>
    <w:rsid w:val="00773938"/>
    <w:rsid w:val="0077443A"/>
    <w:rsid w:val="0077487F"/>
    <w:rsid w:val="0077540E"/>
    <w:rsid w:val="00775A88"/>
    <w:rsid w:val="00775C9A"/>
    <w:rsid w:val="007768D4"/>
    <w:rsid w:val="007778A1"/>
    <w:rsid w:val="00780297"/>
    <w:rsid w:val="00781A78"/>
    <w:rsid w:val="00782503"/>
    <w:rsid w:val="00782EBF"/>
    <w:rsid w:val="00783143"/>
    <w:rsid w:val="007842E5"/>
    <w:rsid w:val="00784851"/>
    <w:rsid w:val="00785279"/>
    <w:rsid w:val="00786EE5"/>
    <w:rsid w:val="00787953"/>
    <w:rsid w:val="00790764"/>
    <w:rsid w:val="007907F6"/>
    <w:rsid w:val="00790BAF"/>
    <w:rsid w:val="00790DD7"/>
    <w:rsid w:val="00791477"/>
    <w:rsid w:val="00791E95"/>
    <w:rsid w:val="007928A3"/>
    <w:rsid w:val="00792963"/>
    <w:rsid w:val="00793803"/>
    <w:rsid w:val="00793CAC"/>
    <w:rsid w:val="0079524B"/>
    <w:rsid w:val="00796C3C"/>
    <w:rsid w:val="0079775A"/>
    <w:rsid w:val="00797BD9"/>
    <w:rsid w:val="007A3211"/>
    <w:rsid w:val="007A4CA4"/>
    <w:rsid w:val="007A5566"/>
    <w:rsid w:val="007A665F"/>
    <w:rsid w:val="007A6873"/>
    <w:rsid w:val="007B0BD9"/>
    <w:rsid w:val="007B1C76"/>
    <w:rsid w:val="007B245D"/>
    <w:rsid w:val="007B2B58"/>
    <w:rsid w:val="007B2E89"/>
    <w:rsid w:val="007B3244"/>
    <w:rsid w:val="007B33DC"/>
    <w:rsid w:val="007B5AE2"/>
    <w:rsid w:val="007B5B77"/>
    <w:rsid w:val="007B6312"/>
    <w:rsid w:val="007B6D9B"/>
    <w:rsid w:val="007B6FFF"/>
    <w:rsid w:val="007C0119"/>
    <w:rsid w:val="007C0325"/>
    <w:rsid w:val="007C165E"/>
    <w:rsid w:val="007C2836"/>
    <w:rsid w:val="007C298D"/>
    <w:rsid w:val="007C528C"/>
    <w:rsid w:val="007C5B57"/>
    <w:rsid w:val="007C7D7E"/>
    <w:rsid w:val="007D0651"/>
    <w:rsid w:val="007D0A84"/>
    <w:rsid w:val="007D0BBE"/>
    <w:rsid w:val="007D2E18"/>
    <w:rsid w:val="007D37B0"/>
    <w:rsid w:val="007D3C82"/>
    <w:rsid w:val="007D4376"/>
    <w:rsid w:val="007D4561"/>
    <w:rsid w:val="007D5D87"/>
    <w:rsid w:val="007D6F7F"/>
    <w:rsid w:val="007E01A9"/>
    <w:rsid w:val="007E0B12"/>
    <w:rsid w:val="007E19FF"/>
    <w:rsid w:val="007E2C44"/>
    <w:rsid w:val="007E2FB1"/>
    <w:rsid w:val="007E4484"/>
    <w:rsid w:val="007E4670"/>
    <w:rsid w:val="007E4FF0"/>
    <w:rsid w:val="007E524C"/>
    <w:rsid w:val="007E55D2"/>
    <w:rsid w:val="007E5CDF"/>
    <w:rsid w:val="007E729A"/>
    <w:rsid w:val="007E7EAC"/>
    <w:rsid w:val="007F09BC"/>
    <w:rsid w:val="007F0A69"/>
    <w:rsid w:val="007F101C"/>
    <w:rsid w:val="007F27BB"/>
    <w:rsid w:val="007F2912"/>
    <w:rsid w:val="007F3EB0"/>
    <w:rsid w:val="007F419E"/>
    <w:rsid w:val="007F52E8"/>
    <w:rsid w:val="007F56D5"/>
    <w:rsid w:val="007F59E7"/>
    <w:rsid w:val="007F6C12"/>
    <w:rsid w:val="007F7A07"/>
    <w:rsid w:val="008019A8"/>
    <w:rsid w:val="0080375F"/>
    <w:rsid w:val="00803C7F"/>
    <w:rsid w:val="00804962"/>
    <w:rsid w:val="00805548"/>
    <w:rsid w:val="00805944"/>
    <w:rsid w:val="00806F86"/>
    <w:rsid w:val="00807727"/>
    <w:rsid w:val="00811309"/>
    <w:rsid w:val="0081177D"/>
    <w:rsid w:val="00811CFB"/>
    <w:rsid w:val="00811F18"/>
    <w:rsid w:val="00813F4C"/>
    <w:rsid w:val="00816128"/>
    <w:rsid w:val="00816842"/>
    <w:rsid w:val="00817421"/>
    <w:rsid w:val="008200AB"/>
    <w:rsid w:val="0082031F"/>
    <w:rsid w:val="0082099E"/>
    <w:rsid w:val="00820EAD"/>
    <w:rsid w:val="00821605"/>
    <w:rsid w:val="00821CB6"/>
    <w:rsid w:val="00821F3D"/>
    <w:rsid w:val="00824B4F"/>
    <w:rsid w:val="00824D7C"/>
    <w:rsid w:val="00827A26"/>
    <w:rsid w:val="008304F5"/>
    <w:rsid w:val="008312D8"/>
    <w:rsid w:val="00831414"/>
    <w:rsid w:val="008317FB"/>
    <w:rsid w:val="008318FF"/>
    <w:rsid w:val="00831ED7"/>
    <w:rsid w:val="008331F6"/>
    <w:rsid w:val="0083341D"/>
    <w:rsid w:val="00833B49"/>
    <w:rsid w:val="00834F12"/>
    <w:rsid w:val="00836DD7"/>
    <w:rsid w:val="008370DD"/>
    <w:rsid w:val="00837490"/>
    <w:rsid w:val="008404DD"/>
    <w:rsid w:val="00841544"/>
    <w:rsid w:val="008420BA"/>
    <w:rsid w:val="00842177"/>
    <w:rsid w:val="008431CB"/>
    <w:rsid w:val="0084380A"/>
    <w:rsid w:val="00844B9A"/>
    <w:rsid w:val="00844DAB"/>
    <w:rsid w:val="008453C1"/>
    <w:rsid w:val="0084647A"/>
    <w:rsid w:val="00846D7F"/>
    <w:rsid w:val="0084735E"/>
    <w:rsid w:val="00847416"/>
    <w:rsid w:val="00847B2E"/>
    <w:rsid w:val="00847F6B"/>
    <w:rsid w:val="00850C00"/>
    <w:rsid w:val="008522CE"/>
    <w:rsid w:val="008526DC"/>
    <w:rsid w:val="0085420E"/>
    <w:rsid w:val="00855AD6"/>
    <w:rsid w:val="00855C28"/>
    <w:rsid w:val="00855CFA"/>
    <w:rsid w:val="008562AC"/>
    <w:rsid w:val="0085660D"/>
    <w:rsid w:val="00856C23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9E4"/>
    <w:rsid w:val="00873BDF"/>
    <w:rsid w:val="008758A5"/>
    <w:rsid w:val="00876749"/>
    <w:rsid w:val="008779CF"/>
    <w:rsid w:val="00880B1E"/>
    <w:rsid w:val="0088105C"/>
    <w:rsid w:val="008814DE"/>
    <w:rsid w:val="00881A78"/>
    <w:rsid w:val="00881A7D"/>
    <w:rsid w:val="00881C3B"/>
    <w:rsid w:val="00881DF1"/>
    <w:rsid w:val="008825B6"/>
    <w:rsid w:val="0088429D"/>
    <w:rsid w:val="00884A8C"/>
    <w:rsid w:val="008868EB"/>
    <w:rsid w:val="00886F48"/>
    <w:rsid w:val="00887271"/>
    <w:rsid w:val="008874E0"/>
    <w:rsid w:val="00887C5B"/>
    <w:rsid w:val="008903C7"/>
    <w:rsid w:val="00891123"/>
    <w:rsid w:val="0089292A"/>
    <w:rsid w:val="008934D7"/>
    <w:rsid w:val="0089395A"/>
    <w:rsid w:val="00893E7C"/>
    <w:rsid w:val="008953E9"/>
    <w:rsid w:val="0089559A"/>
    <w:rsid w:val="0089610E"/>
    <w:rsid w:val="008971E6"/>
    <w:rsid w:val="00897644"/>
    <w:rsid w:val="008A0D0F"/>
    <w:rsid w:val="008A1E11"/>
    <w:rsid w:val="008A25BE"/>
    <w:rsid w:val="008A35CF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0E83"/>
    <w:rsid w:val="008C2B6D"/>
    <w:rsid w:val="008C2D49"/>
    <w:rsid w:val="008C2DDE"/>
    <w:rsid w:val="008C40D6"/>
    <w:rsid w:val="008C5A2E"/>
    <w:rsid w:val="008C5D5E"/>
    <w:rsid w:val="008C607B"/>
    <w:rsid w:val="008C6840"/>
    <w:rsid w:val="008C75E9"/>
    <w:rsid w:val="008D05E0"/>
    <w:rsid w:val="008D19CD"/>
    <w:rsid w:val="008D1BFF"/>
    <w:rsid w:val="008D222F"/>
    <w:rsid w:val="008D26AB"/>
    <w:rsid w:val="008D3174"/>
    <w:rsid w:val="008D47D9"/>
    <w:rsid w:val="008D632F"/>
    <w:rsid w:val="008D6905"/>
    <w:rsid w:val="008D6B9E"/>
    <w:rsid w:val="008E04A8"/>
    <w:rsid w:val="008E108A"/>
    <w:rsid w:val="008E135C"/>
    <w:rsid w:val="008E1A9A"/>
    <w:rsid w:val="008E1CEB"/>
    <w:rsid w:val="008E2030"/>
    <w:rsid w:val="008E2C06"/>
    <w:rsid w:val="008E3822"/>
    <w:rsid w:val="008E420A"/>
    <w:rsid w:val="008E45A4"/>
    <w:rsid w:val="008E62F1"/>
    <w:rsid w:val="008E75FF"/>
    <w:rsid w:val="008F0104"/>
    <w:rsid w:val="008F2C46"/>
    <w:rsid w:val="008F3E4F"/>
    <w:rsid w:val="008F51A9"/>
    <w:rsid w:val="008F56DD"/>
    <w:rsid w:val="009011E8"/>
    <w:rsid w:val="009013B7"/>
    <w:rsid w:val="00901BDE"/>
    <w:rsid w:val="009020C7"/>
    <w:rsid w:val="009032BA"/>
    <w:rsid w:val="009038D4"/>
    <w:rsid w:val="009041A4"/>
    <w:rsid w:val="00905978"/>
    <w:rsid w:val="00905B7E"/>
    <w:rsid w:val="00906BDC"/>
    <w:rsid w:val="00906CAB"/>
    <w:rsid w:val="0090778A"/>
    <w:rsid w:val="0091003C"/>
    <w:rsid w:val="009106A2"/>
    <w:rsid w:val="009125D4"/>
    <w:rsid w:val="009126E1"/>
    <w:rsid w:val="0091357C"/>
    <w:rsid w:val="009137E1"/>
    <w:rsid w:val="00913992"/>
    <w:rsid w:val="009155CC"/>
    <w:rsid w:val="00915EBD"/>
    <w:rsid w:val="009163F6"/>
    <w:rsid w:val="00917480"/>
    <w:rsid w:val="009179CD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DB2"/>
    <w:rsid w:val="00926644"/>
    <w:rsid w:val="0092698D"/>
    <w:rsid w:val="00926F29"/>
    <w:rsid w:val="009275F5"/>
    <w:rsid w:val="009307A2"/>
    <w:rsid w:val="00930A9D"/>
    <w:rsid w:val="009310E6"/>
    <w:rsid w:val="009311FA"/>
    <w:rsid w:val="00931299"/>
    <w:rsid w:val="009312A9"/>
    <w:rsid w:val="009330DD"/>
    <w:rsid w:val="00933AF9"/>
    <w:rsid w:val="0093517E"/>
    <w:rsid w:val="00935580"/>
    <w:rsid w:val="00935DBB"/>
    <w:rsid w:val="00937AD4"/>
    <w:rsid w:val="00937CA7"/>
    <w:rsid w:val="009401C2"/>
    <w:rsid w:val="0094039B"/>
    <w:rsid w:val="00940EFE"/>
    <w:rsid w:val="00941552"/>
    <w:rsid w:val="009428B1"/>
    <w:rsid w:val="00943393"/>
    <w:rsid w:val="009434FB"/>
    <w:rsid w:val="00943FB9"/>
    <w:rsid w:val="009446BD"/>
    <w:rsid w:val="00944E39"/>
    <w:rsid w:val="00945016"/>
    <w:rsid w:val="00945D37"/>
    <w:rsid w:val="009476A2"/>
    <w:rsid w:val="009504EB"/>
    <w:rsid w:val="0095254B"/>
    <w:rsid w:val="00952737"/>
    <w:rsid w:val="009531EC"/>
    <w:rsid w:val="0095425E"/>
    <w:rsid w:val="00957071"/>
    <w:rsid w:val="00957609"/>
    <w:rsid w:val="00960B52"/>
    <w:rsid w:val="009614F7"/>
    <w:rsid w:val="009615D9"/>
    <w:rsid w:val="00962A74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54C2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69F0"/>
    <w:rsid w:val="009901D5"/>
    <w:rsid w:val="00994976"/>
    <w:rsid w:val="00994C6E"/>
    <w:rsid w:val="00994E88"/>
    <w:rsid w:val="0099513E"/>
    <w:rsid w:val="009954E3"/>
    <w:rsid w:val="00997021"/>
    <w:rsid w:val="00997D28"/>
    <w:rsid w:val="00997DD3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A70"/>
    <w:rsid w:val="009A5EB3"/>
    <w:rsid w:val="009A6078"/>
    <w:rsid w:val="009A6170"/>
    <w:rsid w:val="009A6581"/>
    <w:rsid w:val="009A686B"/>
    <w:rsid w:val="009A6C2F"/>
    <w:rsid w:val="009B0611"/>
    <w:rsid w:val="009B104B"/>
    <w:rsid w:val="009B120F"/>
    <w:rsid w:val="009B32D2"/>
    <w:rsid w:val="009B3307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B7C13"/>
    <w:rsid w:val="009C08FE"/>
    <w:rsid w:val="009C2C94"/>
    <w:rsid w:val="009C3113"/>
    <w:rsid w:val="009C6675"/>
    <w:rsid w:val="009C6AE7"/>
    <w:rsid w:val="009C7E4D"/>
    <w:rsid w:val="009D051D"/>
    <w:rsid w:val="009D1D42"/>
    <w:rsid w:val="009D2509"/>
    <w:rsid w:val="009D2B6A"/>
    <w:rsid w:val="009D2C6A"/>
    <w:rsid w:val="009D4396"/>
    <w:rsid w:val="009D675E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3262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75E"/>
    <w:rsid w:val="009F7DF1"/>
    <w:rsid w:val="00A00AE3"/>
    <w:rsid w:val="00A01140"/>
    <w:rsid w:val="00A01F00"/>
    <w:rsid w:val="00A03647"/>
    <w:rsid w:val="00A03904"/>
    <w:rsid w:val="00A03AE0"/>
    <w:rsid w:val="00A05199"/>
    <w:rsid w:val="00A05ADE"/>
    <w:rsid w:val="00A05B07"/>
    <w:rsid w:val="00A06148"/>
    <w:rsid w:val="00A06393"/>
    <w:rsid w:val="00A10886"/>
    <w:rsid w:val="00A10A6C"/>
    <w:rsid w:val="00A12400"/>
    <w:rsid w:val="00A12B50"/>
    <w:rsid w:val="00A13127"/>
    <w:rsid w:val="00A13CC4"/>
    <w:rsid w:val="00A20E27"/>
    <w:rsid w:val="00A21FB1"/>
    <w:rsid w:val="00A24AD1"/>
    <w:rsid w:val="00A24ED2"/>
    <w:rsid w:val="00A257A3"/>
    <w:rsid w:val="00A25C00"/>
    <w:rsid w:val="00A267DA"/>
    <w:rsid w:val="00A26808"/>
    <w:rsid w:val="00A269EE"/>
    <w:rsid w:val="00A26D59"/>
    <w:rsid w:val="00A2734D"/>
    <w:rsid w:val="00A27D98"/>
    <w:rsid w:val="00A3097C"/>
    <w:rsid w:val="00A30C7F"/>
    <w:rsid w:val="00A31962"/>
    <w:rsid w:val="00A31A9C"/>
    <w:rsid w:val="00A322A3"/>
    <w:rsid w:val="00A323F6"/>
    <w:rsid w:val="00A32D22"/>
    <w:rsid w:val="00A331DA"/>
    <w:rsid w:val="00A37D8E"/>
    <w:rsid w:val="00A37E9D"/>
    <w:rsid w:val="00A401B7"/>
    <w:rsid w:val="00A40509"/>
    <w:rsid w:val="00A4130B"/>
    <w:rsid w:val="00A419BF"/>
    <w:rsid w:val="00A41E9B"/>
    <w:rsid w:val="00A42E56"/>
    <w:rsid w:val="00A4392E"/>
    <w:rsid w:val="00A43C9B"/>
    <w:rsid w:val="00A43FA2"/>
    <w:rsid w:val="00A448E5"/>
    <w:rsid w:val="00A45578"/>
    <w:rsid w:val="00A457C4"/>
    <w:rsid w:val="00A458FD"/>
    <w:rsid w:val="00A45A2F"/>
    <w:rsid w:val="00A46664"/>
    <w:rsid w:val="00A4682F"/>
    <w:rsid w:val="00A46A19"/>
    <w:rsid w:val="00A4737B"/>
    <w:rsid w:val="00A500EC"/>
    <w:rsid w:val="00A50B30"/>
    <w:rsid w:val="00A50C3B"/>
    <w:rsid w:val="00A50FB8"/>
    <w:rsid w:val="00A5116D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1727"/>
    <w:rsid w:val="00A726DF"/>
    <w:rsid w:val="00A73228"/>
    <w:rsid w:val="00A74A10"/>
    <w:rsid w:val="00A75545"/>
    <w:rsid w:val="00A7666B"/>
    <w:rsid w:val="00A77312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1C99"/>
    <w:rsid w:val="00A92FDA"/>
    <w:rsid w:val="00A93E56"/>
    <w:rsid w:val="00A95BC5"/>
    <w:rsid w:val="00A96482"/>
    <w:rsid w:val="00A976E5"/>
    <w:rsid w:val="00A97BA5"/>
    <w:rsid w:val="00AA0768"/>
    <w:rsid w:val="00AA146A"/>
    <w:rsid w:val="00AA3B05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D2B"/>
    <w:rsid w:val="00AB50F5"/>
    <w:rsid w:val="00AB7F40"/>
    <w:rsid w:val="00AC05DE"/>
    <w:rsid w:val="00AC0EDA"/>
    <w:rsid w:val="00AC121C"/>
    <w:rsid w:val="00AC2A19"/>
    <w:rsid w:val="00AC46FA"/>
    <w:rsid w:val="00AC4C1E"/>
    <w:rsid w:val="00AC5B52"/>
    <w:rsid w:val="00AC64E0"/>
    <w:rsid w:val="00AC67D1"/>
    <w:rsid w:val="00AC7214"/>
    <w:rsid w:val="00AD0F50"/>
    <w:rsid w:val="00AD1644"/>
    <w:rsid w:val="00AD1EB2"/>
    <w:rsid w:val="00AD3678"/>
    <w:rsid w:val="00AD3A58"/>
    <w:rsid w:val="00AD4CED"/>
    <w:rsid w:val="00AD5164"/>
    <w:rsid w:val="00AD629B"/>
    <w:rsid w:val="00AD69D0"/>
    <w:rsid w:val="00AD7DAB"/>
    <w:rsid w:val="00AD7DC9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933"/>
    <w:rsid w:val="00B10A9B"/>
    <w:rsid w:val="00B11631"/>
    <w:rsid w:val="00B11F06"/>
    <w:rsid w:val="00B129AD"/>
    <w:rsid w:val="00B13C5A"/>
    <w:rsid w:val="00B15751"/>
    <w:rsid w:val="00B15E1F"/>
    <w:rsid w:val="00B16CFB"/>
    <w:rsid w:val="00B21661"/>
    <w:rsid w:val="00B22441"/>
    <w:rsid w:val="00B2325C"/>
    <w:rsid w:val="00B238BB"/>
    <w:rsid w:val="00B24636"/>
    <w:rsid w:val="00B250FA"/>
    <w:rsid w:val="00B25A15"/>
    <w:rsid w:val="00B27111"/>
    <w:rsid w:val="00B2761E"/>
    <w:rsid w:val="00B30904"/>
    <w:rsid w:val="00B30BD7"/>
    <w:rsid w:val="00B31AE5"/>
    <w:rsid w:val="00B3234F"/>
    <w:rsid w:val="00B327CA"/>
    <w:rsid w:val="00B3450A"/>
    <w:rsid w:val="00B35634"/>
    <w:rsid w:val="00B362D9"/>
    <w:rsid w:val="00B36DC5"/>
    <w:rsid w:val="00B37A47"/>
    <w:rsid w:val="00B401E4"/>
    <w:rsid w:val="00B40C3F"/>
    <w:rsid w:val="00B4113E"/>
    <w:rsid w:val="00B41688"/>
    <w:rsid w:val="00B416FF"/>
    <w:rsid w:val="00B423BC"/>
    <w:rsid w:val="00B426C2"/>
    <w:rsid w:val="00B42879"/>
    <w:rsid w:val="00B4296E"/>
    <w:rsid w:val="00B449CA"/>
    <w:rsid w:val="00B458B7"/>
    <w:rsid w:val="00B45D59"/>
    <w:rsid w:val="00B45F2A"/>
    <w:rsid w:val="00B46C31"/>
    <w:rsid w:val="00B500FE"/>
    <w:rsid w:val="00B5046C"/>
    <w:rsid w:val="00B504F8"/>
    <w:rsid w:val="00B50D75"/>
    <w:rsid w:val="00B51284"/>
    <w:rsid w:val="00B53201"/>
    <w:rsid w:val="00B567D8"/>
    <w:rsid w:val="00B57064"/>
    <w:rsid w:val="00B57762"/>
    <w:rsid w:val="00B6018C"/>
    <w:rsid w:val="00B60DA0"/>
    <w:rsid w:val="00B622F8"/>
    <w:rsid w:val="00B631D9"/>
    <w:rsid w:val="00B63F00"/>
    <w:rsid w:val="00B64CC2"/>
    <w:rsid w:val="00B65AA4"/>
    <w:rsid w:val="00B66255"/>
    <w:rsid w:val="00B66C38"/>
    <w:rsid w:val="00B66C7C"/>
    <w:rsid w:val="00B700D8"/>
    <w:rsid w:val="00B752B1"/>
    <w:rsid w:val="00B764C9"/>
    <w:rsid w:val="00B77A79"/>
    <w:rsid w:val="00B77BB3"/>
    <w:rsid w:val="00B77D0A"/>
    <w:rsid w:val="00B8016D"/>
    <w:rsid w:val="00B80B7C"/>
    <w:rsid w:val="00B81235"/>
    <w:rsid w:val="00B81726"/>
    <w:rsid w:val="00B8267A"/>
    <w:rsid w:val="00B82FFB"/>
    <w:rsid w:val="00B83141"/>
    <w:rsid w:val="00B84538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7742"/>
    <w:rsid w:val="00BA089F"/>
    <w:rsid w:val="00BA1352"/>
    <w:rsid w:val="00BA142F"/>
    <w:rsid w:val="00BA2291"/>
    <w:rsid w:val="00BA356E"/>
    <w:rsid w:val="00BA3B09"/>
    <w:rsid w:val="00BA3E4D"/>
    <w:rsid w:val="00BA6C93"/>
    <w:rsid w:val="00BB23C5"/>
    <w:rsid w:val="00BB2C6B"/>
    <w:rsid w:val="00BB32A3"/>
    <w:rsid w:val="00BB39FD"/>
    <w:rsid w:val="00BB41F7"/>
    <w:rsid w:val="00BB45FC"/>
    <w:rsid w:val="00BB4643"/>
    <w:rsid w:val="00BB4C4D"/>
    <w:rsid w:val="00BB5716"/>
    <w:rsid w:val="00BB5738"/>
    <w:rsid w:val="00BB5E4C"/>
    <w:rsid w:val="00BB6B75"/>
    <w:rsid w:val="00BB7AA3"/>
    <w:rsid w:val="00BC2149"/>
    <w:rsid w:val="00BC35F6"/>
    <w:rsid w:val="00BC4552"/>
    <w:rsid w:val="00BC4AC8"/>
    <w:rsid w:val="00BC55DB"/>
    <w:rsid w:val="00BD0265"/>
    <w:rsid w:val="00BD0562"/>
    <w:rsid w:val="00BD0854"/>
    <w:rsid w:val="00BD144F"/>
    <w:rsid w:val="00BD2B11"/>
    <w:rsid w:val="00BD4532"/>
    <w:rsid w:val="00BD463D"/>
    <w:rsid w:val="00BD6662"/>
    <w:rsid w:val="00BD6934"/>
    <w:rsid w:val="00BD717F"/>
    <w:rsid w:val="00BE1A4C"/>
    <w:rsid w:val="00BE2F69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670"/>
    <w:rsid w:val="00BF3613"/>
    <w:rsid w:val="00BF493A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DD1"/>
    <w:rsid w:val="00C146C9"/>
    <w:rsid w:val="00C1471A"/>
    <w:rsid w:val="00C1569C"/>
    <w:rsid w:val="00C15DCD"/>
    <w:rsid w:val="00C16F42"/>
    <w:rsid w:val="00C20775"/>
    <w:rsid w:val="00C20E26"/>
    <w:rsid w:val="00C215D4"/>
    <w:rsid w:val="00C21BED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D51"/>
    <w:rsid w:val="00C41F84"/>
    <w:rsid w:val="00C427DB"/>
    <w:rsid w:val="00C42E07"/>
    <w:rsid w:val="00C43119"/>
    <w:rsid w:val="00C433EF"/>
    <w:rsid w:val="00C44850"/>
    <w:rsid w:val="00C45FB8"/>
    <w:rsid w:val="00C46679"/>
    <w:rsid w:val="00C46F06"/>
    <w:rsid w:val="00C47969"/>
    <w:rsid w:val="00C50224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3810"/>
    <w:rsid w:val="00C63D6F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396"/>
    <w:rsid w:val="00C67980"/>
    <w:rsid w:val="00C705B8"/>
    <w:rsid w:val="00C70B9C"/>
    <w:rsid w:val="00C71B8A"/>
    <w:rsid w:val="00C729D8"/>
    <w:rsid w:val="00C731B0"/>
    <w:rsid w:val="00C736D9"/>
    <w:rsid w:val="00C7483B"/>
    <w:rsid w:val="00C74D8A"/>
    <w:rsid w:val="00C75196"/>
    <w:rsid w:val="00C77C44"/>
    <w:rsid w:val="00C80960"/>
    <w:rsid w:val="00C81445"/>
    <w:rsid w:val="00C81533"/>
    <w:rsid w:val="00C81A2D"/>
    <w:rsid w:val="00C81FCA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4CED"/>
    <w:rsid w:val="00C95E9B"/>
    <w:rsid w:val="00C97417"/>
    <w:rsid w:val="00C97863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40A"/>
    <w:rsid w:val="00CC0351"/>
    <w:rsid w:val="00CC059D"/>
    <w:rsid w:val="00CC1173"/>
    <w:rsid w:val="00CC1560"/>
    <w:rsid w:val="00CC1F5D"/>
    <w:rsid w:val="00CC3ADC"/>
    <w:rsid w:val="00CC6F15"/>
    <w:rsid w:val="00CC7E64"/>
    <w:rsid w:val="00CD0DA2"/>
    <w:rsid w:val="00CD0EC8"/>
    <w:rsid w:val="00CD14B3"/>
    <w:rsid w:val="00CD1BA6"/>
    <w:rsid w:val="00CD2511"/>
    <w:rsid w:val="00CD331A"/>
    <w:rsid w:val="00CD33B2"/>
    <w:rsid w:val="00CD3B22"/>
    <w:rsid w:val="00CD4E28"/>
    <w:rsid w:val="00CD5C9E"/>
    <w:rsid w:val="00CD5CD5"/>
    <w:rsid w:val="00CD641E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01"/>
    <w:rsid w:val="00CE5066"/>
    <w:rsid w:val="00CE555C"/>
    <w:rsid w:val="00CE57AF"/>
    <w:rsid w:val="00CE588E"/>
    <w:rsid w:val="00CE624A"/>
    <w:rsid w:val="00CE79DB"/>
    <w:rsid w:val="00CF393F"/>
    <w:rsid w:val="00CF58B0"/>
    <w:rsid w:val="00CF5A73"/>
    <w:rsid w:val="00CF667C"/>
    <w:rsid w:val="00D00475"/>
    <w:rsid w:val="00D01CDD"/>
    <w:rsid w:val="00D03766"/>
    <w:rsid w:val="00D03FCE"/>
    <w:rsid w:val="00D04446"/>
    <w:rsid w:val="00D04844"/>
    <w:rsid w:val="00D04F4D"/>
    <w:rsid w:val="00D06B89"/>
    <w:rsid w:val="00D07962"/>
    <w:rsid w:val="00D07D2E"/>
    <w:rsid w:val="00D10A16"/>
    <w:rsid w:val="00D127AB"/>
    <w:rsid w:val="00D12B25"/>
    <w:rsid w:val="00D143FC"/>
    <w:rsid w:val="00D14EFA"/>
    <w:rsid w:val="00D15943"/>
    <w:rsid w:val="00D175FD"/>
    <w:rsid w:val="00D20835"/>
    <w:rsid w:val="00D2104C"/>
    <w:rsid w:val="00D212CB"/>
    <w:rsid w:val="00D2172D"/>
    <w:rsid w:val="00D21F31"/>
    <w:rsid w:val="00D22F73"/>
    <w:rsid w:val="00D2306C"/>
    <w:rsid w:val="00D25508"/>
    <w:rsid w:val="00D25E83"/>
    <w:rsid w:val="00D26515"/>
    <w:rsid w:val="00D269AA"/>
    <w:rsid w:val="00D2723B"/>
    <w:rsid w:val="00D27CCA"/>
    <w:rsid w:val="00D304AB"/>
    <w:rsid w:val="00D3088B"/>
    <w:rsid w:val="00D31250"/>
    <w:rsid w:val="00D3126F"/>
    <w:rsid w:val="00D31A2E"/>
    <w:rsid w:val="00D31FF0"/>
    <w:rsid w:val="00D325BB"/>
    <w:rsid w:val="00D32614"/>
    <w:rsid w:val="00D35208"/>
    <w:rsid w:val="00D357FD"/>
    <w:rsid w:val="00D3731E"/>
    <w:rsid w:val="00D413A3"/>
    <w:rsid w:val="00D4144F"/>
    <w:rsid w:val="00D419A8"/>
    <w:rsid w:val="00D41F2E"/>
    <w:rsid w:val="00D43C87"/>
    <w:rsid w:val="00D43E7E"/>
    <w:rsid w:val="00D443DD"/>
    <w:rsid w:val="00D444C6"/>
    <w:rsid w:val="00D45F6A"/>
    <w:rsid w:val="00D46B56"/>
    <w:rsid w:val="00D5017A"/>
    <w:rsid w:val="00D50F0A"/>
    <w:rsid w:val="00D515C7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2FC"/>
    <w:rsid w:val="00D62567"/>
    <w:rsid w:val="00D647A9"/>
    <w:rsid w:val="00D64ACB"/>
    <w:rsid w:val="00D652A4"/>
    <w:rsid w:val="00D65343"/>
    <w:rsid w:val="00D65ED1"/>
    <w:rsid w:val="00D66C65"/>
    <w:rsid w:val="00D67031"/>
    <w:rsid w:val="00D67FF4"/>
    <w:rsid w:val="00D707B3"/>
    <w:rsid w:val="00D70EA5"/>
    <w:rsid w:val="00D71087"/>
    <w:rsid w:val="00D717E4"/>
    <w:rsid w:val="00D718CE"/>
    <w:rsid w:val="00D73793"/>
    <w:rsid w:val="00D73AEE"/>
    <w:rsid w:val="00D749C8"/>
    <w:rsid w:val="00D74EC9"/>
    <w:rsid w:val="00D753AA"/>
    <w:rsid w:val="00D7631C"/>
    <w:rsid w:val="00D76701"/>
    <w:rsid w:val="00D76E4D"/>
    <w:rsid w:val="00D77343"/>
    <w:rsid w:val="00D82D3A"/>
    <w:rsid w:val="00D84814"/>
    <w:rsid w:val="00D84EC3"/>
    <w:rsid w:val="00D8540C"/>
    <w:rsid w:val="00D85E62"/>
    <w:rsid w:val="00D86AA8"/>
    <w:rsid w:val="00D87329"/>
    <w:rsid w:val="00D87D8C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6C9D"/>
    <w:rsid w:val="00D97C7F"/>
    <w:rsid w:val="00DA0E44"/>
    <w:rsid w:val="00DA16AC"/>
    <w:rsid w:val="00DA22B8"/>
    <w:rsid w:val="00DA2367"/>
    <w:rsid w:val="00DA2EAD"/>
    <w:rsid w:val="00DA338A"/>
    <w:rsid w:val="00DA3DFB"/>
    <w:rsid w:val="00DA62FB"/>
    <w:rsid w:val="00DA63AF"/>
    <w:rsid w:val="00DA7455"/>
    <w:rsid w:val="00DA7FC0"/>
    <w:rsid w:val="00DB074F"/>
    <w:rsid w:val="00DB0AA2"/>
    <w:rsid w:val="00DB122D"/>
    <w:rsid w:val="00DB1387"/>
    <w:rsid w:val="00DB15D5"/>
    <w:rsid w:val="00DB1823"/>
    <w:rsid w:val="00DB35EF"/>
    <w:rsid w:val="00DB492B"/>
    <w:rsid w:val="00DB572E"/>
    <w:rsid w:val="00DB6054"/>
    <w:rsid w:val="00DB61AF"/>
    <w:rsid w:val="00DB6DF8"/>
    <w:rsid w:val="00DB7383"/>
    <w:rsid w:val="00DB73D9"/>
    <w:rsid w:val="00DB76C8"/>
    <w:rsid w:val="00DC04E9"/>
    <w:rsid w:val="00DC056F"/>
    <w:rsid w:val="00DC0B77"/>
    <w:rsid w:val="00DC15DB"/>
    <w:rsid w:val="00DC326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E3A"/>
    <w:rsid w:val="00DD0FD1"/>
    <w:rsid w:val="00DD1996"/>
    <w:rsid w:val="00DD1FE5"/>
    <w:rsid w:val="00DD28D1"/>
    <w:rsid w:val="00DD2C05"/>
    <w:rsid w:val="00DD2F70"/>
    <w:rsid w:val="00DD422C"/>
    <w:rsid w:val="00DD42C8"/>
    <w:rsid w:val="00DD5E7B"/>
    <w:rsid w:val="00DD7E89"/>
    <w:rsid w:val="00DE09EC"/>
    <w:rsid w:val="00DE292F"/>
    <w:rsid w:val="00DE3CC0"/>
    <w:rsid w:val="00DE46BD"/>
    <w:rsid w:val="00DE54A8"/>
    <w:rsid w:val="00DE578C"/>
    <w:rsid w:val="00DE684E"/>
    <w:rsid w:val="00DE73B5"/>
    <w:rsid w:val="00DE7D2D"/>
    <w:rsid w:val="00DF0746"/>
    <w:rsid w:val="00DF0FC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552E"/>
    <w:rsid w:val="00DF6890"/>
    <w:rsid w:val="00DF6CC1"/>
    <w:rsid w:val="00DF7F0A"/>
    <w:rsid w:val="00E002A0"/>
    <w:rsid w:val="00E01470"/>
    <w:rsid w:val="00E02249"/>
    <w:rsid w:val="00E02FA4"/>
    <w:rsid w:val="00E03887"/>
    <w:rsid w:val="00E03E72"/>
    <w:rsid w:val="00E04DB3"/>
    <w:rsid w:val="00E04EAF"/>
    <w:rsid w:val="00E07154"/>
    <w:rsid w:val="00E07AFC"/>
    <w:rsid w:val="00E07C37"/>
    <w:rsid w:val="00E07D3B"/>
    <w:rsid w:val="00E10AB3"/>
    <w:rsid w:val="00E110DE"/>
    <w:rsid w:val="00E114E2"/>
    <w:rsid w:val="00E11EB5"/>
    <w:rsid w:val="00E11FDC"/>
    <w:rsid w:val="00E12198"/>
    <w:rsid w:val="00E1239E"/>
    <w:rsid w:val="00E13013"/>
    <w:rsid w:val="00E132C5"/>
    <w:rsid w:val="00E1352C"/>
    <w:rsid w:val="00E1362D"/>
    <w:rsid w:val="00E13D62"/>
    <w:rsid w:val="00E142A8"/>
    <w:rsid w:val="00E1482E"/>
    <w:rsid w:val="00E17136"/>
    <w:rsid w:val="00E172C1"/>
    <w:rsid w:val="00E20EFE"/>
    <w:rsid w:val="00E21A10"/>
    <w:rsid w:val="00E21FE5"/>
    <w:rsid w:val="00E22F9B"/>
    <w:rsid w:val="00E23199"/>
    <w:rsid w:val="00E2387A"/>
    <w:rsid w:val="00E25FF0"/>
    <w:rsid w:val="00E303CA"/>
    <w:rsid w:val="00E30F5C"/>
    <w:rsid w:val="00E329C6"/>
    <w:rsid w:val="00E32D4C"/>
    <w:rsid w:val="00E334B2"/>
    <w:rsid w:val="00E377F4"/>
    <w:rsid w:val="00E37EED"/>
    <w:rsid w:val="00E41761"/>
    <w:rsid w:val="00E44FB9"/>
    <w:rsid w:val="00E45232"/>
    <w:rsid w:val="00E46A4E"/>
    <w:rsid w:val="00E47073"/>
    <w:rsid w:val="00E50821"/>
    <w:rsid w:val="00E52C7C"/>
    <w:rsid w:val="00E533BD"/>
    <w:rsid w:val="00E5581E"/>
    <w:rsid w:val="00E56F7E"/>
    <w:rsid w:val="00E57A5E"/>
    <w:rsid w:val="00E60903"/>
    <w:rsid w:val="00E60FC4"/>
    <w:rsid w:val="00E622C1"/>
    <w:rsid w:val="00E628C4"/>
    <w:rsid w:val="00E62B35"/>
    <w:rsid w:val="00E634A8"/>
    <w:rsid w:val="00E648B9"/>
    <w:rsid w:val="00E649EA"/>
    <w:rsid w:val="00E65154"/>
    <w:rsid w:val="00E66430"/>
    <w:rsid w:val="00E6676E"/>
    <w:rsid w:val="00E67120"/>
    <w:rsid w:val="00E70C37"/>
    <w:rsid w:val="00E71580"/>
    <w:rsid w:val="00E71A54"/>
    <w:rsid w:val="00E7365E"/>
    <w:rsid w:val="00E7388F"/>
    <w:rsid w:val="00E73E30"/>
    <w:rsid w:val="00E73E84"/>
    <w:rsid w:val="00E755DF"/>
    <w:rsid w:val="00E75933"/>
    <w:rsid w:val="00E76925"/>
    <w:rsid w:val="00E80A73"/>
    <w:rsid w:val="00E8182E"/>
    <w:rsid w:val="00E81F86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97E06"/>
    <w:rsid w:val="00EA00AF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496"/>
    <w:rsid w:val="00EA58AF"/>
    <w:rsid w:val="00EA5AAB"/>
    <w:rsid w:val="00EA7EB4"/>
    <w:rsid w:val="00EB0CAE"/>
    <w:rsid w:val="00EB136E"/>
    <w:rsid w:val="00EB1A4C"/>
    <w:rsid w:val="00EB2579"/>
    <w:rsid w:val="00EB2F19"/>
    <w:rsid w:val="00EB30F2"/>
    <w:rsid w:val="00EB4A09"/>
    <w:rsid w:val="00EB502C"/>
    <w:rsid w:val="00EB511A"/>
    <w:rsid w:val="00EB5121"/>
    <w:rsid w:val="00EB5563"/>
    <w:rsid w:val="00EB642A"/>
    <w:rsid w:val="00EB7194"/>
    <w:rsid w:val="00EB76AF"/>
    <w:rsid w:val="00EB7DEA"/>
    <w:rsid w:val="00EC014A"/>
    <w:rsid w:val="00EC2933"/>
    <w:rsid w:val="00EC3DF0"/>
    <w:rsid w:val="00EC43AB"/>
    <w:rsid w:val="00EC527A"/>
    <w:rsid w:val="00EC58F0"/>
    <w:rsid w:val="00EC5DF9"/>
    <w:rsid w:val="00EC6E45"/>
    <w:rsid w:val="00EC6EB0"/>
    <w:rsid w:val="00EC71A6"/>
    <w:rsid w:val="00EC7BD0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DBE"/>
    <w:rsid w:val="00ED6918"/>
    <w:rsid w:val="00ED6B2B"/>
    <w:rsid w:val="00ED7B63"/>
    <w:rsid w:val="00EE12AC"/>
    <w:rsid w:val="00EE1315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6CB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F88"/>
    <w:rsid w:val="00EF6156"/>
    <w:rsid w:val="00EF6640"/>
    <w:rsid w:val="00F001E3"/>
    <w:rsid w:val="00F00896"/>
    <w:rsid w:val="00F012B6"/>
    <w:rsid w:val="00F0152C"/>
    <w:rsid w:val="00F01532"/>
    <w:rsid w:val="00F01619"/>
    <w:rsid w:val="00F01C06"/>
    <w:rsid w:val="00F01E0E"/>
    <w:rsid w:val="00F0217A"/>
    <w:rsid w:val="00F03115"/>
    <w:rsid w:val="00F0499F"/>
    <w:rsid w:val="00F04F64"/>
    <w:rsid w:val="00F05835"/>
    <w:rsid w:val="00F05978"/>
    <w:rsid w:val="00F05A31"/>
    <w:rsid w:val="00F06625"/>
    <w:rsid w:val="00F07270"/>
    <w:rsid w:val="00F07BBC"/>
    <w:rsid w:val="00F10EE7"/>
    <w:rsid w:val="00F12884"/>
    <w:rsid w:val="00F13F4F"/>
    <w:rsid w:val="00F147A6"/>
    <w:rsid w:val="00F14A89"/>
    <w:rsid w:val="00F14E60"/>
    <w:rsid w:val="00F15402"/>
    <w:rsid w:val="00F15671"/>
    <w:rsid w:val="00F166A3"/>
    <w:rsid w:val="00F16FE8"/>
    <w:rsid w:val="00F20393"/>
    <w:rsid w:val="00F21E8A"/>
    <w:rsid w:val="00F2213E"/>
    <w:rsid w:val="00F224C3"/>
    <w:rsid w:val="00F23014"/>
    <w:rsid w:val="00F243DB"/>
    <w:rsid w:val="00F252D2"/>
    <w:rsid w:val="00F30972"/>
    <w:rsid w:val="00F30F5A"/>
    <w:rsid w:val="00F31084"/>
    <w:rsid w:val="00F31535"/>
    <w:rsid w:val="00F331BD"/>
    <w:rsid w:val="00F34632"/>
    <w:rsid w:val="00F3717C"/>
    <w:rsid w:val="00F37DFB"/>
    <w:rsid w:val="00F40BB4"/>
    <w:rsid w:val="00F421AD"/>
    <w:rsid w:val="00F42289"/>
    <w:rsid w:val="00F42B15"/>
    <w:rsid w:val="00F43200"/>
    <w:rsid w:val="00F43AE4"/>
    <w:rsid w:val="00F44929"/>
    <w:rsid w:val="00F46DAA"/>
    <w:rsid w:val="00F46FF3"/>
    <w:rsid w:val="00F50288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57052"/>
    <w:rsid w:val="00F571DE"/>
    <w:rsid w:val="00F57B87"/>
    <w:rsid w:val="00F61029"/>
    <w:rsid w:val="00F62A8B"/>
    <w:rsid w:val="00F62E56"/>
    <w:rsid w:val="00F62F3D"/>
    <w:rsid w:val="00F6340E"/>
    <w:rsid w:val="00F64436"/>
    <w:rsid w:val="00F65A05"/>
    <w:rsid w:val="00F66570"/>
    <w:rsid w:val="00F676F0"/>
    <w:rsid w:val="00F717EC"/>
    <w:rsid w:val="00F7305A"/>
    <w:rsid w:val="00F7464A"/>
    <w:rsid w:val="00F74B71"/>
    <w:rsid w:val="00F76962"/>
    <w:rsid w:val="00F76C1B"/>
    <w:rsid w:val="00F774B1"/>
    <w:rsid w:val="00F80722"/>
    <w:rsid w:val="00F82704"/>
    <w:rsid w:val="00F82B95"/>
    <w:rsid w:val="00F84AB6"/>
    <w:rsid w:val="00F86121"/>
    <w:rsid w:val="00F87090"/>
    <w:rsid w:val="00F8768F"/>
    <w:rsid w:val="00F87B26"/>
    <w:rsid w:val="00F87E0D"/>
    <w:rsid w:val="00F9057D"/>
    <w:rsid w:val="00F90ACB"/>
    <w:rsid w:val="00F920FE"/>
    <w:rsid w:val="00F92269"/>
    <w:rsid w:val="00F922EB"/>
    <w:rsid w:val="00F925FE"/>
    <w:rsid w:val="00F926C8"/>
    <w:rsid w:val="00F9272D"/>
    <w:rsid w:val="00F92874"/>
    <w:rsid w:val="00F92AB0"/>
    <w:rsid w:val="00F92D44"/>
    <w:rsid w:val="00F93786"/>
    <w:rsid w:val="00F9660A"/>
    <w:rsid w:val="00FA137C"/>
    <w:rsid w:val="00FA16D9"/>
    <w:rsid w:val="00FA326F"/>
    <w:rsid w:val="00FA3E72"/>
    <w:rsid w:val="00FA4404"/>
    <w:rsid w:val="00FA454F"/>
    <w:rsid w:val="00FA4F74"/>
    <w:rsid w:val="00FA5375"/>
    <w:rsid w:val="00FA5E72"/>
    <w:rsid w:val="00FA79A5"/>
    <w:rsid w:val="00FB0ED4"/>
    <w:rsid w:val="00FB3E05"/>
    <w:rsid w:val="00FB48DF"/>
    <w:rsid w:val="00FB5022"/>
    <w:rsid w:val="00FB6581"/>
    <w:rsid w:val="00FB6CD0"/>
    <w:rsid w:val="00FB6E79"/>
    <w:rsid w:val="00FB7289"/>
    <w:rsid w:val="00FB7B39"/>
    <w:rsid w:val="00FC0549"/>
    <w:rsid w:val="00FC2DB4"/>
    <w:rsid w:val="00FC2EAE"/>
    <w:rsid w:val="00FC3083"/>
    <w:rsid w:val="00FC30C4"/>
    <w:rsid w:val="00FC3331"/>
    <w:rsid w:val="00FC33D0"/>
    <w:rsid w:val="00FC3455"/>
    <w:rsid w:val="00FC3E7B"/>
    <w:rsid w:val="00FC4CFF"/>
    <w:rsid w:val="00FC4DC3"/>
    <w:rsid w:val="00FC5ABC"/>
    <w:rsid w:val="00FC5C6B"/>
    <w:rsid w:val="00FC7B44"/>
    <w:rsid w:val="00FD04E8"/>
    <w:rsid w:val="00FD0CF6"/>
    <w:rsid w:val="00FD184F"/>
    <w:rsid w:val="00FD26F2"/>
    <w:rsid w:val="00FD2B27"/>
    <w:rsid w:val="00FD2E5B"/>
    <w:rsid w:val="00FD3E4C"/>
    <w:rsid w:val="00FD5462"/>
    <w:rsid w:val="00FD5E64"/>
    <w:rsid w:val="00FD6E34"/>
    <w:rsid w:val="00FD6F42"/>
    <w:rsid w:val="00FD6FDC"/>
    <w:rsid w:val="00FD7C7E"/>
    <w:rsid w:val="00FD7CF2"/>
    <w:rsid w:val="00FE290C"/>
    <w:rsid w:val="00FE45D0"/>
    <w:rsid w:val="00FE53A3"/>
    <w:rsid w:val="00FE56D8"/>
    <w:rsid w:val="00FE5C33"/>
    <w:rsid w:val="00FE69BA"/>
    <w:rsid w:val="00FF0570"/>
    <w:rsid w:val="00FF06E8"/>
    <w:rsid w:val="00FF097E"/>
    <w:rsid w:val="00FF2FA3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27EF166"/>
  <w15:chartTrackingRefBased/>
  <w15:docId w15:val="{40C0A6E9-8972-4754-AA07-9682CB31A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4658B1"/>
    <w:pPr>
      <w:keepNext/>
      <w:pageBreakBefore/>
      <w:numPr>
        <w:numId w:val="30"/>
      </w:numPr>
      <w:spacing w:before="240" w:after="60"/>
      <w:contextualSpacing/>
      <w:jc w:val="both"/>
      <w:outlineLvl w:val="0"/>
    </w:pPr>
    <w:rPr>
      <w:rFonts w:ascii="Lato" w:hAnsi="Lato"/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qFormat/>
    <w:rsid w:val="005640C7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Lato" w:hAnsi="Lato"/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autoRedefine/>
    <w:qFormat/>
    <w:rsid w:val="006C10C9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Lato" w:hAnsi="Lato" w:cs="Open Sans"/>
      <w:b/>
      <w:sz w:val="28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658B1"/>
    <w:rPr>
      <w:rFonts w:ascii="Lato" w:hAnsi="Lato"/>
      <w:sz w:val="40"/>
      <w:szCs w:val="40"/>
      <w:lang w:eastAsia="en-US"/>
    </w:rPr>
  </w:style>
  <w:style w:type="character" w:customStyle="1" w:styleId="Nagwek2Znak">
    <w:name w:val="Nagłówek 2 Znak"/>
    <w:link w:val="Nagwek2"/>
    <w:rsid w:val="005640C7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6C10C9"/>
    <w:rPr>
      <w:rFonts w:ascii="Lato" w:hAnsi="Lato" w:cs="Open Sans"/>
      <w:b/>
      <w:sz w:val="28"/>
      <w:szCs w:val="24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4542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5640C7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081AA5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3E314D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3E314D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3E314D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E114E2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E114E2"/>
    <w:rPr>
      <w:rFonts w:ascii="Arial" w:hAnsi="Arial"/>
      <w:sz w:val="18"/>
      <w:szCs w:val="28"/>
    </w:rPr>
  </w:style>
  <w:style w:type="table" w:customStyle="1" w:styleId="tabela">
    <w:name w:val="tabela"/>
    <w:basedOn w:val="Standardowy"/>
    <w:uiPriority w:val="99"/>
    <w:rsid w:val="006C10C9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1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78</TotalTime>
  <Pages>14</Pages>
  <Words>2282</Words>
  <Characters>18812</Characters>
  <Application>Microsoft Office Word</Application>
  <DocSecurity>0</DocSecurity>
  <Lines>156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od wydobycia niektórych kopalin w zakresie ropy naftowej lub gazu ziemnego P-KOP/RG</vt:lpstr>
    </vt:vector>
  </TitlesOfParts>
  <Company>Asseco Poland SA.</Company>
  <LinksUpToDate>false</LinksUpToDate>
  <CharactersWithSpaces>21052</CharactersWithSpaces>
  <SharedDoc>false</SharedDoc>
  <HLinks>
    <vt:vector size="144" baseType="variant">
      <vt:variant>
        <vt:i4>1638451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_Toc422952070</vt:lpwstr>
      </vt:variant>
      <vt:variant>
        <vt:i4>1572915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_Toc422952069</vt:lpwstr>
      </vt:variant>
      <vt:variant>
        <vt:i4>1572915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_Toc422952068</vt:lpwstr>
      </vt:variant>
      <vt:variant>
        <vt:i4>1572915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_Toc422952067</vt:lpwstr>
      </vt:variant>
      <vt:variant>
        <vt:i4>1572915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_Toc422952066</vt:lpwstr>
      </vt:variant>
      <vt:variant>
        <vt:i4>1179706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_Toc442450951</vt:lpwstr>
      </vt:variant>
      <vt:variant>
        <vt:i4>1179706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_Toc442450950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_Toc442450949</vt:lpwstr>
      </vt:variant>
      <vt:variant>
        <vt:i4>1245242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_Toc442450948</vt:lpwstr>
      </vt:variant>
      <vt:variant>
        <vt:i4>1245242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_Toc442450947</vt:lpwstr>
      </vt:variant>
      <vt:variant>
        <vt:i4>1245242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_Toc442450946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_Toc442450945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_Toc442450944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_Toc442450943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_Toc442450942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_Toc442450941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_Toc442450940</vt:lpwstr>
      </vt:variant>
      <vt:variant>
        <vt:i4>1310778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_Toc442450939</vt:lpwstr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_Toc442450938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_Toc442450937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_Toc442450936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_Toc442450935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_Toc442450934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_Toc442450933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od wydobycia niektórych kopalin w zakresie ropy naftowej lub gazu ziemnego P-KOP/RG</dc:title>
  <dc:subject/>
  <dc:creator/>
  <cp:keywords>ZEFIR2,PUESC</cp:keywords>
  <dc:description/>
  <cp:lastModifiedBy>Zygmuntowicz Tomasz</cp:lastModifiedBy>
  <cp:revision>7</cp:revision>
  <cp:lastPrinted>2013-01-03T11:52:00Z</cp:lastPrinted>
  <dcterms:created xsi:type="dcterms:W3CDTF">2024-09-24T09:02:00Z</dcterms:created>
  <dcterms:modified xsi:type="dcterms:W3CDTF">2024-11-18T11:43:00Z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1.0.1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ZF2-PWT-KXML-PKOP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UxC4dwLulzfINJ8nQH+xvX5LNGipWa4BRSZhPgxsCvlQrF21lb7G79z3B6s00bum4nwNpv/SuQxN+gqKnYhp9g==</vt:lpwstr>
  </property>
  <property fmtid="{D5CDD505-2E9C-101B-9397-08002B2CF9AE}" pid="7" name="MFClassificationDate">
    <vt:lpwstr>2024-09-24T11:01:57.0008276+02:00</vt:lpwstr>
  </property>
  <property fmtid="{D5CDD505-2E9C-101B-9397-08002B2CF9AE}" pid="8" name="MFClassifiedBySID">
    <vt:lpwstr>UxC4dwLulzfINJ8nQH+xvX5LNGipWa4BRSZhPgxsCvm42mrIC/DSDv0ggS+FjUN/2v1BBotkLlY5aAiEhoi6uXm5BlzahL/bo8XT5RUJ+fO7qjDJ/AlSBx0GYyOokatd</vt:lpwstr>
  </property>
  <property fmtid="{D5CDD505-2E9C-101B-9397-08002B2CF9AE}" pid="9" name="MFGRNItemId">
    <vt:lpwstr>GRN-db51e913-7fd8-4873-b109-32091ca29a29</vt:lpwstr>
  </property>
  <property fmtid="{D5CDD505-2E9C-101B-9397-08002B2CF9AE}" pid="10" name="MFHash">
    <vt:lpwstr>G78bWjDWgtgnMizwRbmueo5Vuu+AQ/GxalkLsV8BsvM=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