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FE38F" w14:textId="77777777" w:rsidR="00F57AC9" w:rsidRDefault="00044568" w:rsidP="00D64981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D64981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D64981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D64981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57AC9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2D2EB127" w14:textId="140163D7" w:rsidR="0042696D" w:rsidRPr="00D64981" w:rsidRDefault="00F57AC9" w:rsidP="00D64981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44568" w:rsidRPr="00D64981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34EEA06" w14:textId="66CA9231" w:rsidR="00535984" w:rsidRPr="00D64981" w:rsidRDefault="0006207D" w:rsidP="00D64981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D6498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D64981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D6498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57AC9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uproszczonej dla podatku akcyzowego od nabycia wewnątrzwspólnotowego samochodów osobowych AKC-U/S</w:t>
      </w:r>
      <w:r w:rsidRPr="00D6498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3574E59C" w14:textId="21F98FDB" w:rsidR="003F3585" w:rsidRPr="00D64981" w:rsidRDefault="001D1ACD" w:rsidP="00D64981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D64981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D64981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D64981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D64981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D64981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57AC9">
        <w:rPr>
          <w:rFonts w:ascii="Lato" w:hAnsi="Lato" w:cs="Open Sans"/>
          <w:b/>
          <w:bCs/>
          <w:sz w:val="32"/>
          <w:szCs w:val="32"/>
        </w:rPr>
        <w:t>1.0</w:t>
      </w:r>
      <w:r w:rsidR="00917ED3" w:rsidRPr="00D64981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925CD9A" w14:textId="77777777" w:rsidR="0058798F" w:rsidRDefault="0058798F" w:rsidP="007D0A84"/>
    <w:p w14:paraId="3A4D91CB" w14:textId="77777777" w:rsidR="00F6340E" w:rsidRDefault="00F6340E" w:rsidP="007D0A84">
      <w:pPr>
        <w:sectPr w:rsidR="00F6340E" w:rsidSect="00030010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C3C9B1F" w14:textId="5A4F744B" w:rsidR="00FC5457" w:rsidRDefault="00FC5457" w:rsidP="00FC5457">
      <w:pPr>
        <w:pStyle w:val="Legenda"/>
        <w:keepNext/>
      </w:pPr>
      <w:bookmarkStart w:id="0" w:name="_Toc177976170"/>
      <w:r>
        <w:lastRenderedPageBreak/>
        <w:t xml:space="preserve">Tabela </w:t>
      </w:r>
      <w:fldSimple w:instr=" SEQ Tabela \* ARABIC ">
        <w:r w:rsidR="00F57AC9">
          <w:rPr>
            <w:noProof/>
          </w:rPr>
          <w:t>1</w:t>
        </w:r>
      </w:fldSimple>
      <w:r>
        <w:t>.</w:t>
      </w:r>
      <w:r w:rsidRPr="001516E4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536F4DCD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057F2CE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</w:tcPr>
          <w:p w14:paraId="690A83CD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62BC1CE8" w14:textId="77777777" w:rsidTr="0047469F">
        <w:tc>
          <w:tcPr>
            <w:tcW w:w="1800" w:type="dxa"/>
          </w:tcPr>
          <w:p w14:paraId="700894C0" w14:textId="77777777" w:rsidR="00BB6B75" w:rsidRPr="00FC5457" w:rsidRDefault="00FF41D0" w:rsidP="009E5F0B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143F7D71" w14:textId="77777777" w:rsidR="00BB6B75" w:rsidRPr="00FC5457" w:rsidRDefault="001D1ACD" w:rsidP="00004C2C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Asseco Poland S.A.</w:t>
            </w:r>
          </w:p>
        </w:tc>
      </w:tr>
      <w:tr w:rsidR="00BB6B75" w:rsidRPr="007D0A84" w14:paraId="7E489C46" w14:textId="77777777" w:rsidTr="0047469F">
        <w:tc>
          <w:tcPr>
            <w:tcW w:w="1800" w:type="dxa"/>
          </w:tcPr>
          <w:p w14:paraId="65ADEDB6" w14:textId="77777777" w:rsidR="00BB6B75" w:rsidRPr="00FC5457" w:rsidRDefault="00FF41D0" w:rsidP="004520B9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Nazwa p</w:t>
            </w:r>
            <w:r w:rsidR="00BB6B75" w:rsidRPr="00FC5457">
              <w:rPr>
                <w:rFonts w:ascii="Lato" w:hAnsi="Lato"/>
              </w:rPr>
              <w:t>rodukt</w:t>
            </w:r>
            <w:r w:rsidRPr="00FC5457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5C853B81" w14:textId="221B832D" w:rsidR="00BB6B75" w:rsidRPr="00FC5457" w:rsidRDefault="0006207D" w:rsidP="00CD2511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fldChar w:fldCharType="begin"/>
            </w:r>
            <w:r w:rsidRPr="00FC5457">
              <w:rPr>
                <w:rFonts w:ascii="Lato" w:hAnsi="Lato"/>
              </w:rPr>
              <w:instrText xml:space="preserve"> TITLE   \* MERGEFORMAT </w:instrText>
            </w:r>
            <w:r w:rsidRPr="00FC5457">
              <w:rPr>
                <w:rFonts w:ascii="Lato" w:hAnsi="Lato"/>
              </w:rPr>
              <w:fldChar w:fldCharType="separate"/>
            </w:r>
            <w:r w:rsidR="00F57AC9">
              <w:rPr>
                <w:rFonts w:ascii="Lato" w:hAnsi="Lato"/>
              </w:rPr>
              <w:t>Specyfikacja XML dla podmiotów w zakresie elektronicznej obsługi deklaracji uproszczonej dla podatku akcyzowego od nabycia wewnątrzwspólnotowego samochodów osobowych AKC-U/S</w:t>
            </w:r>
            <w:r w:rsidRPr="00FC5457">
              <w:rPr>
                <w:rFonts w:ascii="Lato" w:hAnsi="Lato"/>
              </w:rPr>
              <w:fldChar w:fldCharType="end"/>
            </w:r>
            <w:r w:rsidR="00CE5066" w:rsidRPr="00FC5457">
              <w:rPr>
                <w:rFonts w:ascii="Lato" w:hAnsi="Lato"/>
              </w:rPr>
              <w:t xml:space="preserve"> </w:t>
            </w:r>
          </w:p>
        </w:tc>
      </w:tr>
      <w:tr w:rsidR="00BB6B75" w:rsidRPr="007D0A84" w14:paraId="51E6E888" w14:textId="77777777" w:rsidTr="0047469F">
        <w:tc>
          <w:tcPr>
            <w:tcW w:w="1800" w:type="dxa"/>
          </w:tcPr>
          <w:p w14:paraId="42A03685" w14:textId="77777777" w:rsidR="00BB6B75" w:rsidRPr="00FC5457" w:rsidRDefault="00BB6B75" w:rsidP="004520B9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Opis</w:t>
            </w:r>
            <w:r w:rsidR="00FF41D0" w:rsidRPr="00FC5457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1758675B" w14:textId="77777777" w:rsidR="002D5F51" w:rsidRPr="00FC5457" w:rsidRDefault="002D5F51" w:rsidP="002D5F51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FC5457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 xml:space="preserve">Aneks z dnia 19.12.2012, Aneks z dnia 09.04.2013, Aneks z dnia 25.04.2014, Aneks z dnia 28.10.2014, Aneks z dnia 28.11.2014, Aneks z dnia 31.03.2015, Aneks z dnia 23.06.2015, Aneks z dnia 29.09.2015, Aneks z dnia 23.12.2015, </w:t>
            </w:r>
            <w:r w:rsidR="008949A0" w:rsidRPr="00FC5457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 xml:space="preserve">Aneks z dnia 30.06.2016,  Aneks z dnia 30.11.2016 i </w:t>
            </w:r>
            <w:r w:rsidR="008949A0" w:rsidRPr="00FC5457">
              <w:rPr>
                <w:rFonts w:ascii="Lato" w:hAnsi="Lato" w:cs="Arial"/>
                <w:bCs/>
                <w:sz w:val="20"/>
                <w:szCs w:val="20"/>
                <w:lang w:val="pl-PL"/>
              </w:rPr>
              <w:t>Aneks z dnia 23.02.2017</w:t>
            </w:r>
          </w:p>
          <w:p w14:paraId="3581DC23" w14:textId="77777777" w:rsidR="00004C2C" w:rsidRPr="00FC5457" w:rsidRDefault="00004C2C" w:rsidP="00AF1026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Dokument zawiera</w:t>
            </w:r>
            <w:r w:rsidR="008A4189" w:rsidRPr="00FC5457">
              <w:rPr>
                <w:rFonts w:ascii="Lato" w:hAnsi="Lato"/>
              </w:rPr>
              <w:t xml:space="preserve"> specyfikacj</w:t>
            </w:r>
            <w:r w:rsidR="00695F77" w:rsidRPr="00FC5457">
              <w:rPr>
                <w:rFonts w:ascii="Lato" w:hAnsi="Lato"/>
              </w:rPr>
              <w:t>ę</w:t>
            </w:r>
            <w:r w:rsidR="000A71C7" w:rsidRPr="00FC5457">
              <w:rPr>
                <w:rFonts w:ascii="Lato" w:hAnsi="Lato"/>
              </w:rPr>
              <w:t xml:space="preserve"> </w:t>
            </w:r>
            <w:r w:rsidR="00AF1026" w:rsidRPr="00FC5457">
              <w:rPr>
                <w:rFonts w:ascii="Lato" w:hAnsi="Lato"/>
              </w:rPr>
              <w:t xml:space="preserve">XML dla podmiotów w zakresie elektronicznej obsługi deklaracji uproszczonej </w:t>
            </w:r>
            <w:r w:rsidR="008949A0" w:rsidRPr="00FC5457">
              <w:rPr>
                <w:rFonts w:ascii="Lato" w:hAnsi="Lato"/>
              </w:rPr>
              <w:t xml:space="preserve">dla podatku akcyzowego od </w:t>
            </w:r>
            <w:r w:rsidR="00AF1026" w:rsidRPr="00FC5457">
              <w:rPr>
                <w:rFonts w:ascii="Lato" w:hAnsi="Lato"/>
              </w:rPr>
              <w:t xml:space="preserve">nabycia wewnątrzwspólnotowego </w:t>
            </w:r>
            <w:r w:rsidR="008949A0" w:rsidRPr="00FC5457">
              <w:rPr>
                <w:rFonts w:ascii="Lato" w:hAnsi="Lato"/>
              </w:rPr>
              <w:t xml:space="preserve">samochodów osobowych </w:t>
            </w:r>
            <w:r w:rsidR="00AF1026" w:rsidRPr="00FC5457">
              <w:rPr>
                <w:rFonts w:ascii="Lato" w:hAnsi="Lato"/>
              </w:rPr>
              <w:t>AKC-U</w:t>
            </w:r>
            <w:r w:rsidR="008949A0" w:rsidRPr="00FC5457">
              <w:rPr>
                <w:rFonts w:ascii="Lato" w:hAnsi="Lato"/>
              </w:rPr>
              <w:t>/S</w:t>
            </w:r>
            <w:r w:rsidR="000A71C7" w:rsidRPr="00FC5457">
              <w:rPr>
                <w:rFonts w:ascii="Lato" w:hAnsi="Lato"/>
              </w:rPr>
              <w:t xml:space="preserve"> </w:t>
            </w:r>
          </w:p>
        </w:tc>
      </w:tr>
      <w:tr w:rsidR="00BB6B75" w:rsidRPr="007D0A84" w14:paraId="02CC168B" w14:textId="77777777" w:rsidTr="0047469F">
        <w:tc>
          <w:tcPr>
            <w:tcW w:w="1800" w:type="dxa"/>
          </w:tcPr>
          <w:p w14:paraId="22737DA1" w14:textId="77777777" w:rsidR="00BB6B75" w:rsidRPr="00FC5457" w:rsidRDefault="00FF41D0" w:rsidP="004520B9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Autor/</w:t>
            </w:r>
            <w:proofErr w:type="spellStart"/>
            <w:r w:rsidRPr="00FC5457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43A74342" w14:textId="77777777" w:rsidR="00BB6B75" w:rsidRPr="00FC5457" w:rsidRDefault="008A4189" w:rsidP="003C2B24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Projektant –</w:t>
            </w:r>
            <w:r w:rsidR="008949A0" w:rsidRPr="00FC5457">
              <w:rPr>
                <w:rFonts w:ascii="Lato" w:hAnsi="Lato"/>
              </w:rPr>
              <w:t xml:space="preserve">Wojciech Salomon; </w:t>
            </w:r>
            <w:r w:rsidR="002D5F51" w:rsidRPr="00FC5457">
              <w:rPr>
                <w:rFonts w:ascii="Lato" w:hAnsi="Lato"/>
              </w:rPr>
              <w:t xml:space="preserve"> Analityk - Bogdan Schmidt</w:t>
            </w:r>
          </w:p>
        </w:tc>
      </w:tr>
      <w:tr w:rsidR="0047469F" w:rsidRPr="007D0A84" w14:paraId="4A43B5C6" w14:textId="77777777" w:rsidTr="0056104C">
        <w:tc>
          <w:tcPr>
            <w:tcW w:w="1800" w:type="dxa"/>
          </w:tcPr>
          <w:p w14:paraId="6A89849F" w14:textId="77777777" w:rsidR="0047469F" w:rsidRPr="00FC5457" w:rsidRDefault="0047469F" w:rsidP="004520B9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3BD7361C" w14:textId="292DCE7F" w:rsidR="0047469F" w:rsidRPr="00FC5457" w:rsidRDefault="0047469F" w:rsidP="004520B9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fldChar w:fldCharType="begin"/>
            </w:r>
            <w:r w:rsidRPr="00FC5457">
              <w:rPr>
                <w:rFonts w:ascii="Lato" w:hAnsi="Lato"/>
              </w:rPr>
              <w:instrText xml:space="preserve"> FILENAME   \* MERGEFORMAT </w:instrText>
            </w:r>
            <w:r w:rsidRPr="00FC5457">
              <w:rPr>
                <w:rFonts w:ascii="Lato" w:hAnsi="Lato"/>
              </w:rPr>
              <w:fldChar w:fldCharType="separate"/>
            </w:r>
            <w:r w:rsidR="00F57AC9">
              <w:rPr>
                <w:rFonts w:ascii="Lato" w:hAnsi="Lato"/>
                <w:noProof/>
              </w:rPr>
              <w:t>ZF2-PWT-KXML-AKC-U-S_v1.docx</w:t>
            </w:r>
            <w:r w:rsidRPr="00FC5457">
              <w:rPr>
                <w:rFonts w:ascii="Lato" w:hAnsi="Lato"/>
              </w:rPr>
              <w:fldChar w:fldCharType="end"/>
            </w:r>
          </w:p>
        </w:tc>
      </w:tr>
      <w:tr w:rsidR="0047469F" w:rsidRPr="007D0A84" w14:paraId="556A6065" w14:textId="77777777" w:rsidTr="00AA048C">
        <w:tc>
          <w:tcPr>
            <w:tcW w:w="1800" w:type="dxa"/>
          </w:tcPr>
          <w:p w14:paraId="2D737B85" w14:textId="5F209F55" w:rsidR="0047469F" w:rsidRPr="00FC5457" w:rsidRDefault="0047469F" w:rsidP="0047469F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17E8B4BC" w14:textId="08370F23" w:rsidR="0047469F" w:rsidRPr="00FC5457" w:rsidRDefault="0047469F" w:rsidP="0047469F">
            <w:pPr>
              <w:pStyle w:val="Tabelazwyky"/>
              <w:rPr>
                <w:rFonts w:ascii="Lato" w:hAnsi="Lato"/>
              </w:rPr>
            </w:pPr>
            <w:r w:rsidRPr="00FC5457">
              <w:rPr>
                <w:rFonts w:ascii="Lato" w:hAnsi="Lato"/>
              </w:rPr>
              <w:fldChar w:fldCharType="begin"/>
            </w:r>
            <w:r w:rsidRPr="00FC5457">
              <w:rPr>
                <w:rFonts w:ascii="Lato" w:hAnsi="Lato"/>
              </w:rPr>
              <w:instrText xml:space="preserve"> NUMPAGES   \* MERGEFORMAT </w:instrText>
            </w:r>
            <w:r w:rsidRPr="00FC5457">
              <w:rPr>
                <w:rFonts w:ascii="Lato" w:hAnsi="Lato"/>
              </w:rPr>
              <w:fldChar w:fldCharType="separate"/>
            </w:r>
            <w:r w:rsidR="00F57AC9">
              <w:rPr>
                <w:rFonts w:ascii="Lato" w:hAnsi="Lato"/>
                <w:noProof/>
              </w:rPr>
              <w:t>16</w:t>
            </w:r>
            <w:r w:rsidRPr="00FC5457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0E694AEB" w14:textId="44A559DF" w:rsidR="00FC5457" w:rsidRDefault="00FC5457" w:rsidP="00FC5457">
      <w:pPr>
        <w:pStyle w:val="Legenda"/>
        <w:keepNext/>
      </w:pPr>
      <w:bookmarkStart w:id="1" w:name="_Toc177976171"/>
      <w:r>
        <w:t xml:space="preserve">Tabela </w:t>
      </w:r>
      <w:fldSimple w:instr=" SEQ Tabela \* ARABIC ">
        <w:r w:rsidR="00F57AC9">
          <w:rPr>
            <w:noProof/>
          </w:rPr>
          <w:t>2</w:t>
        </w:r>
      </w:fldSimple>
      <w:r>
        <w:t>.</w:t>
      </w:r>
      <w:r w:rsidRPr="009D142B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305"/>
        <w:gridCol w:w="936"/>
      </w:tblGrid>
      <w:tr w:rsidR="005366D3" w:rsidRPr="007D0A84" w14:paraId="62388D98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098157E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157D6515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069B9619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19D9EACA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58111994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230F2692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305" w:type="dxa"/>
          </w:tcPr>
          <w:p w14:paraId="174786C8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936" w:type="dxa"/>
          </w:tcPr>
          <w:p w14:paraId="2E0A7508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8949A0" w:rsidRPr="00C8597A" w14:paraId="5DA259FC" w14:textId="77777777" w:rsidTr="0047469F">
        <w:tc>
          <w:tcPr>
            <w:tcW w:w="797" w:type="dxa"/>
          </w:tcPr>
          <w:p w14:paraId="2E9CEA52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D6070E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1D997ED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2017-08-01</w:t>
            </w:r>
          </w:p>
        </w:tc>
        <w:tc>
          <w:tcPr>
            <w:tcW w:w="2400" w:type="dxa"/>
          </w:tcPr>
          <w:p w14:paraId="03A631E6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9D4ED05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8958F97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3CB2653A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936" w:type="dxa"/>
          </w:tcPr>
          <w:p w14:paraId="22E245F4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10849F3B" w14:textId="77777777" w:rsidTr="0047469F">
        <w:tc>
          <w:tcPr>
            <w:tcW w:w="797" w:type="dxa"/>
          </w:tcPr>
          <w:p w14:paraId="3863092A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636A52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2F2B25D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2017-09-12</w:t>
            </w:r>
          </w:p>
        </w:tc>
        <w:tc>
          <w:tcPr>
            <w:tcW w:w="2400" w:type="dxa"/>
          </w:tcPr>
          <w:p w14:paraId="13B18D2E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Wprowadzenie poprawek w związku ze zgłoszonymi uwagami do </w:t>
            </w: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xsd</w:t>
            </w:r>
            <w:proofErr w:type="spellEnd"/>
          </w:p>
        </w:tc>
        <w:tc>
          <w:tcPr>
            <w:tcW w:w="720" w:type="dxa"/>
          </w:tcPr>
          <w:p w14:paraId="1D81C6B3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6B08238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0C8052DF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31F7F527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731E0F24" w14:textId="77777777" w:rsidTr="0047469F">
        <w:tc>
          <w:tcPr>
            <w:tcW w:w="797" w:type="dxa"/>
          </w:tcPr>
          <w:p w14:paraId="4ADD478A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0E6050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091951D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C1227EB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F92268F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4DDFAAA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12E626E0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226E0E0F" w14:textId="77777777" w:rsidR="009F5591" w:rsidRPr="00FC5457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2017-09-14</w:t>
            </w:r>
          </w:p>
        </w:tc>
      </w:tr>
      <w:tr w:rsidR="008949A0" w:rsidRPr="00C8597A" w14:paraId="7D5760C7" w14:textId="77777777" w:rsidTr="0047469F">
        <w:tc>
          <w:tcPr>
            <w:tcW w:w="797" w:type="dxa"/>
          </w:tcPr>
          <w:p w14:paraId="6337D309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A7DCF4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5D470EF" w14:textId="77777777" w:rsidR="008949A0" w:rsidRPr="00FC5457" w:rsidRDefault="008949A0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2017-09-1</w:t>
            </w:r>
            <w:r w:rsidR="009F5591"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400" w:type="dxa"/>
          </w:tcPr>
          <w:p w14:paraId="11FD30B5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94245DA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E7E9B94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1A235F60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5A0E9AD9" w14:textId="77777777" w:rsidR="008949A0" w:rsidRPr="00FC5457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C5457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</w:tbl>
    <w:p w14:paraId="1C28AC5B" w14:textId="77777777" w:rsidR="00A45A2F" w:rsidRPr="00FC5457" w:rsidRDefault="000C7901" w:rsidP="003D25AE">
      <w:pPr>
        <w:rPr>
          <w:rFonts w:ascii="Lato" w:hAnsi="Lato"/>
        </w:rPr>
      </w:pPr>
      <w:r w:rsidRPr="00FC5457">
        <w:rPr>
          <w:rFonts w:ascii="Lato" w:hAnsi="Lato"/>
        </w:rPr>
        <w:t xml:space="preserve"> </w:t>
      </w:r>
      <w:r w:rsidR="00A45A2F" w:rsidRPr="00FC5457">
        <w:rPr>
          <w:rFonts w:ascii="Lato" w:hAnsi="Lato"/>
        </w:rPr>
        <w:t>(*) Akcje: W = Wstaw, Z = Zamień, We = Weryfikuj, N = Nowy</w:t>
      </w:r>
    </w:p>
    <w:p w14:paraId="5F68CE7D" w14:textId="77777777" w:rsidR="00A45A2F" w:rsidRPr="00FC5457" w:rsidRDefault="00A45A2F" w:rsidP="003D25AE">
      <w:pPr>
        <w:rPr>
          <w:rFonts w:ascii="Lato" w:hAnsi="Lato"/>
        </w:rPr>
      </w:pPr>
      <w:r w:rsidRPr="00FC5457">
        <w:rPr>
          <w:rFonts w:ascii="Lato" w:hAnsi="Lato"/>
        </w:rPr>
        <w:t>(**) Rozdziały: W = Wszystkie</w:t>
      </w:r>
    </w:p>
    <w:p w14:paraId="52C66A6D" w14:textId="77777777" w:rsidR="00561FE8" w:rsidRPr="00FC5457" w:rsidRDefault="00A45A2F" w:rsidP="003D25AE">
      <w:pPr>
        <w:rPr>
          <w:rFonts w:ascii="Lato" w:hAnsi="Lato"/>
        </w:rPr>
      </w:pPr>
      <w:r w:rsidRPr="00FC5457">
        <w:rPr>
          <w:rFonts w:ascii="Lato" w:hAnsi="Lato"/>
        </w:rPr>
        <w:t>(***) Autorzy: patrz metryka dokumentu</w:t>
      </w:r>
    </w:p>
    <w:p w14:paraId="20EDA959" w14:textId="3558DACE" w:rsidR="003B59A0" w:rsidRPr="008A3D4F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8A3D4F">
        <w:rPr>
          <w:rFonts w:ascii="Lato" w:hAnsi="Lato"/>
          <w:sz w:val="40"/>
          <w:szCs w:val="40"/>
        </w:rPr>
        <w:lastRenderedPageBreak/>
        <w:t>Spis Treści</w:t>
      </w:r>
    </w:p>
    <w:p w14:paraId="6BFA6010" w14:textId="4D9FE2CA" w:rsidR="00F57AC9" w:rsidRPr="006966E5" w:rsidRDefault="00035695" w:rsidP="006966E5">
      <w:pPr>
        <w:pStyle w:val="Spistreci1"/>
        <w:rPr>
          <w:rFonts w:eastAsiaTheme="minorEastAsia" w:cstheme="minorBidi"/>
          <w:sz w:val="22"/>
          <w:szCs w:val="22"/>
          <w:lang w:eastAsia="pl-PL"/>
        </w:rPr>
      </w:pPr>
      <w:r w:rsidRPr="008A3D4F">
        <w:fldChar w:fldCharType="begin"/>
      </w:r>
      <w:r w:rsidRPr="008A3D4F">
        <w:instrText xml:space="preserve"> TOC \o "1-3" \h \z \u </w:instrText>
      </w:r>
      <w:r w:rsidRPr="008A3D4F">
        <w:fldChar w:fldCharType="separate"/>
      </w:r>
      <w:hyperlink w:anchor="_Toc182379696" w:history="1">
        <w:r w:rsidR="00F57AC9" w:rsidRPr="006966E5">
          <w:rPr>
            <w:rStyle w:val="Hipercze"/>
          </w:rPr>
          <w:t>1.</w:t>
        </w:r>
        <w:r w:rsidR="00F57AC9" w:rsidRPr="006966E5">
          <w:rPr>
            <w:rFonts w:eastAsiaTheme="minorEastAsia" w:cstheme="minorBidi"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</w:rPr>
          <w:t>Opis dokumentu</w:t>
        </w:r>
        <w:r w:rsidR="00F57AC9" w:rsidRPr="006966E5">
          <w:rPr>
            <w:webHidden/>
          </w:rPr>
          <w:tab/>
        </w:r>
        <w:r w:rsidR="00F57AC9" w:rsidRPr="006966E5">
          <w:rPr>
            <w:webHidden/>
          </w:rPr>
          <w:fldChar w:fldCharType="begin"/>
        </w:r>
        <w:r w:rsidR="00F57AC9" w:rsidRPr="006966E5">
          <w:rPr>
            <w:webHidden/>
          </w:rPr>
          <w:instrText xml:space="preserve"> PAGEREF _Toc182379696 \h </w:instrText>
        </w:r>
        <w:r w:rsidR="00F57AC9" w:rsidRPr="006966E5">
          <w:rPr>
            <w:webHidden/>
          </w:rPr>
        </w:r>
        <w:r w:rsidR="00F57AC9" w:rsidRPr="006966E5">
          <w:rPr>
            <w:webHidden/>
          </w:rPr>
          <w:fldChar w:fldCharType="separate"/>
        </w:r>
        <w:r w:rsidR="00F57AC9" w:rsidRPr="006966E5">
          <w:rPr>
            <w:webHidden/>
          </w:rPr>
          <w:t>6</w:t>
        </w:r>
        <w:r w:rsidR="00F57AC9" w:rsidRPr="006966E5">
          <w:rPr>
            <w:webHidden/>
          </w:rPr>
          <w:fldChar w:fldCharType="end"/>
        </w:r>
      </w:hyperlink>
    </w:p>
    <w:p w14:paraId="7F443048" w14:textId="3DC73B93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697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Cel dokumentu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_Toc182379697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75FD3EB4" w14:textId="51EEA725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698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Komunikat AKC-U/S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_Toc182379698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0F5B65AC" w14:textId="57DF3C3A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699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Zastosowanie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_Toc182379699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405828B6" w14:textId="66C3CDD0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700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Obowiązywanie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_Toc182379700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111EB4EC" w14:textId="1216E023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701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Dokumenty obowiązujące i pomocnicze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_Toc182379701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7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620F7D4D" w14:textId="381C85E6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02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Dokumenty obowiązujące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_Toc182379702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7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0746DC53" w14:textId="5BA05C4A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03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Dokumenty pomocnicze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_Toc182379703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7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447F1E77" w14:textId="27028A75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704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Słownik przyjętych skrótów i terminów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_Toc182379704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7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5BC08B8D" w14:textId="74A3D605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05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1.6.1.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Skróty i akronimy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_Toc182379705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7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04B695A4" w14:textId="7560A89F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06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1.6.2.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Terminy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_Toc182379706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9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6B9759E4" w14:textId="3658B6FE" w:rsidR="00F57AC9" w:rsidRPr="006966E5" w:rsidRDefault="00A03196" w:rsidP="006966E5">
      <w:pPr>
        <w:pStyle w:val="Spistreci1"/>
        <w:rPr>
          <w:rFonts w:eastAsiaTheme="minorEastAsia" w:cstheme="minorBidi"/>
          <w:sz w:val="22"/>
          <w:szCs w:val="22"/>
          <w:lang w:eastAsia="pl-PL"/>
        </w:rPr>
      </w:pPr>
      <w:hyperlink w:anchor="_Toc182379707" w:history="1">
        <w:r w:rsidR="00F57AC9" w:rsidRPr="006966E5">
          <w:rPr>
            <w:rStyle w:val="Hipercze"/>
          </w:rPr>
          <w:t>2.</w:t>
        </w:r>
        <w:r w:rsidR="00F57AC9" w:rsidRPr="006966E5">
          <w:rPr>
            <w:rFonts w:eastAsiaTheme="minorEastAsia" w:cstheme="minorBidi"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</w:rPr>
          <w:t>Zawartość merytoryczna dokumentu</w:t>
        </w:r>
        <w:r w:rsidR="00F57AC9" w:rsidRPr="006966E5">
          <w:rPr>
            <w:webHidden/>
          </w:rPr>
          <w:tab/>
        </w:r>
        <w:r w:rsidR="00F57AC9" w:rsidRPr="006966E5">
          <w:rPr>
            <w:webHidden/>
          </w:rPr>
          <w:fldChar w:fldCharType="begin"/>
        </w:r>
        <w:r w:rsidR="00F57AC9" w:rsidRPr="006966E5">
          <w:rPr>
            <w:webHidden/>
          </w:rPr>
          <w:instrText xml:space="preserve"> PAGEREF _Toc182379707 \h </w:instrText>
        </w:r>
        <w:r w:rsidR="00F57AC9" w:rsidRPr="006966E5">
          <w:rPr>
            <w:webHidden/>
          </w:rPr>
        </w:r>
        <w:r w:rsidR="00F57AC9" w:rsidRPr="006966E5">
          <w:rPr>
            <w:webHidden/>
          </w:rPr>
          <w:fldChar w:fldCharType="separate"/>
        </w:r>
        <w:r w:rsidR="00F57AC9" w:rsidRPr="006966E5">
          <w:rPr>
            <w:webHidden/>
          </w:rPr>
          <w:t>10</w:t>
        </w:r>
        <w:r w:rsidR="00F57AC9" w:rsidRPr="006966E5">
          <w:rPr>
            <w:webHidden/>
          </w:rPr>
          <w:fldChar w:fldCharType="end"/>
        </w:r>
      </w:hyperlink>
    </w:p>
    <w:p w14:paraId="28606B34" w14:textId="02EF9563" w:rsidR="00F57AC9" w:rsidRPr="006966E5" w:rsidRDefault="00A03196" w:rsidP="006966E5">
      <w:pPr>
        <w:pStyle w:val="Spistreci1"/>
        <w:rPr>
          <w:rFonts w:eastAsiaTheme="minorEastAsia" w:cstheme="minorBidi"/>
          <w:sz w:val="22"/>
          <w:szCs w:val="22"/>
          <w:lang w:eastAsia="pl-PL"/>
        </w:rPr>
      </w:pPr>
      <w:hyperlink w:anchor="_Toc182379708" w:history="1">
        <w:r w:rsidR="00F57AC9" w:rsidRPr="006966E5">
          <w:rPr>
            <w:rStyle w:val="Hipercze"/>
          </w:rPr>
          <w:t>3.</w:t>
        </w:r>
        <w:r w:rsidR="00F57AC9" w:rsidRPr="006966E5">
          <w:rPr>
            <w:rFonts w:eastAsiaTheme="minorEastAsia" w:cstheme="minorBidi"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</w:rPr>
          <w:t>Specyfikacja deklaracji AKC-U/S</w:t>
        </w:r>
        <w:r w:rsidR="00F57AC9" w:rsidRPr="006966E5">
          <w:rPr>
            <w:webHidden/>
          </w:rPr>
          <w:tab/>
        </w:r>
        <w:r w:rsidR="00F57AC9" w:rsidRPr="006966E5">
          <w:rPr>
            <w:webHidden/>
          </w:rPr>
          <w:fldChar w:fldCharType="begin"/>
        </w:r>
        <w:r w:rsidR="00F57AC9" w:rsidRPr="006966E5">
          <w:rPr>
            <w:webHidden/>
          </w:rPr>
          <w:instrText xml:space="preserve"> PAGEREF _Toc182379708 \h </w:instrText>
        </w:r>
        <w:r w:rsidR="00F57AC9" w:rsidRPr="006966E5">
          <w:rPr>
            <w:webHidden/>
          </w:rPr>
        </w:r>
        <w:r w:rsidR="00F57AC9" w:rsidRPr="006966E5">
          <w:rPr>
            <w:webHidden/>
          </w:rPr>
          <w:fldChar w:fldCharType="separate"/>
        </w:r>
        <w:r w:rsidR="00F57AC9" w:rsidRPr="006966E5">
          <w:rPr>
            <w:webHidden/>
          </w:rPr>
          <w:t>11</w:t>
        </w:r>
        <w:r w:rsidR="00F57AC9" w:rsidRPr="006966E5">
          <w:rPr>
            <w:webHidden/>
          </w:rPr>
          <w:fldChar w:fldCharType="end"/>
        </w:r>
      </w:hyperlink>
    </w:p>
    <w:p w14:paraId="15FD689C" w14:textId="41E0AC4D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09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1.6.3.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Struktura danych deklaracji AKC-U/S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_Toc182379709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11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35A2DD6C" w14:textId="1CE16528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710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Reguły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_Toc182379710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14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44154D47" w14:textId="120CE161" w:rsidR="00F57AC9" w:rsidRPr="006966E5" w:rsidRDefault="00A03196" w:rsidP="006966E5">
      <w:pPr>
        <w:pStyle w:val="Spistreci1"/>
        <w:rPr>
          <w:rFonts w:eastAsiaTheme="minorEastAsia" w:cstheme="minorBidi"/>
          <w:sz w:val="22"/>
          <w:szCs w:val="22"/>
          <w:lang w:eastAsia="pl-PL"/>
        </w:rPr>
      </w:pPr>
      <w:hyperlink w:anchor="_Toc182379711" w:history="1">
        <w:r w:rsidR="00F57AC9" w:rsidRPr="006966E5">
          <w:rPr>
            <w:rStyle w:val="Hipercze"/>
          </w:rPr>
          <w:t>4.</w:t>
        </w:r>
        <w:r w:rsidR="00F57AC9" w:rsidRPr="006966E5">
          <w:rPr>
            <w:rFonts w:eastAsiaTheme="minorEastAsia" w:cstheme="minorBidi"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</w:rPr>
          <w:t>Załączniki</w:t>
        </w:r>
        <w:r w:rsidR="00F57AC9" w:rsidRPr="006966E5">
          <w:rPr>
            <w:webHidden/>
          </w:rPr>
          <w:tab/>
        </w:r>
        <w:r w:rsidR="00F57AC9" w:rsidRPr="006966E5">
          <w:rPr>
            <w:webHidden/>
          </w:rPr>
          <w:fldChar w:fldCharType="begin"/>
        </w:r>
        <w:r w:rsidR="00F57AC9" w:rsidRPr="006966E5">
          <w:rPr>
            <w:webHidden/>
          </w:rPr>
          <w:instrText xml:space="preserve"> PAGEREF _Toc182379711 \h </w:instrText>
        </w:r>
        <w:r w:rsidR="00F57AC9" w:rsidRPr="006966E5">
          <w:rPr>
            <w:webHidden/>
          </w:rPr>
        </w:r>
        <w:r w:rsidR="00F57AC9" w:rsidRPr="006966E5">
          <w:rPr>
            <w:webHidden/>
          </w:rPr>
          <w:fldChar w:fldCharType="separate"/>
        </w:r>
        <w:r w:rsidR="00F57AC9" w:rsidRPr="006966E5">
          <w:rPr>
            <w:webHidden/>
          </w:rPr>
          <w:t>16</w:t>
        </w:r>
        <w:r w:rsidR="00F57AC9" w:rsidRPr="006966E5">
          <w:rPr>
            <w:webHidden/>
          </w:rPr>
          <w:fldChar w:fldCharType="end"/>
        </w:r>
      </w:hyperlink>
    </w:p>
    <w:p w14:paraId="00427CDB" w14:textId="021890CA" w:rsidR="00F57AC9" w:rsidRPr="006966E5" w:rsidRDefault="00A03196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2379712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</w:t>
        </w:r>
        <w:r w:rsidR="00F57AC9" w:rsidRPr="006966E5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Pliki deklaracji AKC-U/S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_Toc182379712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11BC8BCB" w14:textId="5D3F2DF6" w:rsidR="00F57AC9" w:rsidRPr="006966E5" w:rsidRDefault="00A03196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2379713" w:history="1">
        <w:r w:rsidR="00F57AC9" w:rsidRPr="006966E5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1.8.1.</w:t>
        </w:r>
        <w:r w:rsidR="00F57AC9" w:rsidRPr="006966E5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F57AC9" w:rsidRPr="006966E5">
          <w:rPr>
            <w:rStyle w:val="Hipercze"/>
            <w:rFonts w:ascii="Lato" w:hAnsi="Lato"/>
            <w:noProof/>
          </w:rPr>
          <w:t>Plik akc_us.xsd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_Toc182379713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16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01F54628" w14:textId="094BA100" w:rsidR="0047469F" w:rsidRDefault="00035695" w:rsidP="0047469F">
      <w:pPr>
        <w:pStyle w:val="PJPtekst"/>
        <w:ind w:left="0"/>
        <w:rPr>
          <w:rFonts w:ascii="Lato" w:hAnsi="Lato"/>
        </w:rPr>
      </w:pPr>
      <w:r w:rsidRPr="008A3D4F">
        <w:rPr>
          <w:rFonts w:ascii="Lato" w:hAnsi="Lato"/>
        </w:rPr>
        <w:fldChar w:fldCharType="end"/>
      </w:r>
      <w:r w:rsidR="0047469F">
        <w:rPr>
          <w:rFonts w:ascii="Lato" w:hAnsi="Lato"/>
        </w:rPr>
        <w:br w:type="page"/>
      </w:r>
    </w:p>
    <w:p w14:paraId="0981BE01" w14:textId="2C1D7A9B" w:rsidR="00764E48" w:rsidRPr="0047469F" w:rsidRDefault="008A3D4F" w:rsidP="0047469F">
      <w:pPr>
        <w:pStyle w:val="PJPtekst"/>
        <w:ind w:left="0"/>
        <w:rPr>
          <w:rFonts w:ascii="Lato" w:hAnsi="Lato"/>
          <w:sz w:val="40"/>
          <w:szCs w:val="40"/>
        </w:rPr>
      </w:pPr>
      <w:r w:rsidRPr="0047469F">
        <w:rPr>
          <w:rFonts w:ascii="Lato" w:hAnsi="Lato"/>
          <w:sz w:val="40"/>
          <w:szCs w:val="40"/>
        </w:rPr>
        <w:lastRenderedPageBreak/>
        <w:t>Spis tabel</w:t>
      </w:r>
    </w:p>
    <w:p w14:paraId="47D0F36F" w14:textId="521C9855" w:rsidR="008A3D4F" w:rsidRPr="008A3D4F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8A3D4F">
        <w:rPr>
          <w:rFonts w:ascii="Lato" w:hAnsi="Lato"/>
        </w:rPr>
        <w:fldChar w:fldCharType="begin"/>
      </w:r>
      <w:r w:rsidR="00836DD7" w:rsidRPr="008A3D4F">
        <w:rPr>
          <w:rFonts w:ascii="Lato" w:hAnsi="Lato"/>
        </w:rPr>
        <w:instrText xml:space="preserve"> TOC \h \z \c "Tabela" </w:instrText>
      </w:r>
      <w:r w:rsidRPr="008A3D4F">
        <w:rPr>
          <w:rFonts w:ascii="Lato" w:hAnsi="Lato"/>
        </w:rPr>
        <w:fldChar w:fldCharType="separate"/>
      </w:r>
      <w:hyperlink w:anchor="_Toc177976170" w:history="1">
        <w:r w:rsidR="008A3D4F" w:rsidRPr="008A3D4F">
          <w:rPr>
            <w:rStyle w:val="Hipercze"/>
            <w:rFonts w:ascii="Lato" w:hAnsi="Lato"/>
            <w:noProof/>
          </w:rPr>
          <w:t>Tabela 1.Metryka dokumentu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_Toc177976170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2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3617CACF" w14:textId="316D8A87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1" w:history="1">
        <w:r w:rsidR="008A3D4F" w:rsidRPr="008A3D4F">
          <w:rPr>
            <w:rStyle w:val="Hipercze"/>
            <w:rFonts w:ascii="Lato" w:hAnsi="Lato"/>
            <w:noProof/>
          </w:rPr>
          <w:t>Tabela 2.Historia zmian dokumentu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_Toc177976171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2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49CC26BD" w14:textId="05E53D24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2" w:history="1">
        <w:r w:rsidR="008A3D4F" w:rsidRPr="008A3D4F">
          <w:rPr>
            <w:rStyle w:val="Hipercze"/>
            <w:rFonts w:ascii="Lato" w:hAnsi="Lato"/>
            <w:noProof/>
          </w:rPr>
          <w:t>Tabela 3.Wykaz dokumentów obowiązujących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_Toc177976172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7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37F6FBB3" w14:textId="214EB060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3" w:history="1">
        <w:r w:rsidR="008A3D4F" w:rsidRPr="008A3D4F">
          <w:rPr>
            <w:rStyle w:val="Hipercze"/>
            <w:rFonts w:ascii="Lato" w:hAnsi="Lato"/>
            <w:noProof/>
          </w:rPr>
          <w:t>Tabela 4.Wykaz dokumentów pomocniczych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_Toc177976173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7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1922D01B" w14:textId="7D7E335A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4" w:history="1">
        <w:r w:rsidR="008A3D4F" w:rsidRPr="008A3D4F">
          <w:rPr>
            <w:rStyle w:val="Hipercze"/>
            <w:rFonts w:ascii="Lato" w:hAnsi="Lato"/>
            <w:noProof/>
          </w:rPr>
          <w:t>Tabela 5.Wykaz skrótów i akronimów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_Toc177976174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7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6796599F" w14:textId="5FD39C8D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5" w:history="1">
        <w:r w:rsidR="008A3D4F" w:rsidRPr="008A3D4F">
          <w:rPr>
            <w:rStyle w:val="Hipercze"/>
            <w:rFonts w:ascii="Lato" w:hAnsi="Lato"/>
            <w:noProof/>
          </w:rPr>
          <w:t>Tabela 6.Wykaz definicji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_Toc177976175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9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0DF92359" w14:textId="2526DD4F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6" w:history="1">
        <w:r w:rsidR="008A3D4F" w:rsidRPr="008A3D4F">
          <w:rPr>
            <w:rStyle w:val="Hipercze"/>
            <w:rFonts w:ascii="Lato" w:hAnsi="Lato"/>
            <w:noProof/>
          </w:rPr>
          <w:t>Tabela 7.Powiązanie plików XSD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_Toc177976176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10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29CDC71A" w14:textId="2C848F78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7" w:history="1">
        <w:r w:rsidR="008A3D4F" w:rsidRPr="008A3D4F">
          <w:rPr>
            <w:rStyle w:val="Hipercze"/>
            <w:rFonts w:ascii="Lato" w:hAnsi="Lato"/>
            <w:noProof/>
          </w:rPr>
          <w:t>Tabela 8.Dane ogólne w ramach struktury deklaracji AKC-U/S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_Toc177976177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11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565C0C02" w14:textId="5BB6524D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8" w:history="1">
        <w:r w:rsidR="008A3D4F" w:rsidRPr="008A3D4F">
          <w:rPr>
            <w:rStyle w:val="Hipercze"/>
            <w:rFonts w:ascii="Lato" w:hAnsi="Lato"/>
            <w:noProof/>
          </w:rPr>
          <w:t>Tabela 9.Struktura danych deklaracji AKC-U/S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_Toc177976178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11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24458138" w14:textId="1D207813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79" w:history="1">
        <w:r w:rsidR="008A3D4F" w:rsidRPr="008A3D4F">
          <w:rPr>
            <w:rStyle w:val="Hipercze"/>
            <w:rFonts w:ascii="Lato" w:hAnsi="Lato"/>
            <w:noProof/>
          </w:rPr>
          <w:t>Tabela 10.Struktura elementu AKC-U/S Type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_Toc177976179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11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197B08AE" w14:textId="6E20AAD0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80" w:history="1">
        <w:r w:rsidR="008A3D4F" w:rsidRPr="008A3D4F">
          <w:rPr>
            <w:rStyle w:val="Hipercze"/>
            <w:rFonts w:ascii="Lato" w:hAnsi="Lato"/>
            <w:noProof/>
          </w:rPr>
          <w:t>Tabela 11.Struktura elementu AKC-U/S HeaderType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_Toc177976180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11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2008ABB1" w14:textId="4F7B630B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81" w:history="1">
        <w:r w:rsidR="008A3D4F" w:rsidRPr="008A3D4F">
          <w:rPr>
            <w:rStyle w:val="Hipercze"/>
            <w:rFonts w:ascii="Lato" w:hAnsi="Lato"/>
            <w:noProof/>
          </w:rPr>
          <w:t>Tabela 12.Struktura elementu AKC-U/S AmountPayableType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_Toc177976181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13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07AF6CC9" w14:textId="6B1ADD94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82" w:history="1">
        <w:r w:rsidR="008A3D4F" w:rsidRPr="008A3D4F">
          <w:rPr>
            <w:rStyle w:val="Hipercze"/>
            <w:rFonts w:ascii="Lato" w:hAnsi="Lato"/>
            <w:noProof/>
          </w:rPr>
          <w:t>Tabela 13.Struktura elementu AKC-U/S CalcAmountPayableType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_Toc177976182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13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6FED196F" w14:textId="5B8D19BC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83" w:history="1">
        <w:r w:rsidR="008A3D4F" w:rsidRPr="008A3D4F">
          <w:rPr>
            <w:rStyle w:val="Hipercze"/>
            <w:rFonts w:ascii="Lato" w:hAnsi="Lato"/>
            <w:noProof/>
          </w:rPr>
          <w:t>Tabela 14.Struktura elementu AKC-U/S ItemType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_Toc177976183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13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75F59CED" w14:textId="37BDBDE7" w:rsidR="008A3D4F" w:rsidRPr="008A3D4F" w:rsidRDefault="00A03196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6184" w:history="1">
        <w:r w:rsidR="008A3D4F" w:rsidRPr="008A3D4F">
          <w:rPr>
            <w:rStyle w:val="Hipercze"/>
            <w:rFonts w:ascii="Lato" w:hAnsi="Lato"/>
            <w:noProof/>
          </w:rPr>
          <w:t>Tabela 15.Reguły obowiązujące dla deklaracji AKC-U/S</w:t>
        </w:r>
        <w:r w:rsidR="008A3D4F" w:rsidRPr="008A3D4F">
          <w:rPr>
            <w:rFonts w:ascii="Lato" w:hAnsi="Lato"/>
            <w:noProof/>
            <w:webHidden/>
          </w:rPr>
          <w:tab/>
        </w:r>
        <w:r w:rsidR="008A3D4F" w:rsidRPr="008A3D4F">
          <w:rPr>
            <w:rFonts w:ascii="Lato" w:hAnsi="Lato"/>
            <w:noProof/>
            <w:webHidden/>
          </w:rPr>
          <w:fldChar w:fldCharType="begin"/>
        </w:r>
        <w:r w:rsidR="008A3D4F" w:rsidRPr="008A3D4F">
          <w:rPr>
            <w:rFonts w:ascii="Lato" w:hAnsi="Lato"/>
            <w:noProof/>
            <w:webHidden/>
          </w:rPr>
          <w:instrText xml:space="preserve"> PAGEREF _Toc177976184 \h </w:instrText>
        </w:r>
        <w:r w:rsidR="008A3D4F" w:rsidRPr="008A3D4F">
          <w:rPr>
            <w:rFonts w:ascii="Lato" w:hAnsi="Lato"/>
            <w:noProof/>
            <w:webHidden/>
          </w:rPr>
        </w:r>
        <w:r w:rsidR="008A3D4F" w:rsidRPr="008A3D4F">
          <w:rPr>
            <w:rFonts w:ascii="Lato" w:hAnsi="Lato"/>
            <w:noProof/>
            <w:webHidden/>
          </w:rPr>
          <w:fldChar w:fldCharType="separate"/>
        </w:r>
        <w:r w:rsidR="00F57AC9">
          <w:rPr>
            <w:rFonts w:ascii="Lato" w:hAnsi="Lato"/>
            <w:noProof/>
            <w:webHidden/>
          </w:rPr>
          <w:t>14</w:t>
        </w:r>
        <w:r w:rsidR="008A3D4F" w:rsidRPr="008A3D4F">
          <w:rPr>
            <w:rFonts w:ascii="Lato" w:hAnsi="Lato"/>
            <w:noProof/>
            <w:webHidden/>
          </w:rPr>
          <w:fldChar w:fldCharType="end"/>
        </w:r>
      </w:hyperlink>
    </w:p>
    <w:p w14:paraId="5271375E" w14:textId="5C6601B0" w:rsidR="0047469F" w:rsidRDefault="0006207D">
      <w:pPr>
        <w:rPr>
          <w:rFonts w:ascii="Lato" w:hAnsi="Lato"/>
        </w:rPr>
      </w:pPr>
      <w:r w:rsidRPr="008A3D4F">
        <w:rPr>
          <w:rFonts w:ascii="Lato" w:hAnsi="Lato"/>
        </w:rPr>
        <w:fldChar w:fldCharType="end"/>
      </w:r>
      <w:r w:rsidR="0047469F">
        <w:rPr>
          <w:rFonts w:ascii="Lato" w:hAnsi="Lato"/>
        </w:rPr>
        <w:br w:type="page"/>
      </w:r>
    </w:p>
    <w:p w14:paraId="61F799CD" w14:textId="37F1CDCE" w:rsidR="00836DD7" w:rsidRPr="0047469F" w:rsidRDefault="008A3D4F" w:rsidP="0047469F">
      <w:pPr>
        <w:pStyle w:val="PJPtekst"/>
        <w:ind w:left="0"/>
        <w:rPr>
          <w:rFonts w:ascii="Lato" w:hAnsi="Lato"/>
          <w:sz w:val="40"/>
          <w:szCs w:val="40"/>
        </w:rPr>
      </w:pPr>
      <w:r w:rsidRPr="0047469F">
        <w:rPr>
          <w:rFonts w:ascii="Lato" w:hAnsi="Lato"/>
          <w:sz w:val="40"/>
          <w:szCs w:val="40"/>
        </w:rPr>
        <w:lastRenderedPageBreak/>
        <w:t>Spis Rysunków</w:t>
      </w:r>
    </w:p>
    <w:p w14:paraId="0711C68C" w14:textId="465B891E" w:rsidR="00F57AC9" w:rsidRPr="006966E5" w:rsidRDefault="00C7651A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8A3D4F">
        <w:rPr>
          <w:rFonts w:ascii="Lato" w:hAnsi="Lato"/>
        </w:rPr>
        <w:fldChar w:fldCharType="begin"/>
      </w:r>
      <w:r w:rsidRPr="008A3D4F">
        <w:rPr>
          <w:rFonts w:ascii="Lato" w:hAnsi="Lato"/>
        </w:rPr>
        <w:instrText xml:space="preserve"> TOC \h \z \c "Rysunek" </w:instrText>
      </w:r>
      <w:r w:rsidRPr="008A3D4F">
        <w:rPr>
          <w:rFonts w:ascii="Lato" w:hAnsi="Lato"/>
        </w:rPr>
        <w:fldChar w:fldCharType="separate"/>
      </w:r>
      <w:hyperlink w:anchor="_Toc182379714" w:history="1">
        <w:r w:rsidR="00F57AC9" w:rsidRPr="006966E5">
          <w:rPr>
            <w:rStyle w:val="Hipercze"/>
            <w:rFonts w:ascii="Lato" w:hAnsi="Lato"/>
            <w:noProof/>
          </w:rPr>
          <w:t>Rysunek 1. Struktura nagłówka deklaracji AKC-U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_Toc182379714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12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4FFA8B1A" w14:textId="0DE4B62E" w:rsidR="00F57AC9" w:rsidRDefault="00A0319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379715" w:history="1">
        <w:r w:rsidR="00F57AC9" w:rsidRPr="006966E5">
          <w:rPr>
            <w:rStyle w:val="Hipercze"/>
            <w:rFonts w:ascii="Lato" w:hAnsi="Lato"/>
            <w:noProof/>
          </w:rPr>
          <w:t xml:space="preserve">Rysunek 2 Struktury </w:t>
        </w:r>
        <w:r w:rsidR="00F57AC9" w:rsidRPr="006966E5">
          <w:rPr>
            <w:rStyle w:val="Hipercze"/>
            <w:rFonts w:ascii="Lato" w:hAnsi="Lato"/>
            <w:noProof/>
            <w:lang w:val="en-GB"/>
          </w:rPr>
          <w:t>CalcAmountPayableType</w:t>
        </w:r>
        <w:r w:rsidR="00F57AC9" w:rsidRPr="006966E5">
          <w:rPr>
            <w:rStyle w:val="Hipercze"/>
            <w:rFonts w:ascii="Lato" w:hAnsi="Lato"/>
            <w:noProof/>
          </w:rPr>
          <w:t xml:space="preserve"> oraz </w:t>
        </w:r>
        <w:r w:rsidR="00F57AC9" w:rsidRPr="006966E5">
          <w:rPr>
            <w:rStyle w:val="Hipercze"/>
            <w:rFonts w:ascii="Lato" w:hAnsi="Lato"/>
            <w:noProof/>
            <w:lang w:val="en-GB"/>
          </w:rPr>
          <w:t>ItemType</w:t>
        </w:r>
        <w:r w:rsidR="00F57AC9" w:rsidRPr="006966E5">
          <w:rPr>
            <w:rFonts w:ascii="Lato" w:hAnsi="Lato"/>
            <w:noProof/>
            <w:webHidden/>
          </w:rPr>
          <w:tab/>
        </w:r>
        <w:r w:rsidR="00F57AC9" w:rsidRPr="006966E5">
          <w:rPr>
            <w:rFonts w:ascii="Lato" w:hAnsi="Lato"/>
            <w:noProof/>
            <w:webHidden/>
          </w:rPr>
          <w:fldChar w:fldCharType="begin"/>
        </w:r>
        <w:r w:rsidR="00F57AC9" w:rsidRPr="006966E5">
          <w:rPr>
            <w:rFonts w:ascii="Lato" w:hAnsi="Lato"/>
            <w:noProof/>
            <w:webHidden/>
          </w:rPr>
          <w:instrText xml:space="preserve"> PAGEREF _Toc182379715 \h </w:instrText>
        </w:r>
        <w:r w:rsidR="00F57AC9" w:rsidRPr="006966E5">
          <w:rPr>
            <w:rFonts w:ascii="Lato" w:hAnsi="Lato"/>
            <w:noProof/>
            <w:webHidden/>
          </w:rPr>
        </w:r>
        <w:r w:rsidR="00F57AC9" w:rsidRPr="006966E5">
          <w:rPr>
            <w:rFonts w:ascii="Lato" w:hAnsi="Lato"/>
            <w:noProof/>
            <w:webHidden/>
          </w:rPr>
          <w:fldChar w:fldCharType="separate"/>
        </w:r>
        <w:r w:rsidR="00F57AC9" w:rsidRPr="006966E5">
          <w:rPr>
            <w:rFonts w:ascii="Lato" w:hAnsi="Lato"/>
            <w:noProof/>
            <w:webHidden/>
          </w:rPr>
          <w:t>14</w:t>
        </w:r>
        <w:r w:rsidR="00F57AC9" w:rsidRPr="006966E5">
          <w:rPr>
            <w:rFonts w:ascii="Lato" w:hAnsi="Lato"/>
            <w:noProof/>
            <w:webHidden/>
          </w:rPr>
          <w:fldChar w:fldCharType="end"/>
        </w:r>
      </w:hyperlink>
    </w:p>
    <w:p w14:paraId="45F6298B" w14:textId="59B73EA8" w:rsidR="0047469F" w:rsidRDefault="00C7651A">
      <w:pPr>
        <w:rPr>
          <w:rFonts w:ascii="Lato" w:hAnsi="Lato"/>
        </w:rPr>
      </w:pPr>
      <w:r w:rsidRPr="008A3D4F">
        <w:rPr>
          <w:rFonts w:ascii="Lato" w:hAnsi="Lato"/>
        </w:rPr>
        <w:fldChar w:fldCharType="end"/>
      </w:r>
      <w:bookmarkStart w:id="2" w:name="_Toc341696555"/>
      <w:bookmarkStart w:id="3" w:name="_Toc349568551"/>
      <w:r w:rsidR="0047469F">
        <w:rPr>
          <w:rFonts w:ascii="Lato" w:hAnsi="Lato"/>
        </w:rPr>
        <w:br w:type="page"/>
      </w:r>
    </w:p>
    <w:p w14:paraId="348D931D" w14:textId="6B701583" w:rsidR="003F3585" w:rsidRPr="0047469F" w:rsidRDefault="00004C2C" w:rsidP="0047469F">
      <w:pPr>
        <w:pStyle w:val="Nagwek1"/>
      </w:pPr>
      <w:bookmarkStart w:id="4" w:name="_Toc182379696"/>
      <w:r w:rsidRPr="0047469F">
        <w:lastRenderedPageBreak/>
        <w:t xml:space="preserve">Opis </w:t>
      </w:r>
      <w:r w:rsidR="00CE1C03" w:rsidRPr="0047469F">
        <w:t>dokumentu</w:t>
      </w:r>
      <w:bookmarkEnd w:id="2"/>
      <w:bookmarkEnd w:id="3"/>
      <w:bookmarkEnd w:id="4"/>
    </w:p>
    <w:p w14:paraId="36518BBD" w14:textId="77777777" w:rsidR="00004C2C" w:rsidRDefault="00004C2C" w:rsidP="00FC5457">
      <w:pPr>
        <w:pStyle w:val="Nagwek2"/>
      </w:pPr>
      <w:bookmarkStart w:id="5" w:name="_Toc349568552"/>
      <w:bookmarkStart w:id="6" w:name="_Toc182379697"/>
      <w:bookmarkStart w:id="7" w:name="_Toc341696556"/>
      <w:r>
        <w:t>Cel dokumentu</w:t>
      </w:r>
      <w:bookmarkEnd w:id="5"/>
      <w:bookmarkEnd w:id="6"/>
    </w:p>
    <w:p w14:paraId="716AA115" w14:textId="77777777" w:rsidR="000D5EA2" w:rsidRPr="00FC5457" w:rsidRDefault="005A7937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8" w:name="_Toc349568553"/>
      <w:r w:rsidRPr="00FC5457">
        <w:rPr>
          <w:rFonts w:ascii="Lato" w:hAnsi="Lato" w:cs="Bookman Old Style"/>
        </w:rPr>
        <w:t xml:space="preserve">Celem specyfikacji jest zdefiniowanie struktury i zawartości informacyjnej dokumentu XML (zwanej tutaj także komunikatem) deklaracji uproszczonej </w:t>
      </w:r>
      <w:r w:rsidR="00F911C2" w:rsidRPr="00FC5457">
        <w:rPr>
          <w:rFonts w:ascii="Lato" w:hAnsi="Lato"/>
          <w:lang w:eastAsia="pl-PL"/>
        </w:rPr>
        <w:t>dla podatku akcyzowego od nabycia wewnątrzwspólnotowego samochodów osobowych AKC-U/S</w:t>
      </w:r>
      <w:r w:rsidRPr="00FC5457">
        <w:rPr>
          <w:rFonts w:ascii="Lato" w:hAnsi="Lato" w:cs="Bookman Old Style"/>
        </w:rPr>
        <w:t>.</w:t>
      </w:r>
    </w:p>
    <w:p w14:paraId="22B29126" w14:textId="77777777" w:rsidR="00E628C4" w:rsidRDefault="00E628C4" w:rsidP="00A03196">
      <w:pPr>
        <w:pStyle w:val="Nagwek2"/>
      </w:pPr>
      <w:bookmarkStart w:id="9" w:name="_Toc182379698"/>
      <w:r w:rsidRPr="00A03196">
        <w:t>Komunikat</w:t>
      </w:r>
      <w:r>
        <w:t xml:space="preserve"> AKC</w:t>
      </w:r>
      <w:r w:rsidR="00F911C2">
        <w:t>-</w:t>
      </w:r>
      <w:r>
        <w:t>U</w:t>
      </w:r>
      <w:r w:rsidR="00F911C2">
        <w:t>/S</w:t>
      </w:r>
      <w:bookmarkEnd w:id="9"/>
    </w:p>
    <w:p w14:paraId="377735A6" w14:textId="77777777" w:rsidR="00E628C4" w:rsidRPr="00FC5457" w:rsidRDefault="00E628C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DEKLARACJA UPROSZCZONA </w:t>
      </w:r>
      <w:r w:rsidR="00F911C2" w:rsidRPr="00FC5457">
        <w:rPr>
          <w:rFonts w:ascii="Lato" w:hAnsi="Lato" w:cs="Bookman Old Style"/>
        </w:rPr>
        <w:t xml:space="preserve">DLA PODATKU AKCYZOWEGO OD </w:t>
      </w:r>
      <w:r w:rsidRPr="00FC5457">
        <w:rPr>
          <w:rFonts w:ascii="Lato" w:hAnsi="Lato" w:cs="Bookman Old Style"/>
        </w:rPr>
        <w:t>NABYCIA WEWNĄTRZWSPÓLNOTOWEGO</w:t>
      </w:r>
      <w:r w:rsidR="00F911C2" w:rsidRPr="00FC5457">
        <w:rPr>
          <w:rFonts w:ascii="Lato" w:hAnsi="Lato" w:cs="Bookman Old Style"/>
        </w:rPr>
        <w:t xml:space="preserve"> SAMOCHODÓW OSOBOWYCH</w:t>
      </w:r>
    </w:p>
    <w:p w14:paraId="285C4BCD" w14:textId="77777777" w:rsidR="00C7651A" w:rsidRPr="00FC5457" w:rsidRDefault="00E628C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Podstawa prawna: </w:t>
      </w:r>
      <w:r w:rsidR="00F911C2" w:rsidRPr="00FC5457">
        <w:rPr>
          <w:rFonts w:ascii="Lato" w:hAnsi="Lato" w:cs="Bookman Old Style"/>
        </w:rPr>
        <w:t xml:space="preserve">Art. 106 ust. 2 ustawy z dnia 6 grudnia 2008 r. o podatku akcyzowym (Dz. U. z 2017 r. poz. 43, z </w:t>
      </w:r>
      <w:proofErr w:type="spellStart"/>
      <w:r w:rsidR="00F911C2" w:rsidRPr="00FC5457">
        <w:rPr>
          <w:rFonts w:ascii="Lato" w:hAnsi="Lato" w:cs="Bookman Old Style"/>
        </w:rPr>
        <w:t>późn</w:t>
      </w:r>
      <w:proofErr w:type="spellEnd"/>
      <w:r w:rsidR="00F911C2" w:rsidRPr="00FC5457">
        <w:rPr>
          <w:rFonts w:ascii="Lato" w:hAnsi="Lato" w:cs="Bookman Old Style"/>
        </w:rPr>
        <w:t>. zm.).</w:t>
      </w:r>
    </w:p>
    <w:p w14:paraId="77D4B6C9" w14:textId="77777777" w:rsidR="006519BE" w:rsidRPr="00FC5457" w:rsidRDefault="00E628C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Termin składania: </w:t>
      </w:r>
      <w:r w:rsidR="00F911C2" w:rsidRPr="00FC5457">
        <w:rPr>
          <w:rFonts w:ascii="Lato" w:hAnsi="Lato" w:cs="Bookman Old Style"/>
        </w:rPr>
        <w:t>Do 14 dni, licząc od dnia powstania obowiązku podatkowego, nie później jednak niż w dniu rejestracji samochodu osobowego na terytorium kraju zgodnie z przepisami o ruchu drogowym.</w:t>
      </w:r>
    </w:p>
    <w:p w14:paraId="36752984" w14:textId="77777777" w:rsidR="008A1B4F" w:rsidRPr="00FC5457" w:rsidRDefault="00E628C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Miejsce składania: </w:t>
      </w:r>
      <w:r w:rsidR="00F911C2" w:rsidRPr="00FC5457">
        <w:rPr>
          <w:rFonts w:ascii="Lato" w:hAnsi="Lato" w:cs="Bookman Old Style"/>
        </w:rPr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z art. 14 ust. 4-4f ustawy z dnia 6 grudnia 2008 r. o podatku akcyzowym; jeżeli właściwym organem podatkowym jest Naczelnik Trzeciego Urzędu Skarbowego Warszawa-Śródmieście w Warszawie, to miejscem składania jest Trzeci Urząd Skarbowy Warszawa-Śródmieście w Warszawie.</w:t>
      </w:r>
    </w:p>
    <w:p w14:paraId="2644EA63" w14:textId="77777777" w:rsidR="00E628C4" w:rsidRPr="00FC5457" w:rsidRDefault="00F911C2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>W przypadku niewpłacenia w obowiązującym terminie kwoty z poz. 20 lub wpłacenia jej w niepełnej wysokości, niniejsza deklaracja stanowi podstawę do wystawienia tytułu wykonawczego, zgodnie z przepisami ustawy z dnia 17 czerwca 1966 r. o postępowaniu egzekucyjnym w administracji (Dz. U. z 2017 r. poz. 1201).</w:t>
      </w:r>
      <w:r w:rsidR="00E628C4" w:rsidRPr="00FC5457">
        <w:rPr>
          <w:rFonts w:ascii="Lato" w:hAnsi="Lato" w:cs="Bookman Old Style"/>
        </w:rPr>
        <w:t xml:space="preserve"> </w:t>
      </w:r>
    </w:p>
    <w:p w14:paraId="0E0FF731" w14:textId="77777777" w:rsidR="003F3585" w:rsidRDefault="003F3585" w:rsidP="00004C2C">
      <w:pPr>
        <w:pStyle w:val="Nagwek2"/>
      </w:pPr>
      <w:bookmarkStart w:id="10" w:name="_Toc182379699"/>
      <w:r>
        <w:t>Zastosowanie</w:t>
      </w:r>
      <w:bookmarkEnd w:id="7"/>
      <w:bookmarkEnd w:id="8"/>
      <w:bookmarkEnd w:id="10"/>
    </w:p>
    <w:p w14:paraId="158AC262" w14:textId="77777777" w:rsidR="00DD5E7B" w:rsidRPr="00FC5457" w:rsidRDefault="00DD5E7B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1" w:name="_Toc341696557"/>
      <w:bookmarkStart w:id="12" w:name="_Ref343010193"/>
      <w:bookmarkStart w:id="13" w:name="_Toc349568554"/>
      <w:r w:rsidRPr="00FC5457">
        <w:rPr>
          <w:rFonts w:ascii="Lato" w:hAnsi="Lato" w:cs="Bookman Old Style"/>
        </w:rPr>
        <w:t>Dokument jest stosowany, jako źródłowy przy projektowaniu, implementacji oraz tworzeniu dokumentacji testowej i użytkowej systemu.</w:t>
      </w:r>
    </w:p>
    <w:p w14:paraId="074FEA32" w14:textId="77777777" w:rsidR="00DD5E7B" w:rsidRPr="00FC5457" w:rsidRDefault="00DD5E7B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Adresatem dokumentu jest zespół projektowy po stronie </w:t>
      </w:r>
      <w:r w:rsidR="000E21A3" w:rsidRPr="00FC5457">
        <w:rPr>
          <w:rFonts w:ascii="Lato" w:hAnsi="Lato" w:cs="Bookman Old Style"/>
        </w:rPr>
        <w:t xml:space="preserve">Administracji Skarbowej </w:t>
      </w:r>
      <w:r w:rsidRPr="00FC5457">
        <w:rPr>
          <w:rFonts w:ascii="Lato" w:hAnsi="Lato" w:cs="Bookman Old Style"/>
        </w:rPr>
        <w:t>oraz zespoły: programistyczno-projektowy, testerów, dokumentalistów, po stronie Wykonawcy oraz Podmioty zewnętrzne składające deklaracje.</w:t>
      </w:r>
    </w:p>
    <w:p w14:paraId="41CF4871" w14:textId="77777777" w:rsidR="006945A5" w:rsidRDefault="006945A5" w:rsidP="006945A5">
      <w:pPr>
        <w:pStyle w:val="Nagwek2"/>
      </w:pPr>
      <w:bookmarkStart w:id="14" w:name="_Toc182379700"/>
      <w:bookmarkStart w:id="15" w:name="_Toc341696558"/>
      <w:bookmarkStart w:id="16" w:name="_Toc349568555"/>
      <w:bookmarkEnd w:id="11"/>
      <w:bookmarkEnd w:id="12"/>
      <w:bookmarkEnd w:id="13"/>
      <w:r w:rsidRPr="006945A5">
        <w:t>Obowiązywanie</w:t>
      </w:r>
      <w:bookmarkEnd w:id="14"/>
    </w:p>
    <w:p w14:paraId="481B007A" w14:textId="77777777" w:rsidR="003C2B24" w:rsidRPr="00FC5457" w:rsidRDefault="003C2B2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t xml:space="preserve">Specyfikacja obowiązuje dla deklaracji rejestrowanych w systemie od 01.10.2017 r, </w:t>
      </w:r>
    </w:p>
    <w:p w14:paraId="1E260D26" w14:textId="58A7A3FB" w:rsidR="003C2B24" w:rsidRPr="00FC5457" w:rsidRDefault="003C2B24" w:rsidP="004746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FC5457">
        <w:rPr>
          <w:rFonts w:ascii="Lato" w:hAnsi="Lato" w:cs="Bookman Old Style"/>
        </w:rPr>
        <w:lastRenderedPageBreak/>
        <w:t>gdzie"</w:t>
      </w:r>
      <w:r w:rsidR="00FC5457">
        <w:rPr>
          <w:rFonts w:ascii="Lato" w:hAnsi="Lato" w:cs="Bookman Old Style"/>
        </w:rPr>
        <w:t xml:space="preserve"> </w:t>
      </w:r>
      <w:r w:rsidRPr="00FC5457">
        <w:rPr>
          <w:rFonts w:ascii="Lato" w:hAnsi="Lato" w:cs="Bookman Old Style"/>
        </w:rPr>
        <w:t>Data złożenia" jest 01.10. 2017 r. i późniejsza</w:t>
      </w:r>
    </w:p>
    <w:p w14:paraId="266DB197" w14:textId="77777777" w:rsidR="003F3585" w:rsidRDefault="003F3585" w:rsidP="00004C2C">
      <w:pPr>
        <w:pStyle w:val="Nagwek2"/>
      </w:pPr>
      <w:bookmarkStart w:id="17" w:name="_Toc182379701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5"/>
      <w:bookmarkEnd w:id="16"/>
      <w:bookmarkEnd w:id="17"/>
    </w:p>
    <w:p w14:paraId="5942C49F" w14:textId="77777777" w:rsidR="003F3585" w:rsidRPr="00A03196" w:rsidRDefault="003F3585" w:rsidP="00A03196">
      <w:pPr>
        <w:pStyle w:val="Nagwek3"/>
      </w:pPr>
      <w:bookmarkStart w:id="18" w:name="_Toc341696559"/>
      <w:bookmarkStart w:id="19" w:name="_Toc349568556"/>
      <w:bookmarkStart w:id="20" w:name="_Toc182379702"/>
      <w:r w:rsidRPr="00A03196">
        <w:t xml:space="preserve">Dokumenty </w:t>
      </w:r>
      <w:r w:rsidR="00437081" w:rsidRPr="00A03196">
        <w:t>o</w:t>
      </w:r>
      <w:r w:rsidR="00E92D9D" w:rsidRPr="00A03196">
        <w:t>bo</w:t>
      </w:r>
      <w:r w:rsidR="00437081" w:rsidRPr="00A03196">
        <w:t>wiązując</w:t>
      </w:r>
      <w:r w:rsidRPr="00A03196">
        <w:t>e</w:t>
      </w:r>
      <w:bookmarkEnd w:id="18"/>
      <w:bookmarkEnd w:id="19"/>
      <w:bookmarkEnd w:id="20"/>
    </w:p>
    <w:p w14:paraId="5B1D428D" w14:textId="1A676BD0" w:rsidR="00E823FB" w:rsidRDefault="00E823FB" w:rsidP="00E823FB">
      <w:pPr>
        <w:pStyle w:val="Legenda"/>
        <w:keepNext/>
      </w:pPr>
      <w:bookmarkStart w:id="21" w:name="_Toc177976172"/>
      <w:r>
        <w:t xml:space="preserve">Tabela </w:t>
      </w:r>
      <w:fldSimple w:instr=" SEQ Tabela \* ARABIC ">
        <w:r w:rsidR="00F57AC9">
          <w:rPr>
            <w:noProof/>
          </w:rPr>
          <w:t>3</w:t>
        </w:r>
      </w:fldSimple>
      <w:r>
        <w:t>.</w:t>
      </w:r>
      <w:r w:rsidRPr="00FA54CC">
        <w:t>Wykaz dokumentów obowiązujących</w:t>
      </w:r>
      <w:bookmarkEnd w:id="2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152994" w14:paraId="1D87CB2A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738CC1E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28FB59C4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4DAF76E4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F70D5A1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06C0624D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DD7D72" w14:paraId="29E4B959" w14:textId="77777777" w:rsidTr="0047469F">
        <w:tc>
          <w:tcPr>
            <w:tcW w:w="480" w:type="dxa"/>
          </w:tcPr>
          <w:p w14:paraId="7D89BDA8" w14:textId="77777777" w:rsidR="00DD7D72" w:rsidRPr="00E823FB" w:rsidRDefault="00DD7D72" w:rsidP="00693CF4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2" w:name="_Ref361653747"/>
          </w:p>
        </w:tc>
        <w:bookmarkEnd w:id="22"/>
        <w:tc>
          <w:tcPr>
            <w:tcW w:w="3840" w:type="dxa"/>
          </w:tcPr>
          <w:p w14:paraId="283DC71A" w14:textId="77777777" w:rsidR="00DD7D72" w:rsidRPr="00E823FB" w:rsidRDefault="00DD7D72" w:rsidP="0058011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650BE7AA" w14:textId="77777777" w:rsidR="00DD7D72" w:rsidRPr="00E823FB" w:rsidRDefault="00DD7D72" w:rsidP="002D5F5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CA6819" w:rsidRPr="00E823FB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14C35FF1" w14:textId="77777777" w:rsidR="00DD7D72" w:rsidRPr="00E823FB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26446BB5" w14:textId="77777777" w:rsidR="00DD7D72" w:rsidRPr="00E823FB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6A766D2" w14:textId="77777777" w:rsidR="00205E11" w:rsidRPr="00A03196" w:rsidRDefault="00205E11" w:rsidP="00A03196">
      <w:pPr>
        <w:pStyle w:val="Nagwek3"/>
      </w:pPr>
      <w:bookmarkStart w:id="23" w:name="_Toc341696560"/>
      <w:bookmarkStart w:id="24" w:name="_Toc349568557"/>
      <w:bookmarkStart w:id="25" w:name="_Toc361655060"/>
      <w:bookmarkStart w:id="26" w:name="_Toc361657246"/>
      <w:bookmarkStart w:id="27" w:name="_Toc361666184"/>
      <w:bookmarkStart w:id="28" w:name="_Toc361825485"/>
      <w:bookmarkStart w:id="29" w:name="_Toc182379703"/>
      <w:r w:rsidRPr="00A03196">
        <w:t>Dokumenty pomocnicze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73E57878" w14:textId="22CA13A9" w:rsidR="00E823FB" w:rsidRDefault="00E823FB" w:rsidP="00E823FB">
      <w:pPr>
        <w:pStyle w:val="Legenda"/>
        <w:keepNext/>
      </w:pPr>
      <w:bookmarkStart w:id="30" w:name="_Toc177976173"/>
      <w:r>
        <w:t xml:space="preserve">Tabela </w:t>
      </w:r>
      <w:fldSimple w:instr=" SEQ Tabela \* ARABIC ">
        <w:r w:rsidR="00F57AC9">
          <w:rPr>
            <w:noProof/>
          </w:rPr>
          <w:t>4</w:t>
        </w:r>
      </w:fldSimple>
      <w:r>
        <w:t>.</w:t>
      </w:r>
      <w:r w:rsidRPr="00C213BD">
        <w:t>Wykaz dokumentów pomocniczych</w:t>
      </w:r>
      <w:bookmarkEnd w:id="3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152994" w14:paraId="633CEA52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6D59204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3A4F79EC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16051DBE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5D52AEAE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48042CF1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205E11" w:rsidRPr="00E823FB" w14:paraId="58AD3A52" w14:textId="77777777" w:rsidTr="0047469F">
        <w:tc>
          <w:tcPr>
            <w:tcW w:w="480" w:type="dxa"/>
          </w:tcPr>
          <w:p w14:paraId="32F644A6" w14:textId="77777777" w:rsidR="00205E11" w:rsidRPr="00E823FB" w:rsidRDefault="00205E11" w:rsidP="00693CF4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2CB46D9F" w14:textId="77777777" w:rsidR="00205E11" w:rsidRPr="00E823FB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0DE3405" w14:textId="77777777" w:rsidR="00205E11" w:rsidRPr="00E823FB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77E73B2" w14:textId="77777777" w:rsidR="00205E11" w:rsidRPr="00E823FB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92918E8" w14:textId="77777777" w:rsidR="00205E11" w:rsidRPr="00E823FB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A9798C6" w14:textId="77777777" w:rsidR="003F3585" w:rsidRDefault="00C43119" w:rsidP="00004C2C">
      <w:pPr>
        <w:pStyle w:val="Nagwek2"/>
      </w:pPr>
      <w:bookmarkStart w:id="31" w:name="_Toc341696561"/>
      <w:bookmarkStart w:id="32" w:name="_Toc349568558"/>
      <w:bookmarkStart w:id="33" w:name="_Toc182379704"/>
      <w:r>
        <w:t>Słownik przyjętych skrótów i terminów</w:t>
      </w:r>
      <w:bookmarkEnd w:id="31"/>
      <w:bookmarkEnd w:id="32"/>
      <w:bookmarkEnd w:id="33"/>
    </w:p>
    <w:p w14:paraId="24CCE6FB" w14:textId="77777777" w:rsidR="003F3585" w:rsidRPr="00A03196" w:rsidRDefault="00C43119" w:rsidP="00A03196">
      <w:pPr>
        <w:pStyle w:val="Nagwek3"/>
      </w:pPr>
      <w:bookmarkStart w:id="34" w:name="_Toc341696562"/>
      <w:bookmarkStart w:id="35" w:name="_Toc349568559"/>
      <w:bookmarkStart w:id="36" w:name="_Toc182379705"/>
      <w:r w:rsidRPr="00A03196">
        <w:t xml:space="preserve">Skróty i </w:t>
      </w:r>
      <w:r w:rsidR="00E92D9D" w:rsidRPr="00A03196">
        <w:t>ak</w:t>
      </w:r>
      <w:r w:rsidR="003F3585" w:rsidRPr="00A03196">
        <w:t>ronimy</w:t>
      </w:r>
      <w:bookmarkEnd w:id="34"/>
      <w:bookmarkEnd w:id="35"/>
      <w:bookmarkEnd w:id="36"/>
    </w:p>
    <w:p w14:paraId="17FEDA69" w14:textId="44E9A862" w:rsidR="00E823FB" w:rsidRDefault="00E823FB" w:rsidP="00E823FB">
      <w:pPr>
        <w:pStyle w:val="Legenda"/>
        <w:keepNext/>
      </w:pPr>
      <w:bookmarkStart w:id="37" w:name="_Toc177976174"/>
      <w:r>
        <w:t xml:space="preserve">Tabela </w:t>
      </w:r>
      <w:fldSimple w:instr=" SEQ Tabela \* ARABIC ">
        <w:r w:rsidR="00F57AC9">
          <w:rPr>
            <w:noProof/>
          </w:rPr>
          <w:t>5</w:t>
        </w:r>
      </w:fldSimple>
      <w:r>
        <w:t>.</w:t>
      </w:r>
      <w:r w:rsidRPr="0073270E">
        <w:t>Wykaz skrótów i akronimów</w:t>
      </w:r>
      <w:bookmarkEnd w:id="3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046063" w14:paraId="5FD084AE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3CF55D49" w14:textId="77777777" w:rsidR="003A5EC7" w:rsidRPr="00046063" w:rsidRDefault="003A5EC7" w:rsidP="00DB77CB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2C0891DD" w14:textId="77777777" w:rsidR="003A5EC7" w:rsidRPr="00046063" w:rsidRDefault="003A5EC7" w:rsidP="00DB77CB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3A5EC7" w:rsidRPr="00046063" w14:paraId="3B8DCD6E" w14:textId="77777777" w:rsidTr="0047469F">
        <w:tc>
          <w:tcPr>
            <w:tcW w:w="2988" w:type="dxa"/>
          </w:tcPr>
          <w:p w14:paraId="5D7EE64B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AIS</w:t>
            </w:r>
          </w:p>
        </w:tc>
        <w:tc>
          <w:tcPr>
            <w:tcW w:w="6476" w:type="dxa"/>
          </w:tcPr>
          <w:p w14:paraId="6855B857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Automated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Import System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Automatyczny System Importu. Także projekt „Programu e-Cło”.</w:t>
            </w:r>
          </w:p>
        </w:tc>
      </w:tr>
      <w:tr w:rsidR="003A5EC7" w:rsidRPr="00046063" w14:paraId="28E4257E" w14:textId="77777777" w:rsidTr="0047469F">
        <w:tc>
          <w:tcPr>
            <w:tcW w:w="2988" w:type="dxa"/>
          </w:tcPr>
          <w:p w14:paraId="4A0EB70C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ARI@DNA2</w:t>
            </w:r>
          </w:p>
        </w:tc>
        <w:tc>
          <w:tcPr>
            <w:tcW w:w="6476" w:type="dxa"/>
          </w:tcPr>
          <w:p w14:paraId="31912924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Hurtownia danych Administracji Celnej.</w:t>
            </w:r>
          </w:p>
        </w:tc>
      </w:tr>
      <w:tr w:rsidR="003A5EC7" w:rsidRPr="00046063" w14:paraId="42A51B73" w14:textId="77777777" w:rsidTr="0047469F">
        <w:tc>
          <w:tcPr>
            <w:tcW w:w="2988" w:type="dxa"/>
          </w:tcPr>
          <w:p w14:paraId="537F1D54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CELINA</w:t>
            </w:r>
          </w:p>
        </w:tc>
        <w:tc>
          <w:tcPr>
            <w:tcW w:w="6476" w:type="dxa"/>
          </w:tcPr>
          <w:p w14:paraId="4E94EF17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System obsługi zgłoszeń celnych.</w:t>
            </w:r>
          </w:p>
        </w:tc>
      </w:tr>
      <w:tr w:rsidR="003A5EC7" w:rsidRPr="00046063" w14:paraId="0D143D71" w14:textId="77777777" w:rsidTr="0047469F">
        <w:tc>
          <w:tcPr>
            <w:tcW w:w="2988" w:type="dxa"/>
          </w:tcPr>
          <w:p w14:paraId="531AD94D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ECIP</w:t>
            </w:r>
          </w:p>
        </w:tc>
        <w:tc>
          <w:tcPr>
            <w:tcW w:w="6476" w:type="dxa"/>
          </w:tcPr>
          <w:p w14:paraId="480F469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57AC9">
              <w:rPr>
                <w:rFonts w:ascii="Lato" w:hAnsi="Lato"/>
                <w:sz w:val="20"/>
                <w:szCs w:val="20"/>
                <w:lang w:val="en-GB" w:eastAsia="pl-PL"/>
              </w:rPr>
              <w:t>EU Customs Information Portal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Europejski Portal Informacji Celnej. </w:t>
            </w:r>
          </w:p>
        </w:tc>
      </w:tr>
      <w:tr w:rsidR="003A5EC7" w:rsidRPr="00046063" w14:paraId="4E72B0FA" w14:textId="77777777" w:rsidTr="0047469F">
        <w:tc>
          <w:tcPr>
            <w:tcW w:w="2988" w:type="dxa"/>
          </w:tcPr>
          <w:p w14:paraId="5C85D411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ECIP/SEAP PL </w:t>
            </w:r>
          </w:p>
        </w:tc>
        <w:tc>
          <w:tcPr>
            <w:tcW w:w="6476" w:type="dxa"/>
          </w:tcPr>
          <w:p w14:paraId="15257CF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European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Customs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Information</w:t>
            </w:r>
            <w:r w:rsidRPr="00F57AC9">
              <w:rPr>
                <w:rFonts w:ascii="Lato" w:hAnsi="Lato"/>
                <w:sz w:val="20"/>
                <w:szCs w:val="20"/>
                <w:lang w:val="pl-PL" w:eastAsia="pl-PL"/>
              </w:rPr>
              <w:t xml:space="preserve"> Portal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Europejski Informacyjny Portal Celny</w:t>
            </w:r>
          </w:p>
          <w:p w14:paraId="5A382C67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Single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Electronic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Access Point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Pojedynczy Elektroniczny Punkt Dostępu</w:t>
            </w:r>
          </w:p>
          <w:p w14:paraId="380C645A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046063" w14:paraId="0A3389B8" w14:textId="77777777" w:rsidTr="0047469F">
        <w:tc>
          <w:tcPr>
            <w:tcW w:w="2988" w:type="dxa"/>
          </w:tcPr>
          <w:p w14:paraId="20FC505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ESB</w:t>
            </w:r>
          </w:p>
        </w:tc>
        <w:tc>
          <w:tcPr>
            <w:tcW w:w="6476" w:type="dxa"/>
          </w:tcPr>
          <w:p w14:paraId="0AA22A0A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Enterprise Service Bus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046063" w14:paraId="1DBA8CE9" w14:textId="77777777" w:rsidTr="0047469F">
        <w:tc>
          <w:tcPr>
            <w:tcW w:w="2988" w:type="dxa"/>
          </w:tcPr>
          <w:p w14:paraId="76370147" w14:textId="77777777" w:rsidR="003A5EC7" w:rsidRPr="006966E5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en-GB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ESKS</w:t>
            </w:r>
          </w:p>
        </w:tc>
        <w:tc>
          <w:tcPr>
            <w:tcW w:w="6476" w:type="dxa"/>
          </w:tcPr>
          <w:p w14:paraId="3738EBCB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Ewidencja Spraw Karnych Skarbowych - system informatyczny usprawniający pracę </w:t>
            </w:r>
            <w:r w:rsidR="000E21A3"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Administracji Skarbowej 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w zakresie rejestracji spraw o przestępstwa 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br/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 xml:space="preserve">i wykroczenia skarbowe oraz ewidencjonowania grzywien nakładanych 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br/>
              <w:t>w drodze mandatu karnego.</w:t>
            </w:r>
          </w:p>
        </w:tc>
      </w:tr>
      <w:tr w:rsidR="003A5EC7" w:rsidRPr="00046063" w14:paraId="58D6A274" w14:textId="77777777" w:rsidTr="0047469F">
        <w:tc>
          <w:tcPr>
            <w:tcW w:w="2988" w:type="dxa"/>
          </w:tcPr>
          <w:p w14:paraId="18BC890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HERMES2</w:t>
            </w:r>
          </w:p>
        </w:tc>
        <w:tc>
          <w:tcPr>
            <w:tcW w:w="6476" w:type="dxa"/>
          </w:tcPr>
          <w:p w14:paraId="13E1CF33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obejmujący wdrożenie Systemu Zarządzania Zasobami Ludzkimi.</w:t>
            </w:r>
          </w:p>
        </w:tc>
      </w:tr>
      <w:tr w:rsidR="003A5EC7" w:rsidRPr="00046063" w14:paraId="5517CA16" w14:textId="77777777" w:rsidTr="0047469F">
        <w:tc>
          <w:tcPr>
            <w:tcW w:w="2988" w:type="dxa"/>
          </w:tcPr>
          <w:p w14:paraId="3D232E8E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HTTP</w:t>
            </w:r>
          </w:p>
        </w:tc>
        <w:tc>
          <w:tcPr>
            <w:tcW w:w="6476" w:type="dxa"/>
          </w:tcPr>
          <w:p w14:paraId="09BDE571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Hypertext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Transfer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Protocol</w:t>
            </w:r>
            <w:proofErr w:type="spellEnd"/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przesyłania dokumentów hipertekstowych.</w:t>
            </w:r>
          </w:p>
        </w:tc>
      </w:tr>
      <w:tr w:rsidR="003A5EC7" w:rsidRPr="00046063" w14:paraId="299B5BB1" w14:textId="77777777" w:rsidTr="0047469F">
        <w:tc>
          <w:tcPr>
            <w:tcW w:w="2988" w:type="dxa"/>
          </w:tcPr>
          <w:p w14:paraId="0CB08403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ISZTAR</w:t>
            </w:r>
          </w:p>
        </w:tc>
        <w:tc>
          <w:tcPr>
            <w:tcW w:w="6476" w:type="dxa"/>
          </w:tcPr>
          <w:p w14:paraId="6AC52EA5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Zintegrowanej Taryfy Celnej. </w:t>
            </w:r>
          </w:p>
        </w:tc>
      </w:tr>
      <w:tr w:rsidR="003A5EC7" w:rsidRPr="00046063" w14:paraId="187DA0C0" w14:textId="77777777" w:rsidTr="0047469F">
        <w:tc>
          <w:tcPr>
            <w:tcW w:w="2988" w:type="dxa"/>
          </w:tcPr>
          <w:p w14:paraId="4819509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ISZTAR4</w:t>
            </w:r>
          </w:p>
        </w:tc>
        <w:tc>
          <w:tcPr>
            <w:tcW w:w="6476" w:type="dxa"/>
          </w:tcPr>
          <w:p w14:paraId="0E34BE85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Integrated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Tariff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Environment i TARIC 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oraz opracowane testy regresywne i przebudowę i integrację EBTI PL z portalem ECIP PL. Projekt Programu e-Cło.</w:t>
            </w:r>
          </w:p>
        </w:tc>
      </w:tr>
      <w:tr w:rsidR="003A5EC7" w:rsidRPr="00046063" w14:paraId="1603A782" w14:textId="77777777" w:rsidTr="0047469F">
        <w:tc>
          <w:tcPr>
            <w:tcW w:w="2988" w:type="dxa"/>
          </w:tcPr>
          <w:p w14:paraId="268CB494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OSOZ2</w:t>
            </w:r>
          </w:p>
        </w:tc>
        <w:tc>
          <w:tcPr>
            <w:tcW w:w="6476" w:type="dxa"/>
          </w:tcPr>
          <w:p w14:paraId="7EF8488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Zintegrowany System Obsługi Zabezpieczeń.</w:t>
            </w:r>
          </w:p>
        </w:tc>
      </w:tr>
      <w:tr w:rsidR="003A5EC7" w:rsidRPr="00046063" w14:paraId="43D2A055" w14:textId="77777777" w:rsidTr="0047469F">
        <w:tc>
          <w:tcPr>
            <w:tcW w:w="2988" w:type="dxa"/>
          </w:tcPr>
          <w:p w14:paraId="253DE3E5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OWNRES</w:t>
            </w:r>
          </w:p>
        </w:tc>
        <w:tc>
          <w:tcPr>
            <w:tcW w:w="6476" w:type="dxa"/>
          </w:tcPr>
          <w:p w14:paraId="525C8E7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57AC9">
              <w:rPr>
                <w:rFonts w:ascii="Lato" w:hAnsi="Lato"/>
                <w:sz w:val="20"/>
                <w:szCs w:val="20"/>
                <w:lang w:val="pl-PL" w:eastAsia="pl-PL"/>
              </w:rPr>
              <w:t>OW</w:t>
            </w: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NRESo</w:t>
            </w:r>
            <w:r w:rsidRPr="00F57AC9">
              <w:rPr>
                <w:rFonts w:ascii="Lato" w:hAnsi="Lato"/>
                <w:sz w:val="20"/>
                <w:szCs w:val="20"/>
                <w:lang w:val="pl-PL" w:eastAsia="pl-PL"/>
              </w:rPr>
              <w:t>urces</w:t>
            </w:r>
            <w:proofErr w:type="spellEnd"/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046063" w14:paraId="662A3BEC" w14:textId="77777777" w:rsidTr="0047469F">
        <w:tc>
          <w:tcPr>
            <w:tcW w:w="2988" w:type="dxa"/>
          </w:tcPr>
          <w:p w14:paraId="025DB7B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PDR</w:t>
            </w:r>
          </w:p>
        </w:tc>
        <w:tc>
          <w:tcPr>
            <w:tcW w:w="6476" w:type="dxa"/>
          </w:tcPr>
          <w:p w14:paraId="605CE0D5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br/>
              <w:t>w ramach Programu e-Cło.</w:t>
            </w:r>
          </w:p>
        </w:tc>
      </w:tr>
      <w:tr w:rsidR="003A5EC7" w:rsidRPr="00046063" w14:paraId="34FF9FA4" w14:textId="77777777" w:rsidTr="0047469F">
        <w:tc>
          <w:tcPr>
            <w:tcW w:w="2988" w:type="dxa"/>
          </w:tcPr>
          <w:p w14:paraId="7D49B6D4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PKI</w:t>
            </w:r>
          </w:p>
        </w:tc>
        <w:tc>
          <w:tcPr>
            <w:tcW w:w="6476" w:type="dxa"/>
          </w:tcPr>
          <w:p w14:paraId="0FF7EB04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Projekt Programu e-Cło przewidujący stworzenie jednolitego podsystemu uwierzytelniania dla wszystkich systemów i użytkowników wewnętrznych  wraz  z </w:t>
            </w: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Public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Key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Infrastructure</w:t>
            </w:r>
            <w:proofErr w:type="spellEnd"/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 i funkcjonalnością/technologią jednokrotnego uwierzytelniania </w:t>
            </w: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Single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Sign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On (SSO).</w:t>
            </w:r>
          </w:p>
        </w:tc>
      </w:tr>
      <w:tr w:rsidR="003A5EC7" w:rsidRPr="00046063" w14:paraId="5DC425FE" w14:textId="77777777" w:rsidTr="0047469F">
        <w:tc>
          <w:tcPr>
            <w:tcW w:w="2988" w:type="dxa"/>
          </w:tcPr>
          <w:p w14:paraId="4D9C3057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POLTAX</w:t>
            </w:r>
          </w:p>
        </w:tc>
        <w:tc>
          <w:tcPr>
            <w:tcW w:w="6476" w:type="dxa"/>
          </w:tcPr>
          <w:p w14:paraId="7BF76AAB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046063" w14:paraId="35D71928" w14:textId="77777777" w:rsidTr="0047469F">
        <w:tc>
          <w:tcPr>
            <w:tcW w:w="2988" w:type="dxa"/>
          </w:tcPr>
          <w:p w14:paraId="48F2757D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SK</w:t>
            </w:r>
          </w:p>
        </w:tc>
        <w:tc>
          <w:tcPr>
            <w:tcW w:w="6476" w:type="dxa"/>
          </w:tcPr>
          <w:p w14:paraId="18920BB0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System informatyczny przeznaczony do prowadzenia ksiąg rachunkowych w formie elektronicznej.</w:t>
            </w:r>
          </w:p>
        </w:tc>
      </w:tr>
      <w:tr w:rsidR="003A5EC7" w:rsidRPr="00046063" w14:paraId="37F599EC" w14:textId="77777777" w:rsidTr="0047469F">
        <w:tc>
          <w:tcPr>
            <w:tcW w:w="2988" w:type="dxa"/>
          </w:tcPr>
          <w:p w14:paraId="17ECF28B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SOA</w:t>
            </w:r>
          </w:p>
        </w:tc>
        <w:tc>
          <w:tcPr>
            <w:tcW w:w="6476" w:type="dxa"/>
          </w:tcPr>
          <w:p w14:paraId="78217E4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Architektura oparta na usługach (ang. </w:t>
            </w: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Service-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Oriented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Architecture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046063" w14:paraId="57B45647" w14:textId="77777777" w:rsidTr="0047469F">
        <w:tc>
          <w:tcPr>
            <w:tcW w:w="2988" w:type="dxa"/>
          </w:tcPr>
          <w:p w14:paraId="641EB498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SOAP</w:t>
            </w:r>
          </w:p>
        </w:tc>
        <w:tc>
          <w:tcPr>
            <w:tcW w:w="6476" w:type="dxa"/>
          </w:tcPr>
          <w:p w14:paraId="09031E76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Simple Object Access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Protocol</w:t>
            </w:r>
            <w:proofErr w:type="spellEnd"/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wywoływania zdalnego dostępu do obiektów, wykorzystujący XML do kodowania wywołań.</w:t>
            </w:r>
          </w:p>
        </w:tc>
      </w:tr>
      <w:tr w:rsidR="003A5EC7" w:rsidRPr="00046063" w14:paraId="0B31AB09" w14:textId="77777777" w:rsidTr="0047469F">
        <w:tc>
          <w:tcPr>
            <w:tcW w:w="2988" w:type="dxa"/>
          </w:tcPr>
          <w:p w14:paraId="3C5ED196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SSO</w:t>
            </w:r>
          </w:p>
        </w:tc>
        <w:tc>
          <w:tcPr>
            <w:tcW w:w="6476" w:type="dxa"/>
          </w:tcPr>
          <w:p w14:paraId="1C9B41A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Single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Sign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On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046063" w14:paraId="5A013591" w14:textId="77777777" w:rsidTr="0047469F">
        <w:tc>
          <w:tcPr>
            <w:tcW w:w="2988" w:type="dxa"/>
          </w:tcPr>
          <w:p w14:paraId="0B7B412E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SZPROT</w:t>
            </w:r>
          </w:p>
        </w:tc>
        <w:tc>
          <w:tcPr>
            <w:tcW w:w="6476" w:type="dxa"/>
          </w:tcPr>
          <w:p w14:paraId="12802B13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System Zintegrowanej Rejestracji Przedsiębiorców. Projekt „Programu e-Cło”.</w:t>
            </w:r>
          </w:p>
        </w:tc>
      </w:tr>
      <w:tr w:rsidR="003A5EC7" w:rsidRPr="00046063" w14:paraId="0F947826" w14:textId="77777777" w:rsidTr="0047469F">
        <w:tc>
          <w:tcPr>
            <w:tcW w:w="2988" w:type="dxa"/>
          </w:tcPr>
          <w:p w14:paraId="7B70E85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TREZOR</w:t>
            </w:r>
          </w:p>
        </w:tc>
        <w:tc>
          <w:tcPr>
            <w:tcW w:w="6476" w:type="dxa"/>
          </w:tcPr>
          <w:p w14:paraId="358D7A2A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Informatyczny System Obsługi Budżetu Państwa.</w:t>
            </w:r>
          </w:p>
        </w:tc>
      </w:tr>
      <w:tr w:rsidR="003A5EC7" w:rsidRPr="00046063" w14:paraId="24E679EE" w14:textId="77777777" w:rsidTr="0047469F">
        <w:tc>
          <w:tcPr>
            <w:tcW w:w="2988" w:type="dxa"/>
          </w:tcPr>
          <w:p w14:paraId="4DD209F1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WFW</w:t>
            </w:r>
          </w:p>
        </w:tc>
        <w:tc>
          <w:tcPr>
            <w:tcW w:w="6476" w:type="dxa"/>
          </w:tcPr>
          <w:p w14:paraId="0DD44EFA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F57AC9">
              <w:rPr>
                <w:rFonts w:ascii="Lato" w:hAnsi="Lato"/>
                <w:sz w:val="20"/>
                <w:szCs w:val="20"/>
                <w:lang w:val="pl-PL" w:eastAsia="pl-PL"/>
              </w:rPr>
              <w:t>workflow</w:t>
            </w:r>
            <w:proofErr w:type="spellEnd"/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), jak i automatyzacji procesów biznesowych (tradycyjnie określane terminem </w:t>
            </w: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Business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Process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Management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, BPM).</w:t>
            </w:r>
          </w:p>
        </w:tc>
      </w:tr>
      <w:tr w:rsidR="003A5EC7" w:rsidRPr="00046063" w14:paraId="59367BD9" w14:textId="77777777" w:rsidTr="0047469F">
        <w:tc>
          <w:tcPr>
            <w:tcW w:w="2988" w:type="dxa"/>
          </w:tcPr>
          <w:p w14:paraId="38E06046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WOMIS</w:t>
            </w:r>
          </w:p>
        </w:tc>
        <w:tc>
          <w:tcPr>
            <w:tcW w:w="6476" w:type="dxa"/>
          </w:tcPr>
          <w:p w14:paraId="12DA3BD8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Write-Off Management and Information System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FA73D9" w14:paraId="683BBD2D" w14:textId="77777777" w:rsidTr="0047469F">
        <w:tc>
          <w:tcPr>
            <w:tcW w:w="2988" w:type="dxa"/>
          </w:tcPr>
          <w:p w14:paraId="1A3A1E6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42AC5451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Language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682B8289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FA73D9" w14:paraId="4809807C" w14:textId="77777777" w:rsidTr="0047469F">
        <w:tc>
          <w:tcPr>
            <w:tcW w:w="2988" w:type="dxa"/>
          </w:tcPr>
          <w:p w14:paraId="56D54768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F213560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A03196">
              <w:rPr>
                <w:rFonts w:ascii="Lato" w:hAnsi="Lato"/>
                <w:sz w:val="20"/>
                <w:szCs w:val="20"/>
                <w:lang w:val="pl-PL" w:eastAsia="pl-PL"/>
              </w:rPr>
              <w:t xml:space="preserve"> Language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FA73D9" w14:paraId="54703FAD" w14:textId="77777777" w:rsidTr="0047469F">
        <w:tc>
          <w:tcPr>
            <w:tcW w:w="2988" w:type="dxa"/>
          </w:tcPr>
          <w:p w14:paraId="2F93025E" w14:textId="77777777" w:rsidR="003A5EC7" w:rsidRPr="006966E5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en-GB" w:eastAsia="pl-PL"/>
              </w:rPr>
            </w:pPr>
            <w:r w:rsidRPr="006966E5">
              <w:rPr>
                <w:rFonts w:ascii="Lato" w:hAnsi="Lato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35CEAA83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3A5EC7" w:rsidRPr="00FA73D9" w14:paraId="58F7C4E8" w14:textId="77777777" w:rsidTr="0047469F">
        <w:tc>
          <w:tcPr>
            <w:tcW w:w="2988" w:type="dxa"/>
          </w:tcPr>
          <w:p w14:paraId="7147B2C0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66A166F5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57AC9">
              <w:rPr>
                <w:rFonts w:ascii="Lato" w:hAnsi="Lato"/>
                <w:sz w:val="20"/>
                <w:szCs w:val="20"/>
                <w:lang w:val="en-GB" w:eastAsia="pl-PL"/>
              </w:rPr>
              <w:t>XML Schema Definition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6966E5">
              <w:rPr>
                <w:rFonts w:ascii="Lato" w:hAnsi="Lato"/>
                <w:sz w:val="20"/>
                <w:szCs w:val="20"/>
                <w:lang w:val="en-GB" w:eastAsia="pl-PL"/>
              </w:rPr>
              <w:t>XML Schema</w:t>
            </w: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A5EC7" w:rsidRPr="00046063" w14:paraId="1E933CD4" w14:textId="77777777" w:rsidTr="0047469F">
        <w:tc>
          <w:tcPr>
            <w:tcW w:w="2988" w:type="dxa"/>
          </w:tcPr>
          <w:p w14:paraId="3449D472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ZEFIR 2</w:t>
            </w:r>
          </w:p>
        </w:tc>
        <w:tc>
          <w:tcPr>
            <w:tcW w:w="6476" w:type="dxa"/>
          </w:tcPr>
          <w:p w14:paraId="0F67DCEE" w14:textId="77777777" w:rsidR="003A5EC7" w:rsidRPr="00E823FB" w:rsidRDefault="003A5EC7" w:rsidP="00E823F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23FB">
              <w:rPr>
                <w:rFonts w:ascii="Lato" w:hAnsi="Lato"/>
                <w:sz w:val="20"/>
                <w:szCs w:val="20"/>
                <w:lang w:val="pl-PL" w:eastAsia="pl-PL"/>
              </w:rPr>
              <w:t>Zintegrowany system poboru należności i rozrachunków z UE i budżetem ZEFIR 2. Projekt „Programu e-Cło”.</w:t>
            </w:r>
          </w:p>
        </w:tc>
      </w:tr>
    </w:tbl>
    <w:p w14:paraId="0CFD6773" w14:textId="77777777" w:rsidR="003F3585" w:rsidRPr="00A03196" w:rsidRDefault="00C43119" w:rsidP="00A03196">
      <w:pPr>
        <w:pStyle w:val="Nagwek3"/>
      </w:pPr>
      <w:bookmarkStart w:id="38" w:name="_Toc349568560"/>
      <w:bookmarkStart w:id="39" w:name="_Toc182379706"/>
      <w:r w:rsidRPr="00A03196">
        <w:t>Terminy</w:t>
      </w:r>
      <w:bookmarkEnd w:id="38"/>
      <w:bookmarkEnd w:id="39"/>
    </w:p>
    <w:p w14:paraId="016E77A8" w14:textId="654934C7" w:rsidR="00E823FB" w:rsidRDefault="00E823FB" w:rsidP="00E823FB">
      <w:pPr>
        <w:pStyle w:val="Legenda"/>
        <w:keepNext/>
      </w:pPr>
      <w:bookmarkStart w:id="40" w:name="_Toc177976175"/>
      <w:r>
        <w:t xml:space="preserve">Tabela </w:t>
      </w:r>
      <w:fldSimple w:instr=" SEQ Tabela \* ARABIC ">
        <w:r w:rsidR="00F57AC9">
          <w:rPr>
            <w:noProof/>
          </w:rPr>
          <w:t>6</w:t>
        </w:r>
      </w:fldSimple>
      <w:r>
        <w:t>.</w:t>
      </w:r>
      <w:r w:rsidRPr="007E0BF4">
        <w:t>Wykaz definicji</w:t>
      </w:r>
      <w:bookmarkEnd w:id="4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5AC8E5A7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7600211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093BEB92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1DFF27AB" w14:textId="77777777" w:rsidTr="0047469F">
        <w:tc>
          <w:tcPr>
            <w:tcW w:w="2988" w:type="dxa"/>
          </w:tcPr>
          <w:p w14:paraId="681F188C" w14:textId="77777777" w:rsidR="00D64ACB" w:rsidRPr="00A257A3" w:rsidRDefault="00716456" w:rsidP="004E2C82">
            <w:pPr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0BFDADBF" w14:textId="77777777" w:rsidR="00D64ACB" w:rsidRPr="00A257A3" w:rsidRDefault="00716456" w:rsidP="007B5AE2">
            <w:pPr>
              <w:rPr>
                <w:rFonts w:ascii="Arial" w:hAnsi="Arial" w:cs="Arial"/>
                <w:sz w:val="18"/>
                <w:szCs w:val="18"/>
              </w:rPr>
            </w:pPr>
            <w:r w:rsidRPr="00A257A3">
              <w:rPr>
                <w:rFonts w:ascii="Arial" w:hAnsi="Arial" w:cs="Arial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E41761" w14:paraId="10E33391" w14:textId="77777777" w:rsidTr="0047469F">
        <w:tc>
          <w:tcPr>
            <w:tcW w:w="2988" w:type="dxa"/>
          </w:tcPr>
          <w:p w14:paraId="60A19633" w14:textId="77777777" w:rsidR="00D64ACB" w:rsidRPr="00A71A1A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20BFC84" w14:textId="77777777" w:rsidR="00D64ACB" w:rsidRPr="00A71A1A" w:rsidRDefault="002336F0" w:rsidP="004E2C82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66A8D853" w14:textId="77777777" w:rsidTr="0047469F">
        <w:tc>
          <w:tcPr>
            <w:tcW w:w="2988" w:type="dxa"/>
          </w:tcPr>
          <w:p w14:paraId="773DEC75" w14:textId="77777777" w:rsidR="00D64ACB" w:rsidRPr="00F57AC9" w:rsidRDefault="00983089" w:rsidP="007D0A84">
            <w:pPr>
              <w:pStyle w:val="Z2tabelatekst"/>
              <w:rPr>
                <w:rFonts w:cs="Arial"/>
                <w:szCs w:val="18"/>
                <w:lang w:val="en-GB" w:eastAsia="pl-PL"/>
              </w:rPr>
            </w:pPr>
            <w:r w:rsidRPr="00F57AC9">
              <w:rPr>
                <w:rFonts w:cs="Arial"/>
                <w:szCs w:val="18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1DA539D8" w14:textId="77777777" w:rsidR="00D64ACB" w:rsidRPr="00A71A1A" w:rsidRDefault="00983089" w:rsidP="007D0A84">
            <w:pPr>
              <w:pStyle w:val="Z2tabelatekst"/>
              <w:rPr>
                <w:rFonts w:cs="Arial"/>
                <w:szCs w:val="18"/>
                <w:lang w:val="pl-PL" w:eastAsia="pl-PL"/>
              </w:rPr>
            </w:pPr>
            <w:r w:rsidRPr="00A71A1A">
              <w:rPr>
                <w:rFonts w:cs="Arial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767FE594" w14:textId="77777777" w:rsidR="008304F5" w:rsidRDefault="008304F5" w:rsidP="0047469F">
      <w:pPr>
        <w:pStyle w:val="Nagwek1"/>
      </w:pPr>
      <w:bookmarkStart w:id="41" w:name="_Toc349568561"/>
      <w:bookmarkStart w:id="42" w:name="_Toc182379707"/>
      <w:r>
        <w:lastRenderedPageBreak/>
        <w:t>Zawartość merytoryczna dokumentu</w:t>
      </w:r>
      <w:bookmarkEnd w:id="41"/>
      <w:bookmarkEnd w:id="42"/>
    </w:p>
    <w:p w14:paraId="23976184" w14:textId="77777777" w:rsidR="00654129" w:rsidRPr="00D81AC5" w:rsidRDefault="00D64ACB" w:rsidP="0047469F">
      <w:pPr>
        <w:spacing w:line="276" w:lineRule="auto"/>
        <w:rPr>
          <w:rFonts w:ascii="Lato" w:hAnsi="Lato" w:cs="Bookman Old Style"/>
        </w:rPr>
      </w:pPr>
      <w:r w:rsidRPr="00D81AC5">
        <w:rPr>
          <w:rFonts w:ascii="Lato" w:hAnsi="Lato" w:cs="Bookman Old Style"/>
        </w:rPr>
        <w:t>Dokument zawiera specyfikacj</w:t>
      </w:r>
      <w:r w:rsidR="00BA356E" w:rsidRPr="00D81AC5">
        <w:rPr>
          <w:rFonts w:ascii="Lato" w:hAnsi="Lato" w:cs="Bookman Old Style"/>
        </w:rPr>
        <w:t>ę</w:t>
      </w:r>
      <w:r w:rsidR="000A71C7" w:rsidRPr="00D81AC5">
        <w:rPr>
          <w:rFonts w:ascii="Lato" w:hAnsi="Lato" w:cs="Bookman Old Style"/>
        </w:rPr>
        <w:t xml:space="preserve"> </w:t>
      </w:r>
      <w:r w:rsidR="008814DE" w:rsidRPr="00D81AC5">
        <w:rPr>
          <w:rFonts w:ascii="Lato" w:hAnsi="Lato" w:cs="Bookman Old Style"/>
        </w:rPr>
        <w:t>podmiotów w zakresie elektronicznej obsługi deklaracji</w:t>
      </w:r>
      <w:r w:rsidR="008814DE" w:rsidRPr="00F911C2">
        <w:t xml:space="preserve"> </w:t>
      </w:r>
      <w:r w:rsidR="00F911C2" w:rsidRPr="00D81AC5">
        <w:rPr>
          <w:rFonts w:ascii="Lato" w:hAnsi="Lato" w:cs="Bookman Old Style"/>
        </w:rPr>
        <w:t>uproszczonej dla podatku akcyzowego od nabycia wewnątrzwspólnotowego samochodów osobowych</w:t>
      </w:r>
      <w:r w:rsidR="00F02ED4" w:rsidRPr="00D81AC5">
        <w:rPr>
          <w:rFonts w:ascii="Lato" w:hAnsi="Lato" w:cs="Bookman Old Style"/>
        </w:rPr>
        <w:t>,</w:t>
      </w:r>
      <w:r w:rsidR="00B4296E" w:rsidRPr="00D81AC5">
        <w:rPr>
          <w:rFonts w:ascii="Lato" w:hAnsi="Lato" w:cs="Bookman Old Style"/>
        </w:rPr>
        <w:t xml:space="preserve"> w postaci pliku </w:t>
      </w:r>
      <w:r w:rsidR="003D0BE0" w:rsidRPr="00D81AC5">
        <w:rPr>
          <w:rFonts w:ascii="Lato" w:hAnsi="Lato" w:cs="Bookman Old Style"/>
        </w:rPr>
        <w:t>akc_u</w:t>
      </w:r>
      <w:r w:rsidR="00F911C2" w:rsidRPr="00D81AC5">
        <w:rPr>
          <w:rFonts w:ascii="Lato" w:hAnsi="Lato" w:cs="Bookman Old Style"/>
        </w:rPr>
        <w:t>s</w:t>
      </w:r>
      <w:r w:rsidR="00B4296E" w:rsidRPr="00D81AC5">
        <w:rPr>
          <w:rFonts w:ascii="Lato" w:hAnsi="Lato" w:cs="Bookman Old Style"/>
        </w:rPr>
        <w:t>.xsd</w:t>
      </w:r>
      <w:r w:rsidR="00237AB5" w:rsidRPr="00D81AC5">
        <w:rPr>
          <w:rFonts w:ascii="Lato" w:hAnsi="Lato" w:cs="Bookman Old Style"/>
        </w:rPr>
        <w:t>.</w:t>
      </w:r>
    </w:p>
    <w:p w14:paraId="0184DD73" w14:textId="77777777" w:rsidR="00AF002C" w:rsidRPr="00D81AC5" w:rsidRDefault="00F02ED4" w:rsidP="0047469F">
      <w:pPr>
        <w:spacing w:line="276" w:lineRule="auto"/>
        <w:rPr>
          <w:rFonts w:ascii="Lato" w:hAnsi="Lato" w:cs="Bookman Old Style"/>
        </w:rPr>
      </w:pPr>
      <w:bookmarkStart w:id="43" w:name="_Toc348954995"/>
      <w:r w:rsidRPr="00D81AC5">
        <w:rPr>
          <w:rFonts w:ascii="Lato" w:hAnsi="Lato" w:cs="Bookman Old Style"/>
        </w:rPr>
        <w:t>Struktury danych wspólne dla wszystkich zestawów usług został</w:t>
      </w:r>
      <w:r w:rsidR="008A1B4F" w:rsidRPr="00D81AC5">
        <w:rPr>
          <w:rFonts w:ascii="Lato" w:hAnsi="Lato" w:cs="Bookman Old Style"/>
        </w:rPr>
        <w:t xml:space="preserve">y umieszczone w plikach </w:t>
      </w:r>
      <w:r w:rsidR="008A1B4F" w:rsidRPr="00F57AC9">
        <w:rPr>
          <w:rFonts w:ascii="Lato" w:hAnsi="Lato" w:cs="Bookman Old Style"/>
        </w:rPr>
        <w:t>Types_Z</w:t>
      </w:r>
      <w:r w:rsidR="00F911C2" w:rsidRPr="00F57AC9">
        <w:rPr>
          <w:rFonts w:ascii="Lato" w:hAnsi="Lato" w:cs="Bookman Old Style"/>
        </w:rPr>
        <w:t>2</w:t>
      </w:r>
      <w:r w:rsidRPr="00F57AC9">
        <w:rPr>
          <w:rFonts w:ascii="Lato" w:hAnsi="Lato" w:cs="Bookman Old Style"/>
        </w:rPr>
        <w:t>.xsd, Trader_Z2.xsd, Auth.xsd oraz w xmldsig-core-schema.xsd</w:t>
      </w:r>
      <w:r w:rsidRPr="00D81AC5">
        <w:rPr>
          <w:rFonts w:ascii="Lato" w:hAnsi="Lato" w:cs="Bookman Old Style"/>
        </w:rPr>
        <w:t>.</w:t>
      </w:r>
    </w:p>
    <w:p w14:paraId="1169253D" w14:textId="7317BCC7" w:rsidR="00D81AC5" w:rsidRDefault="00D81AC5" w:rsidP="00D81AC5">
      <w:pPr>
        <w:pStyle w:val="Legenda"/>
        <w:keepNext/>
      </w:pPr>
      <w:bookmarkStart w:id="44" w:name="_Toc177976176"/>
      <w:r>
        <w:t xml:space="preserve">Tabela </w:t>
      </w:r>
      <w:fldSimple w:instr=" SEQ Tabela \* ARABIC ">
        <w:r w:rsidR="00F57AC9">
          <w:rPr>
            <w:noProof/>
          </w:rPr>
          <w:t>7</w:t>
        </w:r>
      </w:fldSimple>
      <w:r>
        <w:t>.</w:t>
      </w:r>
      <w:r w:rsidRPr="009652B7">
        <w:t>Powiązanie plików XSD</w:t>
      </w:r>
      <w:bookmarkEnd w:id="44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9660A" w14:paraId="24BA8700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bookmarkEnd w:id="43"/>
          <w:p w14:paraId="0F24E73C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221" w:type="dxa"/>
          </w:tcPr>
          <w:p w14:paraId="15C79562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121DA7E7" w14:textId="77777777" w:rsidTr="0047469F">
        <w:tc>
          <w:tcPr>
            <w:tcW w:w="2007" w:type="dxa"/>
          </w:tcPr>
          <w:p w14:paraId="22D9DFE5" w14:textId="77777777" w:rsidR="007B6312" w:rsidRPr="00F57AC9" w:rsidRDefault="008A1B4F" w:rsidP="00F911C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Types_Z</w:t>
            </w:r>
            <w:r w:rsidR="00F911C2" w:rsidRPr="00F57AC9">
              <w:rPr>
                <w:rFonts w:ascii="Lato" w:hAnsi="Lato" w:cs="Arial"/>
                <w:sz w:val="20"/>
                <w:szCs w:val="20"/>
                <w:lang w:val="en-GB"/>
              </w:rPr>
              <w:t>2</w:t>
            </w:r>
            <w:r w:rsidR="00F02ED4" w:rsidRPr="00F57AC9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1B6F2651" w14:textId="77777777" w:rsidR="00847416" w:rsidRPr="00D81AC5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Definicje </w:t>
            </w:r>
            <w:r w:rsidR="00F02ED4" w:rsidRPr="00D81AC5">
              <w:rPr>
                <w:rFonts w:ascii="Lato" w:hAnsi="Lato" w:cs="Arial"/>
                <w:sz w:val="20"/>
                <w:szCs w:val="20"/>
              </w:rPr>
              <w:t xml:space="preserve">podstawowych </w:t>
            </w:r>
            <w:r w:rsidRPr="00D81AC5">
              <w:rPr>
                <w:rFonts w:ascii="Lato" w:hAnsi="Lato" w:cs="Arial"/>
                <w:sz w:val="20"/>
                <w:szCs w:val="20"/>
              </w:rPr>
              <w:t xml:space="preserve">wspólnych </w:t>
            </w:r>
            <w:r w:rsidR="00F02ED4" w:rsidRPr="00D81AC5">
              <w:rPr>
                <w:rFonts w:ascii="Lato" w:hAnsi="Lato" w:cs="Arial"/>
                <w:sz w:val="20"/>
                <w:szCs w:val="20"/>
              </w:rPr>
              <w:t xml:space="preserve">typów i </w:t>
            </w:r>
            <w:r w:rsidRPr="00D81AC5">
              <w:rPr>
                <w:rFonts w:ascii="Lato" w:hAnsi="Lato" w:cs="Arial"/>
                <w:sz w:val="20"/>
                <w:szCs w:val="20"/>
              </w:rPr>
              <w:t>struktur danych</w:t>
            </w:r>
            <w:r w:rsidR="00F02ED4" w:rsidRPr="00D81AC5">
              <w:rPr>
                <w:rFonts w:ascii="Lato" w:hAnsi="Lato" w:cs="Arial"/>
                <w:sz w:val="20"/>
                <w:szCs w:val="20"/>
              </w:rPr>
              <w:t>,</w:t>
            </w:r>
            <w:r w:rsidRPr="00D81AC5">
              <w:rPr>
                <w:rFonts w:ascii="Lato" w:hAnsi="Lato" w:cs="Arial"/>
                <w:sz w:val="20"/>
                <w:szCs w:val="20"/>
              </w:rPr>
              <w:t xml:space="preserve"> wykorzystywanych we wszystkich zdefiniowanych </w:t>
            </w:r>
            <w:r w:rsidR="00B51284" w:rsidRPr="00D81AC5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F02ED4" w:rsidRPr="00313AF7" w14:paraId="1BE7743A" w14:textId="77777777" w:rsidTr="0047469F">
        <w:tc>
          <w:tcPr>
            <w:tcW w:w="2007" w:type="dxa"/>
          </w:tcPr>
          <w:p w14:paraId="16BEFE6B" w14:textId="77777777" w:rsidR="00F02ED4" w:rsidRPr="00F57AC9" w:rsidRDefault="00F02ED4" w:rsidP="004E2C8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Trader_Z2</w:t>
            </w:r>
            <w:r w:rsidR="00F911C2" w:rsidRPr="00F57AC9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38331CDF" w14:textId="77777777" w:rsidR="00F02ED4" w:rsidRPr="00D81AC5" w:rsidRDefault="00F02ED4" w:rsidP="00F02ED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313AF7" w14:paraId="01F4D8FD" w14:textId="77777777" w:rsidTr="0047469F">
        <w:tc>
          <w:tcPr>
            <w:tcW w:w="2007" w:type="dxa"/>
          </w:tcPr>
          <w:p w14:paraId="1962870D" w14:textId="77777777" w:rsidR="00F02ED4" w:rsidRPr="00F57AC9" w:rsidRDefault="00F02ED4" w:rsidP="00F911C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Auth.xsd</w:t>
            </w:r>
          </w:p>
        </w:tc>
        <w:tc>
          <w:tcPr>
            <w:tcW w:w="7221" w:type="dxa"/>
          </w:tcPr>
          <w:p w14:paraId="73E3B71D" w14:textId="77777777" w:rsidR="00F02ED4" w:rsidRPr="00D81AC5" w:rsidRDefault="00F02ED4" w:rsidP="00F02ED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Definicje wspólnych struktur danych dotyczących autentykacji</w:t>
            </w:r>
          </w:p>
        </w:tc>
      </w:tr>
      <w:tr w:rsidR="00F02ED4" w:rsidRPr="00313AF7" w14:paraId="1F3FE37B" w14:textId="77777777" w:rsidTr="0047469F">
        <w:tc>
          <w:tcPr>
            <w:tcW w:w="2007" w:type="dxa"/>
          </w:tcPr>
          <w:p w14:paraId="2935025B" w14:textId="77777777" w:rsidR="00F02ED4" w:rsidRPr="00F57AC9" w:rsidRDefault="00F02ED4" w:rsidP="004E2C8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71A8297C" w14:textId="77777777" w:rsidR="00EC3E8C" w:rsidRPr="00D81AC5" w:rsidRDefault="00EC3E8C" w:rsidP="00EC3E8C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Opis składni i reguł przetwarzania podpisów cyfrowych.</w:t>
            </w:r>
          </w:p>
          <w:p w14:paraId="5B4C7561" w14:textId="77777777" w:rsidR="00F02ED4" w:rsidRPr="00D81AC5" w:rsidRDefault="00EC3E8C" w:rsidP="00EC3E8C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http://www.w3.org/TR/xmldsig-core/xmldsig-core-schema.xsd</w:t>
            </w:r>
          </w:p>
        </w:tc>
      </w:tr>
      <w:tr w:rsidR="00847416" w:rsidRPr="00313AF7" w14:paraId="2EB5CE72" w14:textId="77777777" w:rsidTr="0047469F">
        <w:tc>
          <w:tcPr>
            <w:tcW w:w="2007" w:type="dxa"/>
          </w:tcPr>
          <w:p w14:paraId="7106A5F8" w14:textId="77777777" w:rsidR="00847416" w:rsidRPr="00D81AC5" w:rsidRDefault="006C522F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akc</w:t>
            </w:r>
            <w:r w:rsidR="002B58BD" w:rsidRPr="00D81AC5">
              <w:rPr>
                <w:rFonts w:ascii="Lato" w:hAnsi="Lato" w:cs="Arial"/>
                <w:sz w:val="20"/>
                <w:szCs w:val="20"/>
              </w:rPr>
              <w:t>_</w:t>
            </w:r>
            <w:r w:rsidRPr="00D81AC5">
              <w:rPr>
                <w:rFonts w:ascii="Lato" w:hAnsi="Lato" w:cs="Arial"/>
                <w:sz w:val="20"/>
                <w:szCs w:val="20"/>
              </w:rPr>
              <w:t>u</w:t>
            </w:r>
            <w:r w:rsidR="00F911C2" w:rsidRPr="00D81AC5">
              <w:rPr>
                <w:rFonts w:ascii="Lato" w:hAnsi="Lato" w:cs="Arial"/>
                <w:sz w:val="20"/>
                <w:szCs w:val="20"/>
              </w:rPr>
              <w:t>s</w:t>
            </w:r>
            <w:r w:rsidR="00847416" w:rsidRPr="00D81AC5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7221" w:type="dxa"/>
          </w:tcPr>
          <w:p w14:paraId="271A1574" w14:textId="77777777" w:rsidR="00847416" w:rsidRPr="00D81AC5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3B6ADD2B" w14:textId="77777777" w:rsidR="004E2C82" w:rsidRDefault="00821CB6" w:rsidP="0047469F">
      <w:pPr>
        <w:pStyle w:val="Nagwek1"/>
      </w:pPr>
      <w:bookmarkStart w:id="45" w:name="_Toc182379708"/>
      <w:r>
        <w:lastRenderedPageBreak/>
        <w:t>Specyfikacja deklaracji AKC</w:t>
      </w:r>
      <w:r w:rsidR="00F911C2">
        <w:t>-</w:t>
      </w:r>
      <w:r w:rsidR="007B6312">
        <w:t>U</w:t>
      </w:r>
      <w:r w:rsidR="00F911C2">
        <w:t>/</w:t>
      </w:r>
      <w:r w:rsidR="00875482">
        <w:t>S</w:t>
      </w:r>
      <w:bookmarkEnd w:id="45"/>
    </w:p>
    <w:p w14:paraId="0DB37F2F" w14:textId="7BECC405" w:rsidR="00CA300B" w:rsidRPr="00D81AC5" w:rsidRDefault="00023890" w:rsidP="0047469F">
      <w:pPr>
        <w:spacing w:line="276" w:lineRule="auto"/>
        <w:rPr>
          <w:rFonts w:ascii="Lato" w:hAnsi="Lato"/>
        </w:rPr>
      </w:pPr>
      <w:r w:rsidRPr="00D81AC5">
        <w:rPr>
          <w:rFonts w:ascii="Lato" w:hAnsi="Lato"/>
        </w:rPr>
        <w:t xml:space="preserve">Struktury typu </w:t>
      </w:r>
      <w:proofErr w:type="spellStart"/>
      <w:r w:rsidRPr="00A03196">
        <w:rPr>
          <w:rFonts w:ascii="Lato" w:hAnsi="Lato"/>
        </w:rPr>
        <w:t>SignatureType</w:t>
      </w:r>
      <w:proofErr w:type="spellEnd"/>
      <w:r w:rsidRPr="00A03196">
        <w:rPr>
          <w:rFonts w:ascii="Lato" w:hAnsi="Lato"/>
        </w:rPr>
        <w:t xml:space="preserve">, </w:t>
      </w:r>
      <w:proofErr w:type="spellStart"/>
      <w:r w:rsidRPr="00A03196">
        <w:rPr>
          <w:rFonts w:ascii="Lato" w:hAnsi="Lato"/>
        </w:rPr>
        <w:t>ZTrader</w:t>
      </w:r>
      <w:proofErr w:type="spellEnd"/>
      <w:r w:rsidRPr="00A03196">
        <w:rPr>
          <w:rFonts w:ascii="Lato" w:hAnsi="Lato"/>
        </w:rPr>
        <w:t xml:space="preserve">, </w:t>
      </w:r>
      <w:proofErr w:type="spellStart"/>
      <w:r w:rsidRPr="00A03196">
        <w:rPr>
          <w:rFonts w:ascii="Lato" w:hAnsi="Lato"/>
        </w:rPr>
        <w:t>Z</w:t>
      </w:r>
      <w:r w:rsidR="00875482" w:rsidRPr="00A03196">
        <w:rPr>
          <w:rFonts w:ascii="Lato" w:hAnsi="Lato"/>
        </w:rPr>
        <w:t>Id</w:t>
      </w:r>
      <w:r w:rsidR="00B721AE" w:rsidRPr="00A03196">
        <w:rPr>
          <w:rFonts w:ascii="Lato" w:hAnsi="Lato"/>
        </w:rPr>
        <w:t>Ext</w:t>
      </w:r>
      <w:r w:rsidRPr="00A03196">
        <w:rPr>
          <w:rFonts w:ascii="Lato" w:hAnsi="Lato"/>
        </w:rPr>
        <w:t>Statement</w:t>
      </w:r>
      <w:proofErr w:type="spellEnd"/>
      <w:r w:rsidR="00C8590C" w:rsidRPr="00A03196">
        <w:rPr>
          <w:rFonts w:ascii="Lato" w:hAnsi="Lato"/>
        </w:rPr>
        <w:t xml:space="preserve">, </w:t>
      </w:r>
      <w:proofErr w:type="spellStart"/>
      <w:r w:rsidR="00C8590C" w:rsidRPr="00A03196">
        <w:rPr>
          <w:rFonts w:ascii="Lato" w:hAnsi="Lato"/>
        </w:rPr>
        <w:t>ZCharacter</w:t>
      </w:r>
      <w:proofErr w:type="spellEnd"/>
      <w:r w:rsidR="00E713AA" w:rsidRPr="00A03196">
        <w:rPr>
          <w:rFonts w:ascii="Lato" w:hAnsi="Lato"/>
          <w:lang w:eastAsia="pl-PL"/>
        </w:rPr>
        <w:t xml:space="preserve">, </w:t>
      </w:r>
      <w:proofErr w:type="spellStart"/>
      <w:r w:rsidR="00E713AA" w:rsidRPr="00A03196">
        <w:rPr>
          <w:rFonts w:ascii="Lato" w:hAnsi="Lato" w:cs="Arial"/>
          <w:szCs w:val="18"/>
          <w:lang w:eastAsia="pl-PL"/>
        </w:rPr>
        <w:t>ZPer</w:t>
      </w:r>
      <w:r w:rsidR="004875EF" w:rsidRPr="00A03196">
        <w:rPr>
          <w:rFonts w:ascii="Lato" w:hAnsi="Lato" w:cs="Arial"/>
          <w:szCs w:val="18"/>
          <w:lang w:eastAsia="pl-PL"/>
        </w:rPr>
        <w:t>centage</w:t>
      </w:r>
      <w:proofErr w:type="spellEnd"/>
      <w:r w:rsidR="00E713AA" w:rsidRPr="00D81AC5">
        <w:rPr>
          <w:rFonts w:ascii="Lato" w:hAnsi="Lato" w:cs="Arial"/>
          <w:szCs w:val="18"/>
          <w:lang w:eastAsia="pl-PL"/>
        </w:rPr>
        <w:t xml:space="preserve"> </w:t>
      </w:r>
      <w:r w:rsidRPr="00D81AC5">
        <w:rPr>
          <w:rFonts w:ascii="Lato" w:hAnsi="Lato"/>
        </w:rPr>
        <w:t xml:space="preserve">zostały zdefiniowane w dokumencie </w:t>
      </w:r>
      <w:r w:rsidRPr="00D81AC5">
        <w:rPr>
          <w:rFonts w:ascii="Lato" w:hAnsi="Lato"/>
        </w:rPr>
        <w:fldChar w:fldCharType="begin"/>
      </w:r>
      <w:r w:rsidRPr="00D81AC5">
        <w:rPr>
          <w:rFonts w:ascii="Lato" w:hAnsi="Lato"/>
        </w:rPr>
        <w:instrText xml:space="preserve"> REF _Ref361653747 \r \h </w:instrText>
      </w:r>
      <w:r w:rsidR="00D81AC5" w:rsidRPr="00D81AC5">
        <w:rPr>
          <w:rFonts w:ascii="Lato" w:hAnsi="Lato"/>
        </w:rPr>
        <w:instrText xml:space="preserve"> \* MERGEFORMAT </w:instrText>
      </w:r>
      <w:r w:rsidRPr="00D81AC5">
        <w:rPr>
          <w:rFonts w:ascii="Lato" w:hAnsi="Lato"/>
        </w:rPr>
      </w:r>
      <w:r w:rsidRPr="00D81AC5">
        <w:rPr>
          <w:rFonts w:ascii="Lato" w:hAnsi="Lato"/>
        </w:rPr>
        <w:fldChar w:fldCharType="separate"/>
      </w:r>
      <w:r w:rsidR="00F57AC9">
        <w:rPr>
          <w:rFonts w:ascii="Lato" w:hAnsi="Lato"/>
        </w:rPr>
        <w:t>A1</w:t>
      </w:r>
      <w:r w:rsidRPr="00D81AC5">
        <w:rPr>
          <w:rFonts w:ascii="Lato" w:hAnsi="Lato"/>
        </w:rPr>
        <w:fldChar w:fldCharType="end"/>
      </w:r>
      <w:r w:rsidRPr="00D81AC5">
        <w:rPr>
          <w:rFonts w:ascii="Lato" w:hAnsi="Lato"/>
        </w:rPr>
        <w:t xml:space="preserve"> i nie będą tutaj szczegółowo omawiane.</w:t>
      </w:r>
    </w:p>
    <w:p w14:paraId="4C67F73B" w14:textId="6564A909" w:rsidR="00D81AC5" w:rsidRDefault="00D81AC5" w:rsidP="00D81AC5">
      <w:pPr>
        <w:pStyle w:val="Legenda"/>
        <w:keepNext/>
      </w:pPr>
      <w:bookmarkStart w:id="46" w:name="_Toc177976177"/>
      <w:r>
        <w:t xml:space="preserve">Tabela </w:t>
      </w:r>
      <w:fldSimple w:instr=" SEQ Tabela \* ARABIC ">
        <w:r w:rsidR="00F57AC9">
          <w:rPr>
            <w:noProof/>
          </w:rPr>
          <w:t>8</w:t>
        </w:r>
      </w:fldSimple>
      <w:r>
        <w:t>.</w:t>
      </w:r>
      <w:r w:rsidRPr="0022693C">
        <w:t>Dane ogólne w ramach struktury deklaracji AKC-U/S</w:t>
      </w:r>
      <w:bookmarkEnd w:id="4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09453BE8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FFD103E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A64D4D0" w14:textId="77777777" w:rsidR="00AE58FB" w:rsidRPr="00D81AC5" w:rsidRDefault="00104424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Struktura deklaracji uproszczonej </w:t>
            </w:r>
            <w:r w:rsidR="00875482" w:rsidRPr="00D81AC5">
              <w:rPr>
                <w:rFonts w:ascii="Lato" w:hAnsi="Lato" w:cs="Arial"/>
                <w:sz w:val="20"/>
                <w:szCs w:val="20"/>
              </w:rPr>
              <w:t xml:space="preserve"> dla podatku akcyzowego od </w:t>
            </w:r>
            <w:r w:rsidRPr="00D81AC5">
              <w:rPr>
                <w:rFonts w:ascii="Lato" w:hAnsi="Lato" w:cs="Arial"/>
                <w:sz w:val="20"/>
                <w:szCs w:val="20"/>
              </w:rPr>
              <w:t xml:space="preserve">nabycia </w:t>
            </w:r>
            <w:r w:rsidR="00875482" w:rsidRPr="00D81AC5">
              <w:rPr>
                <w:rFonts w:ascii="Lato" w:hAnsi="Lato" w:cs="Arial"/>
                <w:sz w:val="20"/>
                <w:szCs w:val="20"/>
              </w:rPr>
              <w:t>wewnątrzwspólnotowego samochodów osobowych.</w:t>
            </w:r>
          </w:p>
        </w:tc>
      </w:tr>
      <w:tr w:rsidR="00AE58FB" w:rsidRPr="00D143FC" w14:paraId="24F5752B" w14:textId="77777777" w:rsidTr="0047469F">
        <w:tc>
          <w:tcPr>
            <w:tcW w:w="2738" w:type="dxa"/>
          </w:tcPr>
          <w:p w14:paraId="4017EF00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138A3EB" w14:textId="77777777" w:rsidR="00AE58FB" w:rsidRPr="00D81AC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6506385A" w14:textId="77777777" w:rsidTr="0047469F">
        <w:tc>
          <w:tcPr>
            <w:tcW w:w="2738" w:type="dxa"/>
          </w:tcPr>
          <w:p w14:paraId="779CC3C4" w14:textId="77777777" w:rsidR="00AE58FB" w:rsidRPr="00D81AC5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40F2B8A" w14:textId="77777777" w:rsidR="00AE58FB" w:rsidRPr="00D81AC5" w:rsidRDefault="00875482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2</w:t>
            </w:r>
            <w:r w:rsidR="008A1B4F" w:rsidRPr="00D81AC5">
              <w:rPr>
                <w:rFonts w:ascii="Lato" w:hAnsi="Lato" w:cs="Arial"/>
                <w:sz w:val="20"/>
                <w:szCs w:val="20"/>
              </w:rPr>
              <w:t>_0</w:t>
            </w:r>
          </w:p>
        </w:tc>
      </w:tr>
      <w:tr w:rsidR="00AE58FB" w:rsidRPr="00D143FC" w14:paraId="66223581" w14:textId="77777777" w:rsidTr="0047469F">
        <w:tc>
          <w:tcPr>
            <w:tcW w:w="2738" w:type="dxa"/>
          </w:tcPr>
          <w:p w14:paraId="3AACD220" w14:textId="77777777" w:rsidR="00AE58FB" w:rsidRPr="00D81AC5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D81AC5">
              <w:rPr>
                <w:rFonts w:ascii="Lato" w:hAnsi="Lato" w:cs="Arial"/>
                <w:sz w:val="20"/>
                <w:szCs w:val="20"/>
              </w:rPr>
              <w:t>a</w:t>
            </w:r>
            <w:r w:rsidRPr="00D81AC5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1305F204" w14:textId="77777777" w:rsidR="00AE58FB" w:rsidRPr="00D81AC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3F424A65" w14:textId="77777777" w:rsidTr="0047469F">
        <w:tc>
          <w:tcPr>
            <w:tcW w:w="2738" w:type="dxa"/>
          </w:tcPr>
          <w:p w14:paraId="496B7C97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B9787D2" w14:textId="77777777" w:rsidR="00AE58FB" w:rsidRPr="00D81AC5" w:rsidRDefault="009F6ED6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00E782A2" w14:textId="77777777" w:rsidTr="0047469F">
        <w:tc>
          <w:tcPr>
            <w:tcW w:w="2738" w:type="dxa"/>
          </w:tcPr>
          <w:p w14:paraId="6D2CECFD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F8CA01E" w14:textId="77777777" w:rsidR="00AE58FB" w:rsidRPr="00D81AC5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326D0F6A" w14:textId="77777777" w:rsidTr="0047469F">
        <w:tc>
          <w:tcPr>
            <w:tcW w:w="2738" w:type="dxa"/>
          </w:tcPr>
          <w:p w14:paraId="4C8B2B56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20A5BB6" w14:textId="77777777" w:rsidR="00AE58FB" w:rsidRPr="00D81AC5" w:rsidRDefault="00B5046C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A03196" w14:paraId="5D308B26" w14:textId="77777777" w:rsidTr="0047469F">
        <w:tc>
          <w:tcPr>
            <w:tcW w:w="2738" w:type="dxa"/>
          </w:tcPr>
          <w:p w14:paraId="1CF51520" w14:textId="77777777" w:rsidR="00AE58FB" w:rsidRPr="00F57AC9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01382846" w14:textId="77777777" w:rsidR="00B5046C" w:rsidRPr="00F57AC9" w:rsidRDefault="00B5046C" w:rsidP="00D81AC5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http://www.w3.org/2000/09/xmldsig#</w:t>
            </w:r>
          </w:p>
          <w:p w14:paraId="626DA905" w14:textId="77777777" w:rsidR="008A1B4F" w:rsidRPr="00F57AC9" w:rsidRDefault="008A1B4F" w:rsidP="00D81AC5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http://www.e-clo.pl/ZEFIR2/eZefir2/xsd/v</w:t>
            </w:r>
            <w:r w:rsidR="00875482" w:rsidRPr="00F57AC9">
              <w:rPr>
                <w:rFonts w:ascii="Lato" w:hAnsi="Lato" w:cs="Arial"/>
                <w:sz w:val="20"/>
                <w:szCs w:val="20"/>
                <w:lang w:val="en-GB"/>
              </w:rPr>
              <w:t>2</w:t>
            </w: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_0/AKC_U</w:t>
            </w:r>
            <w:r w:rsidR="00875482" w:rsidRPr="00F57AC9">
              <w:rPr>
                <w:rFonts w:ascii="Lato" w:hAnsi="Lato" w:cs="Arial"/>
                <w:sz w:val="20"/>
                <w:szCs w:val="20"/>
                <w:lang w:val="en-GB"/>
              </w:rPr>
              <w:t>S</w:t>
            </w: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.xsd</w:t>
            </w:r>
          </w:p>
          <w:p w14:paraId="23FA0960" w14:textId="77777777" w:rsidR="008A1B4F" w:rsidRPr="00F57AC9" w:rsidRDefault="008A1B4F" w:rsidP="00D81AC5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http://www.e-clo.pl/ZEFIR2/eZefir2/xsd/v</w:t>
            </w:r>
            <w:r w:rsidR="00875482" w:rsidRPr="00F57AC9">
              <w:rPr>
                <w:rFonts w:ascii="Lato" w:hAnsi="Lato" w:cs="Arial"/>
                <w:sz w:val="20"/>
                <w:szCs w:val="20"/>
                <w:lang w:val="en-GB"/>
              </w:rPr>
              <w:t>4</w:t>
            </w: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_0/Trader.xsd</w:t>
            </w:r>
          </w:p>
          <w:p w14:paraId="4A465DAC" w14:textId="61B5982F" w:rsidR="008A1B4F" w:rsidRPr="00F57AC9" w:rsidRDefault="00A03196" w:rsidP="00D81AC5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hyperlink r:id="rId11" w:history="1">
              <w:r w:rsidR="00875482" w:rsidRPr="00F57AC9">
                <w:rPr>
                  <w:rFonts w:ascii="Lato" w:hAnsi="Lato"/>
                  <w:sz w:val="20"/>
                  <w:szCs w:val="20"/>
                  <w:lang w:val="en-GB"/>
                </w:rPr>
                <w:t>http://www.e-clo.pl/ZEFIR2/eZefir2/xsd/v4_0/Types.xsd</w:t>
              </w:r>
            </w:hyperlink>
          </w:p>
          <w:p w14:paraId="0884795D" w14:textId="77777777" w:rsidR="001F26FD" w:rsidRPr="00F57AC9" w:rsidRDefault="008A1B4F" w:rsidP="00D81AC5">
            <w:pPr>
              <w:snapToGrid w:val="0"/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http://www.e-clo.pl/ZEFIR2/eZefir2/xsd/v2_0/Authentication.xsd</w:t>
            </w:r>
          </w:p>
        </w:tc>
      </w:tr>
      <w:tr w:rsidR="00AE58FB" w:rsidRPr="00D143FC" w14:paraId="0122B96E" w14:textId="77777777" w:rsidTr="0047469F">
        <w:tc>
          <w:tcPr>
            <w:tcW w:w="2738" w:type="dxa"/>
          </w:tcPr>
          <w:p w14:paraId="2A570AA5" w14:textId="77777777" w:rsidR="00AE58FB" w:rsidRPr="00D81AC5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8402D9C" w14:textId="77777777" w:rsidR="00AE58FB" w:rsidRPr="00D81AC5" w:rsidRDefault="00DC0B77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AKC_U</w:t>
            </w:r>
            <w:r w:rsidR="00875482" w:rsidRPr="00D81AC5">
              <w:rPr>
                <w:rFonts w:ascii="Lato" w:hAnsi="Lato" w:cs="Arial"/>
                <w:sz w:val="20"/>
                <w:szCs w:val="20"/>
              </w:rPr>
              <w:t>S</w:t>
            </w:r>
            <w:r w:rsidR="00AE58FB" w:rsidRPr="00D81AC5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71D47545" w14:textId="08B744EC" w:rsidR="00D81AC5" w:rsidRPr="00A03196" w:rsidRDefault="00D81AC5" w:rsidP="00A03196">
      <w:pPr>
        <w:pStyle w:val="Nagwek3"/>
      </w:pPr>
      <w:bookmarkStart w:id="47" w:name="_Toc177976178"/>
      <w:bookmarkStart w:id="48" w:name="_Toc182379709"/>
      <w:r w:rsidRPr="00A03196">
        <w:t>Struktura danych deklaracji AKC-U/S</w:t>
      </w:r>
      <w:bookmarkEnd w:id="47"/>
      <w:bookmarkEnd w:id="48"/>
    </w:p>
    <w:p w14:paraId="0EECD128" w14:textId="6121D124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AKCUSType</w:t>
      </w:r>
      <w:proofErr w:type="spellEnd"/>
    </w:p>
    <w:p w14:paraId="2E20B2CA" w14:textId="15C5CFA3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HeaderType</w:t>
      </w:r>
      <w:proofErr w:type="spellEnd"/>
    </w:p>
    <w:p w14:paraId="3777BF42" w14:textId="7DC26060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ZTrader</w:t>
      </w:r>
      <w:proofErr w:type="spellEnd"/>
    </w:p>
    <w:p w14:paraId="07F11295" w14:textId="39E65280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AmountPayableType</w:t>
      </w:r>
      <w:proofErr w:type="spellEnd"/>
    </w:p>
    <w:p w14:paraId="46629C2B" w14:textId="0FE65F86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CalcAmountPayable</w:t>
      </w:r>
      <w:proofErr w:type="spellEnd"/>
    </w:p>
    <w:p w14:paraId="500E06BF" w14:textId="31B09731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47469F">
        <w:rPr>
          <w:rFonts w:ascii="Consolas" w:hAnsi="Consolas"/>
          <w:lang w:val="en-GB"/>
        </w:rPr>
        <w:t>ItemType</w:t>
      </w:r>
    </w:p>
    <w:p w14:paraId="4525A128" w14:textId="586BFDA4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ZExtStatement</w:t>
      </w:r>
      <w:proofErr w:type="spellEnd"/>
    </w:p>
    <w:p w14:paraId="4FA45838" w14:textId="1C83AB74" w:rsidR="0047469F" w:rsidRPr="0047469F" w:rsidRDefault="0047469F" w:rsidP="004746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AuthenticationType</w:t>
      </w:r>
      <w:proofErr w:type="spellEnd"/>
    </w:p>
    <w:p w14:paraId="595F2038" w14:textId="1C0C6956" w:rsidR="0047469F" w:rsidRPr="0047469F" w:rsidRDefault="0047469F" w:rsidP="0047469F">
      <w:pPr>
        <w:pStyle w:val="Akapitzlist"/>
        <w:numPr>
          <w:ilvl w:val="0"/>
          <w:numId w:val="31"/>
        </w:numPr>
        <w:rPr>
          <w:lang w:val="en-GB"/>
        </w:rPr>
      </w:pPr>
      <w:proofErr w:type="spellStart"/>
      <w:r w:rsidRPr="0047469F">
        <w:rPr>
          <w:rFonts w:ascii="Consolas" w:hAnsi="Consolas"/>
          <w:lang w:val="en-GB"/>
        </w:rPr>
        <w:t>SignatureType</w:t>
      </w:r>
      <w:proofErr w:type="spellEnd"/>
    </w:p>
    <w:p w14:paraId="6AF39F7B" w14:textId="2DE998ED" w:rsidR="00D81AC5" w:rsidRPr="00F57AC9" w:rsidRDefault="00D81AC5" w:rsidP="00D81AC5">
      <w:pPr>
        <w:pStyle w:val="Legenda"/>
        <w:keepNext/>
      </w:pPr>
      <w:bookmarkStart w:id="49" w:name="_Toc177976179"/>
      <w:r w:rsidRPr="00F57AC9">
        <w:t xml:space="preserve">Tabela </w:t>
      </w:r>
      <w:r w:rsidR="00F57AC9">
        <w:fldChar w:fldCharType="begin"/>
      </w:r>
      <w:r w:rsidR="00F57AC9" w:rsidRPr="00F57AC9">
        <w:instrText xml:space="preserve"> SEQ Tabela \* ARABIC </w:instrText>
      </w:r>
      <w:r w:rsidR="00F57AC9">
        <w:fldChar w:fldCharType="separate"/>
      </w:r>
      <w:r w:rsidR="00F57AC9" w:rsidRPr="00F57AC9">
        <w:rPr>
          <w:noProof/>
        </w:rPr>
        <w:t>9</w:t>
      </w:r>
      <w:r w:rsidR="00F57AC9">
        <w:rPr>
          <w:noProof/>
        </w:rPr>
        <w:fldChar w:fldCharType="end"/>
      </w:r>
      <w:r w:rsidRPr="00F57AC9">
        <w:t xml:space="preserve">.Struktura elementu AKC-U/S </w:t>
      </w:r>
      <w:proofErr w:type="spellStart"/>
      <w:r w:rsidRPr="00A03196">
        <w:t>Type</w:t>
      </w:r>
      <w:bookmarkEnd w:id="4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9"/>
        <w:gridCol w:w="2858"/>
        <w:gridCol w:w="870"/>
        <w:gridCol w:w="2240"/>
        <w:gridCol w:w="1197"/>
      </w:tblGrid>
      <w:tr w:rsidR="008A378C" w:rsidRPr="00D81AC5" w14:paraId="57EA4B86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89" w:type="dxa"/>
          </w:tcPr>
          <w:p w14:paraId="44640F6A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858" w:type="dxa"/>
          </w:tcPr>
          <w:p w14:paraId="4DB0223C" w14:textId="77777777" w:rsidR="008A378C" w:rsidRPr="00D81AC5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70" w:type="dxa"/>
          </w:tcPr>
          <w:p w14:paraId="791E31A2" w14:textId="77777777" w:rsidR="008A378C" w:rsidRPr="00D81AC5" w:rsidRDefault="008A378C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40" w:type="dxa"/>
          </w:tcPr>
          <w:p w14:paraId="16630BE4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0CBDD00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0D8238EE" w14:textId="77777777" w:rsidTr="0047469F">
        <w:trPr>
          <w:trHeight w:val="213"/>
        </w:trPr>
        <w:tc>
          <w:tcPr>
            <w:tcW w:w="1889" w:type="dxa"/>
          </w:tcPr>
          <w:p w14:paraId="52603DB4" w14:textId="77777777" w:rsidR="008A378C" w:rsidRPr="00F57AC9" w:rsidRDefault="008A378C" w:rsidP="00834F1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858" w:type="dxa"/>
          </w:tcPr>
          <w:p w14:paraId="512BFD0E" w14:textId="77777777" w:rsidR="008A378C" w:rsidRPr="00D81AC5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Nagłówek deklaracji</w:t>
            </w:r>
          </w:p>
        </w:tc>
        <w:tc>
          <w:tcPr>
            <w:tcW w:w="870" w:type="dxa"/>
          </w:tcPr>
          <w:p w14:paraId="1F97D3AF" w14:textId="77777777" w:rsidR="008A378C" w:rsidRPr="00D81AC5" w:rsidRDefault="00213E11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40" w:type="dxa"/>
          </w:tcPr>
          <w:p w14:paraId="1EA0B2FF" w14:textId="7DAF880A" w:rsidR="008A378C" w:rsidRPr="00D81AC5" w:rsidRDefault="006966E5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1197" w:type="dxa"/>
          </w:tcPr>
          <w:p w14:paraId="15FFB2FC" w14:textId="77777777" w:rsidR="008A378C" w:rsidRPr="00D81AC5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336D68" w:rsidRPr="00805548" w14:paraId="0756932F" w14:textId="77777777" w:rsidTr="0047469F">
        <w:trPr>
          <w:trHeight w:val="213"/>
        </w:trPr>
        <w:tc>
          <w:tcPr>
            <w:tcW w:w="1889" w:type="dxa"/>
          </w:tcPr>
          <w:p w14:paraId="57CEAB98" w14:textId="77777777" w:rsidR="00336D68" w:rsidRPr="00F57AC9" w:rsidRDefault="00336D68" w:rsidP="009766C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858" w:type="dxa"/>
          </w:tcPr>
          <w:p w14:paraId="2E99DBB5" w14:textId="77777777" w:rsidR="00336D68" w:rsidRPr="00D81AC5" w:rsidRDefault="00336D68" w:rsidP="009766C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70" w:type="dxa"/>
          </w:tcPr>
          <w:p w14:paraId="5F8E8166" w14:textId="77777777" w:rsidR="00336D68" w:rsidRPr="00D81AC5" w:rsidRDefault="00336D68" w:rsidP="009766C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40" w:type="dxa"/>
          </w:tcPr>
          <w:p w14:paraId="79070D4D" w14:textId="77777777" w:rsidR="00336D68" w:rsidRPr="00D81AC5" w:rsidRDefault="0063597B" w:rsidP="009766C4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D81AC5">
              <w:rPr>
                <w:rFonts w:ascii="Lato" w:hAnsi="Lato" w:cs="Arial"/>
                <w:sz w:val="20"/>
                <w:szCs w:val="20"/>
              </w:rPr>
              <w:t>AuthenticationType</w:t>
            </w:r>
            <w:proofErr w:type="spellEnd"/>
          </w:p>
        </w:tc>
        <w:tc>
          <w:tcPr>
            <w:tcW w:w="1197" w:type="dxa"/>
          </w:tcPr>
          <w:p w14:paraId="1E964EB7" w14:textId="77777777" w:rsidR="00336D68" w:rsidRPr="00D81AC5" w:rsidRDefault="00336D68" w:rsidP="009766C4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336D68" w:rsidRPr="00805548" w14:paraId="29015969" w14:textId="77777777" w:rsidTr="0047469F">
        <w:trPr>
          <w:trHeight w:val="213"/>
        </w:trPr>
        <w:tc>
          <w:tcPr>
            <w:tcW w:w="1889" w:type="dxa"/>
          </w:tcPr>
          <w:p w14:paraId="1F59173E" w14:textId="77777777" w:rsidR="00336D68" w:rsidRPr="00F57AC9" w:rsidRDefault="00336D68" w:rsidP="00834F1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858" w:type="dxa"/>
          </w:tcPr>
          <w:p w14:paraId="37DD5C99" w14:textId="77777777" w:rsidR="00336D68" w:rsidRPr="00D81AC5" w:rsidRDefault="00336D68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Podpis cyfrowy</w:t>
            </w:r>
          </w:p>
        </w:tc>
        <w:tc>
          <w:tcPr>
            <w:tcW w:w="870" w:type="dxa"/>
          </w:tcPr>
          <w:p w14:paraId="42362077" w14:textId="77777777" w:rsidR="00336D68" w:rsidRPr="00D81AC5" w:rsidRDefault="00336D68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40" w:type="dxa"/>
          </w:tcPr>
          <w:p w14:paraId="318848A0" w14:textId="77777777" w:rsidR="00336D68" w:rsidRPr="00D81AC5" w:rsidRDefault="00336D68" w:rsidP="00834F1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D81AC5">
              <w:rPr>
                <w:rFonts w:ascii="Lato" w:hAnsi="Lato" w:cs="Arial"/>
                <w:sz w:val="20"/>
                <w:szCs w:val="20"/>
              </w:rPr>
              <w:t>Sign</w:t>
            </w:r>
            <w:r w:rsidR="003A3CDD" w:rsidRPr="00D81AC5">
              <w:rPr>
                <w:rFonts w:ascii="Lato" w:hAnsi="Lato" w:cs="Arial"/>
                <w:sz w:val="20"/>
                <w:szCs w:val="20"/>
              </w:rPr>
              <w:t>a</w:t>
            </w:r>
            <w:r w:rsidRPr="00D81AC5">
              <w:rPr>
                <w:rFonts w:ascii="Lato" w:hAnsi="Lato" w:cs="Arial"/>
                <w:sz w:val="20"/>
                <w:szCs w:val="20"/>
              </w:rPr>
              <w:t>tureType</w:t>
            </w:r>
            <w:proofErr w:type="spellEnd"/>
          </w:p>
        </w:tc>
        <w:tc>
          <w:tcPr>
            <w:tcW w:w="1197" w:type="dxa"/>
          </w:tcPr>
          <w:p w14:paraId="54570255" w14:textId="77777777" w:rsidR="00336D68" w:rsidRPr="00D81AC5" w:rsidRDefault="00336D68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E659A0" w:rsidRPr="00805548" w14:paraId="13887C22" w14:textId="77777777" w:rsidTr="0047469F">
        <w:trPr>
          <w:trHeight w:val="213"/>
        </w:trPr>
        <w:tc>
          <w:tcPr>
            <w:tcW w:w="1889" w:type="dxa"/>
          </w:tcPr>
          <w:p w14:paraId="33CFE584" w14:textId="77777777" w:rsidR="00E659A0" w:rsidRPr="00F57AC9" w:rsidRDefault="00E659A0" w:rsidP="00E659A0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858" w:type="dxa"/>
          </w:tcPr>
          <w:p w14:paraId="49A4C0A9" w14:textId="77777777" w:rsidR="00E659A0" w:rsidRPr="00D81AC5" w:rsidRDefault="00E659A0" w:rsidP="00F911C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Wersja schematu, z którą zgodny jest komunikat. Atrybut jest opcjonalny, w przypadku jego</w:t>
            </w:r>
            <w:r w:rsidR="003C3A38" w:rsidRPr="00D81AC5">
              <w:rPr>
                <w:rFonts w:ascii="Lato" w:hAnsi="Lato" w:cs="Arial"/>
                <w:sz w:val="20"/>
                <w:szCs w:val="20"/>
              </w:rPr>
              <w:t xml:space="preserve"> braku należy przyjąć wartość "</w:t>
            </w:r>
            <w:r w:rsidR="00F911C2" w:rsidRPr="00D81AC5">
              <w:rPr>
                <w:rFonts w:ascii="Lato" w:hAnsi="Lato" w:cs="Arial"/>
                <w:sz w:val="20"/>
                <w:szCs w:val="20"/>
              </w:rPr>
              <w:t>2</w:t>
            </w:r>
            <w:r w:rsidRPr="00D81AC5">
              <w:rPr>
                <w:rFonts w:ascii="Lato" w:hAnsi="Lato" w:cs="Arial"/>
                <w:sz w:val="20"/>
                <w:szCs w:val="20"/>
              </w:rPr>
              <w:t>_0"</w:t>
            </w:r>
          </w:p>
        </w:tc>
        <w:tc>
          <w:tcPr>
            <w:tcW w:w="870" w:type="dxa"/>
          </w:tcPr>
          <w:p w14:paraId="507FE6B7" w14:textId="77777777" w:rsidR="00E659A0" w:rsidRPr="00D81AC5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40" w:type="dxa"/>
          </w:tcPr>
          <w:p w14:paraId="55C2D3B8" w14:textId="77777777" w:rsidR="00E659A0" w:rsidRPr="00D81AC5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D81AC5">
              <w:rPr>
                <w:rFonts w:ascii="Lato" w:hAnsi="Lato" w:cs="Arial"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2E41207F" w14:textId="77777777" w:rsidR="00E659A0" w:rsidRPr="00D81AC5" w:rsidRDefault="008C63E2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</w:t>
            </w:r>
            <w:r w:rsidR="00E659A0" w:rsidRPr="00D81AC5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</w:tbl>
    <w:p w14:paraId="6719840F" w14:textId="784F99CC" w:rsidR="00D81AC5" w:rsidRDefault="00D81AC5" w:rsidP="00D81AC5">
      <w:pPr>
        <w:pStyle w:val="Legenda"/>
        <w:keepNext/>
      </w:pPr>
      <w:bookmarkStart w:id="50" w:name="_Toc177976180"/>
      <w:r>
        <w:t xml:space="preserve">Tabela </w:t>
      </w:r>
      <w:fldSimple w:instr=" SEQ Tabela \* ARABIC ">
        <w:r w:rsidR="00F57AC9">
          <w:rPr>
            <w:noProof/>
          </w:rPr>
          <w:t>10</w:t>
        </w:r>
      </w:fldSimple>
      <w:r>
        <w:t>.</w:t>
      </w:r>
      <w:r w:rsidRPr="005173AB">
        <w:t xml:space="preserve">Struktura elementu AKC-U/S </w:t>
      </w:r>
      <w:proofErr w:type="spellStart"/>
      <w:r w:rsidRPr="00F57AC9">
        <w:t>Hea</w:t>
      </w:r>
      <w:r w:rsidRPr="00A03196">
        <w:t>derTy</w:t>
      </w:r>
      <w:r w:rsidRPr="00F57AC9">
        <w:t>pe</w:t>
      </w:r>
      <w:bookmarkEnd w:id="5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672"/>
        <w:gridCol w:w="542"/>
        <w:gridCol w:w="2319"/>
        <w:gridCol w:w="1079"/>
      </w:tblGrid>
      <w:tr w:rsidR="008A378C" w:rsidRPr="00D81AC5" w14:paraId="0E4CAED2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265342E4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2" w:type="dxa"/>
          </w:tcPr>
          <w:p w14:paraId="6339E8A3" w14:textId="77777777" w:rsidR="008A378C" w:rsidRPr="00D81AC5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542" w:type="dxa"/>
          </w:tcPr>
          <w:p w14:paraId="3F9E9DD1" w14:textId="77777777" w:rsidR="008A378C" w:rsidRPr="00D81AC5" w:rsidRDefault="008A378C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19" w:type="dxa"/>
          </w:tcPr>
          <w:p w14:paraId="43192448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079" w:type="dxa"/>
          </w:tcPr>
          <w:p w14:paraId="3691B154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09B8D82C" w14:textId="77777777" w:rsidTr="0047469F">
        <w:trPr>
          <w:trHeight w:val="213"/>
        </w:trPr>
        <w:tc>
          <w:tcPr>
            <w:tcW w:w="1668" w:type="dxa"/>
          </w:tcPr>
          <w:p w14:paraId="2EDB76D2" w14:textId="77777777" w:rsidR="008A378C" w:rsidRPr="00F57AC9" w:rsidRDefault="008A378C" w:rsidP="00DC441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672" w:type="dxa"/>
          </w:tcPr>
          <w:p w14:paraId="346A2989" w14:textId="77777777" w:rsidR="008A378C" w:rsidRPr="00D81AC5" w:rsidRDefault="008A378C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Identyfikator podatnika (NIP lub PESEL)</w:t>
            </w:r>
          </w:p>
        </w:tc>
        <w:tc>
          <w:tcPr>
            <w:tcW w:w="542" w:type="dxa"/>
          </w:tcPr>
          <w:p w14:paraId="67C83F0A" w14:textId="77777777" w:rsidR="008A378C" w:rsidRPr="00D81AC5" w:rsidRDefault="00B16DD8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08274D69" w14:textId="77777777" w:rsidR="008A378C" w:rsidRPr="00D81AC5" w:rsidRDefault="008A378C" w:rsidP="00DC441F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D81AC5">
              <w:rPr>
                <w:rFonts w:ascii="Lato" w:hAnsi="Lato" w:cs="Arial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079" w:type="dxa"/>
          </w:tcPr>
          <w:p w14:paraId="66D16266" w14:textId="77777777" w:rsidR="008A378C" w:rsidRPr="00D81AC5" w:rsidRDefault="008A378C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8A378C" w:rsidRPr="00805548" w14:paraId="789AEE0E" w14:textId="77777777" w:rsidTr="0047469F">
        <w:trPr>
          <w:trHeight w:val="213"/>
        </w:trPr>
        <w:tc>
          <w:tcPr>
            <w:tcW w:w="1668" w:type="dxa"/>
          </w:tcPr>
          <w:p w14:paraId="1349BFCB" w14:textId="77777777" w:rsidR="008A378C" w:rsidRPr="00F57AC9" w:rsidRDefault="008A1B4F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tax</w:t>
            </w:r>
            <w:r w:rsidR="008A378C" w:rsidRPr="00F57AC9">
              <w:rPr>
                <w:rFonts w:ascii="Lato" w:hAnsi="Lato" w:cs="Arial"/>
                <w:sz w:val="20"/>
                <w:szCs w:val="20"/>
                <w:lang w:val="en-GB"/>
              </w:rPr>
              <w:t>Office</w:t>
            </w:r>
            <w:proofErr w:type="spellEnd"/>
          </w:p>
        </w:tc>
        <w:tc>
          <w:tcPr>
            <w:tcW w:w="3672" w:type="dxa"/>
          </w:tcPr>
          <w:p w14:paraId="0F4F7DE1" w14:textId="77777777" w:rsidR="008A378C" w:rsidRPr="00D81AC5" w:rsidRDefault="008A378C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Urząd </w:t>
            </w:r>
            <w:r w:rsidR="008A1B4F" w:rsidRPr="00D81AC5">
              <w:rPr>
                <w:rFonts w:ascii="Lato" w:hAnsi="Lato" w:cs="Arial"/>
                <w:sz w:val="20"/>
                <w:szCs w:val="20"/>
              </w:rPr>
              <w:t>skarbowy</w:t>
            </w:r>
            <w:r w:rsidRPr="00D81AC5">
              <w:rPr>
                <w:rFonts w:ascii="Lato" w:hAnsi="Lato" w:cs="Arial"/>
                <w:sz w:val="20"/>
                <w:szCs w:val="20"/>
              </w:rPr>
              <w:t>, do którego adresowana jest</w:t>
            </w:r>
            <w:r w:rsidR="0048277D" w:rsidRPr="00D81AC5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D81AC5">
              <w:rPr>
                <w:rFonts w:ascii="Lato" w:hAnsi="Lato" w:cs="Arial"/>
                <w:sz w:val="20"/>
                <w:szCs w:val="20"/>
              </w:rPr>
              <w:t>deklaracja</w:t>
            </w:r>
            <w:r w:rsidR="0011377C" w:rsidRPr="00D81AC5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779CDDE0" w14:textId="77777777" w:rsidR="003C3A38" w:rsidRPr="00D81AC5" w:rsidRDefault="003C3A38" w:rsidP="003C3A38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lastRenderedPageBreak/>
              <w:t xml:space="preserve">Zgodny ze słownikiem </w:t>
            </w:r>
            <w:r w:rsidR="00CB7980" w:rsidRPr="00D81AC5">
              <w:rPr>
                <w:rFonts w:ascii="Lato" w:hAnsi="Lato" w:cs="Arial"/>
                <w:sz w:val="20"/>
                <w:szCs w:val="20"/>
              </w:rPr>
              <w:t>3090</w:t>
            </w:r>
            <w:r w:rsidRPr="00D81AC5">
              <w:rPr>
                <w:rFonts w:ascii="Lato" w:hAnsi="Lato" w:cs="Arial"/>
                <w:sz w:val="20"/>
                <w:szCs w:val="20"/>
              </w:rPr>
              <w:t>, dostępnym pod adresem:</w:t>
            </w:r>
          </w:p>
          <w:p w14:paraId="57F8E2F8" w14:textId="77777777" w:rsidR="0011377C" w:rsidRPr="00D81AC5" w:rsidRDefault="003C3A38" w:rsidP="003C3A38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https://puesc.gov.pl/seap_pdr_extimpl/slowniki/</w:t>
            </w:r>
            <w:r w:rsidR="00CB7980" w:rsidRPr="00D81AC5">
              <w:rPr>
                <w:rFonts w:ascii="Lato" w:hAnsi="Lato" w:cs="Arial"/>
                <w:sz w:val="20"/>
                <w:szCs w:val="20"/>
              </w:rPr>
              <w:t>3090</w:t>
            </w:r>
          </w:p>
        </w:tc>
        <w:tc>
          <w:tcPr>
            <w:tcW w:w="542" w:type="dxa"/>
          </w:tcPr>
          <w:p w14:paraId="02282308" w14:textId="77777777" w:rsidR="008A378C" w:rsidRPr="00D81AC5" w:rsidRDefault="00B16DD8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319" w:type="dxa"/>
          </w:tcPr>
          <w:p w14:paraId="58D4A2B3" w14:textId="77777777" w:rsidR="008A378C" w:rsidRPr="00D81AC5" w:rsidRDefault="008A378C" w:rsidP="008A1B4F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D81AC5">
              <w:rPr>
                <w:rFonts w:ascii="Lato" w:hAnsi="Lato" w:cs="Arial"/>
                <w:sz w:val="20"/>
                <w:szCs w:val="20"/>
              </w:rPr>
              <w:t>Z</w:t>
            </w:r>
            <w:r w:rsidR="008A1B4F" w:rsidRPr="00D81AC5">
              <w:rPr>
                <w:rFonts w:ascii="Lato" w:hAnsi="Lato" w:cs="Arial"/>
                <w:sz w:val="20"/>
                <w:szCs w:val="20"/>
              </w:rPr>
              <w:t>Tax</w:t>
            </w:r>
            <w:r w:rsidRPr="00D81AC5">
              <w:rPr>
                <w:rFonts w:ascii="Lato" w:hAnsi="Lato" w:cs="Arial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079" w:type="dxa"/>
          </w:tcPr>
          <w:p w14:paraId="7072A117" w14:textId="77777777" w:rsidR="008A378C" w:rsidRPr="00D81AC5" w:rsidRDefault="00D0680B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</w:t>
            </w:r>
            <w:r w:rsidR="008A378C" w:rsidRPr="00D81AC5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8A378C" w:rsidRPr="00805548" w14:paraId="235475BD" w14:textId="77777777" w:rsidTr="0047469F">
        <w:trPr>
          <w:trHeight w:val="213"/>
        </w:trPr>
        <w:tc>
          <w:tcPr>
            <w:tcW w:w="1668" w:type="dxa"/>
          </w:tcPr>
          <w:p w14:paraId="6AAB9548" w14:textId="77777777" w:rsidR="008A378C" w:rsidRPr="00F57AC9" w:rsidRDefault="008A378C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1" w:name="submissionAim"/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submissionAim</w:t>
            </w:r>
            <w:bookmarkEnd w:id="51"/>
            <w:proofErr w:type="spellEnd"/>
          </w:p>
        </w:tc>
        <w:tc>
          <w:tcPr>
            <w:tcW w:w="3672" w:type="dxa"/>
          </w:tcPr>
          <w:p w14:paraId="538AD148" w14:textId="77777777" w:rsidR="008A378C" w:rsidRPr="00D81AC5" w:rsidRDefault="008A378C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Informacja czy dokum</w:t>
            </w:r>
            <w:r w:rsidR="003A3CDD" w:rsidRPr="00D81AC5">
              <w:rPr>
                <w:rFonts w:ascii="Lato" w:hAnsi="Lato" w:cs="Arial"/>
                <w:sz w:val="20"/>
                <w:szCs w:val="20"/>
              </w:rPr>
              <w:t>ent jest deklaracją czy korektą</w:t>
            </w:r>
          </w:p>
        </w:tc>
        <w:tc>
          <w:tcPr>
            <w:tcW w:w="542" w:type="dxa"/>
          </w:tcPr>
          <w:p w14:paraId="0F8BA71A" w14:textId="77777777" w:rsidR="008A378C" w:rsidRPr="00D81AC5" w:rsidRDefault="00B16DD8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14:paraId="7B965227" w14:textId="77777777" w:rsidR="008A378C" w:rsidRPr="006966E5" w:rsidRDefault="008A378C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ZSubmissionAim</w:t>
            </w:r>
            <w:proofErr w:type="spellEnd"/>
          </w:p>
          <w:p w14:paraId="50DAADD5" w14:textId="42437CD6" w:rsidR="008A378C" w:rsidRPr="006966E5" w:rsidRDefault="007A6E2E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RR5 \h </w:instrText>
            </w:r>
            <w:r w:rsidR="00CC6EF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F57AC9" w:rsidRPr="006966E5">
              <w:rPr>
                <w:rFonts w:ascii="Lato" w:hAnsi="Lato" w:cs="Arial"/>
                <w:sz w:val="20"/>
                <w:szCs w:val="20"/>
                <w:lang w:val="en-GB"/>
              </w:rPr>
              <w:t>R5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79" w:type="dxa"/>
          </w:tcPr>
          <w:p w14:paraId="704BB465" w14:textId="77777777" w:rsidR="008A378C" w:rsidRPr="00D81AC5" w:rsidRDefault="008A378C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56B1B90D" w14:textId="77777777" w:rsidTr="0047469F">
        <w:trPr>
          <w:trHeight w:val="213"/>
        </w:trPr>
        <w:tc>
          <w:tcPr>
            <w:tcW w:w="1668" w:type="dxa"/>
          </w:tcPr>
          <w:p w14:paraId="7A358EA0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2" w:name="orgDocNo"/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orgDocNo</w:t>
            </w:r>
            <w:bookmarkEnd w:id="52"/>
            <w:proofErr w:type="spellEnd"/>
          </w:p>
        </w:tc>
        <w:tc>
          <w:tcPr>
            <w:tcW w:w="3672" w:type="dxa"/>
          </w:tcPr>
          <w:p w14:paraId="73AD8E74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Numer dokumentu pierw</w:t>
            </w:r>
            <w:r w:rsidR="003A3CDD" w:rsidRPr="00D81AC5">
              <w:rPr>
                <w:rFonts w:ascii="Lato" w:hAnsi="Lato" w:cs="Arial"/>
                <w:sz w:val="20"/>
                <w:szCs w:val="20"/>
              </w:rPr>
              <w:t>otnego, którego dotyczy korekta</w:t>
            </w:r>
          </w:p>
        </w:tc>
        <w:tc>
          <w:tcPr>
            <w:tcW w:w="542" w:type="dxa"/>
          </w:tcPr>
          <w:p w14:paraId="643EDB92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5A7A4B60" w14:textId="77777777" w:rsidR="00AF37E2" w:rsidRPr="006966E5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ZDocNo</w:t>
            </w:r>
            <w:proofErr w:type="spellEnd"/>
          </w:p>
          <w:p w14:paraId="20AA8BD3" w14:textId="6312716F" w:rsidR="00AF37E2" w:rsidRPr="006966E5" w:rsidRDefault="007A6E2E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RR6 \h </w:instrText>
            </w:r>
            <w:r w:rsidR="00CC6EF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F57AC9" w:rsidRPr="006966E5">
              <w:rPr>
                <w:rFonts w:ascii="Lato" w:hAnsi="Lato" w:cs="Arial"/>
                <w:sz w:val="20"/>
                <w:szCs w:val="20"/>
                <w:lang w:val="en-GB"/>
              </w:rPr>
              <w:t>R6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79" w:type="dxa"/>
          </w:tcPr>
          <w:p w14:paraId="49C2F159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AF37E2" w:rsidRPr="00805548" w14:paraId="68280357" w14:textId="77777777" w:rsidTr="0047469F">
        <w:trPr>
          <w:trHeight w:val="213"/>
        </w:trPr>
        <w:tc>
          <w:tcPr>
            <w:tcW w:w="1668" w:type="dxa"/>
          </w:tcPr>
          <w:p w14:paraId="7B14F9C4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3" w:name="justification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justification</w:t>
            </w:r>
            <w:bookmarkEnd w:id="53"/>
          </w:p>
        </w:tc>
        <w:tc>
          <w:tcPr>
            <w:tcW w:w="3672" w:type="dxa"/>
          </w:tcPr>
          <w:p w14:paraId="6EBED06F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 xml:space="preserve">Pole tekstowe pozwalające na wprowadzenie informacji </w:t>
            </w:r>
            <w:r w:rsidR="003A3CDD" w:rsidRPr="00D81AC5">
              <w:rPr>
                <w:rFonts w:ascii="Lato" w:hAnsi="Lato" w:cs="Arial"/>
                <w:sz w:val="20"/>
                <w:szCs w:val="20"/>
              </w:rPr>
              <w:t>uzasadniającej korektę</w:t>
            </w:r>
          </w:p>
        </w:tc>
        <w:tc>
          <w:tcPr>
            <w:tcW w:w="542" w:type="dxa"/>
          </w:tcPr>
          <w:p w14:paraId="294F1275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5983EE24" w14:textId="77777777" w:rsidR="00AF37E2" w:rsidRPr="006966E5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079" w:type="dxa"/>
          </w:tcPr>
          <w:p w14:paraId="3553BA8A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AF37E2" w:rsidRPr="00805548" w14:paraId="1640270F" w14:textId="77777777" w:rsidTr="0047469F">
        <w:trPr>
          <w:trHeight w:val="213"/>
        </w:trPr>
        <w:tc>
          <w:tcPr>
            <w:tcW w:w="1668" w:type="dxa"/>
          </w:tcPr>
          <w:p w14:paraId="62151E2F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4" w:name="Trader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bookmarkEnd w:id="54"/>
          </w:p>
        </w:tc>
        <w:tc>
          <w:tcPr>
            <w:tcW w:w="3672" w:type="dxa"/>
          </w:tcPr>
          <w:p w14:paraId="5F33DB65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Podmiot</w:t>
            </w:r>
          </w:p>
        </w:tc>
        <w:tc>
          <w:tcPr>
            <w:tcW w:w="542" w:type="dxa"/>
          </w:tcPr>
          <w:p w14:paraId="6374A83A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B</w:t>
            </w:r>
          </w:p>
        </w:tc>
        <w:tc>
          <w:tcPr>
            <w:tcW w:w="2319" w:type="dxa"/>
          </w:tcPr>
          <w:p w14:paraId="0D66A08D" w14:textId="77777777" w:rsidR="00AF37E2" w:rsidRPr="006966E5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ZTrader</w:t>
            </w:r>
            <w:proofErr w:type="spellEnd"/>
          </w:p>
          <w:p w14:paraId="3529EEC8" w14:textId="6B1D2C8D" w:rsidR="005853D7" w:rsidRPr="006966E5" w:rsidRDefault="007A6E2E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RR7 \h </w:instrText>
            </w:r>
            <w:r w:rsidR="00CC6EFB" w:rsidRPr="006966E5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F57AC9" w:rsidRPr="006966E5">
              <w:rPr>
                <w:rFonts w:ascii="Lato" w:hAnsi="Lato" w:cs="Arial"/>
                <w:sz w:val="20"/>
                <w:szCs w:val="20"/>
                <w:lang w:val="en-GB"/>
              </w:rPr>
              <w:t>R7</w:t>
            </w:r>
            <w:r w:rsidR="00D0680B"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79" w:type="dxa"/>
          </w:tcPr>
          <w:p w14:paraId="24BA32EB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7E74C6F7" w14:textId="77777777" w:rsidTr="0047469F">
        <w:trPr>
          <w:trHeight w:val="213"/>
        </w:trPr>
        <w:tc>
          <w:tcPr>
            <w:tcW w:w="1668" w:type="dxa"/>
          </w:tcPr>
          <w:p w14:paraId="36271B14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AmountPayable</w:t>
            </w:r>
            <w:proofErr w:type="spellEnd"/>
          </w:p>
        </w:tc>
        <w:tc>
          <w:tcPr>
            <w:tcW w:w="3672" w:type="dxa"/>
          </w:tcPr>
          <w:p w14:paraId="1546A3B0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Kwota podatku akcyzowego</w:t>
            </w:r>
          </w:p>
        </w:tc>
        <w:tc>
          <w:tcPr>
            <w:tcW w:w="542" w:type="dxa"/>
          </w:tcPr>
          <w:p w14:paraId="52024D1C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C</w:t>
            </w:r>
          </w:p>
        </w:tc>
        <w:tc>
          <w:tcPr>
            <w:tcW w:w="2319" w:type="dxa"/>
          </w:tcPr>
          <w:p w14:paraId="3D551186" w14:textId="77777777" w:rsidR="00AF37E2" w:rsidRPr="006966E5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AmountPayableType</w:t>
            </w:r>
            <w:proofErr w:type="spellEnd"/>
          </w:p>
        </w:tc>
        <w:tc>
          <w:tcPr>
            <w:tcW w:w="1079" w:type="dxa"/>
          </w:tcPr>
          <w:p w14:paraId="038E202B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430612DD" w14:textId="77777777" w:rsidTr="0047469F">
        <w:trPr>
          <w:trHeight w:val="213"/>
        </w:trPr>
        <w:tc>
          <w:tcPr>
            <w:tcW w:w="1668" w:type="dxa"/>
          </w:tcPr>
          <w:p w14:paraId="6101FE85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CalcAmount</w:t>
            </w:r>
            <w:r w:rsidR="00CC6EFB" w:rsidRPr="00F57AC9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Payable</w:t>
            </w:r>
            <w:proofErr w:type="spellEnd"/>
          </w:p>
        </w:tc>
        <w:tc>
          <w:tcPr>
            <w:tcW w:w="3672" w:type="dxa"/>
          </w:tcPr>
          <w:p w14:paraId="248E19D9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Obliczenie kwot podatku akcyzowego</w:t>
            </w:r>
          </w:p>
        </w:tc>
        <w:tc>
          <w:tcPr>
            <w:tcW w:w="542" w:type="dxa"/>
          </w:tcPr>
          <w:p w14:paraId="7A825206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D</w:t>
            </w:r>
          </w:p>
        </w:tc>
        <w:tc>
          <w:tcPr>
            <w:tcW w:w="2319" w:type="dxa"/>
          </w:tcPr>
          <w:p w14:paraId="7491B938" w14:textId="4E9760C5" w:rsidR="00AF37E2" w:rsidRPr="00A03196" w:rsidRDefault="00394D96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A03196">
              <w:rPr>
                <w:rFonts w:ascii="Lato" w:hAnsi="Lato" w:cs="Arial"/>
                <w:sz w:val="20"/>
                <w:szCs w:val="20"/>
              </w:rPr>
              <w:instrText xml:space="preserve"> REF CalcAmountPayableType \h  \* MERGEFORMAT </w:instrText>
            </w: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F57AC9" w:rsidRPr="00A03196">
              <w:rPr>
                <w:rFonts w:ascii="Lato" w:hAnsi="Lato" w:cs="Arial"/>
                <w:b/>
                <w:bCs/>
                <w:sz w:val="20"/>
                <w:szCs w:val="20"/>
              </w:rPr>
              <w:t>Błąd! Nie można odnaleźć źródła odwołania.</w:t>
            </w: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79" w:type="dxa"/>
          </w:tcPr>
          <w:p w14:paraId="157BA217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5B889B26" w14:textId="77777777" w:rsidTr="0047469F">
        <w:trPr>
          <w:trHeight w:val="213"/>
        </w:trPr>
        <w:tc>
          <w:tcPr>
            <w:tcW w:w="1668" w:type="dxa"/>
          </w:tcPr>
          <w:p w14:paraId="5B0E7F33" w14:textId="77777777" w:rsidR="00AF37E2" w:rsidRPr="00F57AC9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672" w:type="dxa"/>
          </w:tcPr>
          <w:p w14:paraId="5632BC57" w14:textId="77777777" w:rsidR="00AF37E2" w:rsidRPr="00D81AC5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542" w:type="dxa"/>
          </w:tcPr>
          <w:p w14:paraId="73703643" w14:textId="77777777" w:rsidR="00AF37E2" w:rsidRPr="00D81AC5" w:rsidRDefault="00AF37E2" w:rsidP="00D0680B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E</w:t>
            </w:r>
          </w:p>
        </w:tc>
        <w:tc>
          <w:tcPr>
            <w:tcW w:w="2319" w:type="dxa"/>
          </w:tcPr>
          <w:p w14:paraId="32DE8E52" w14:textId="77777777" w:rsidR="00AF37E2" w:rsidRPr="006966E5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Z</w:t>
            </w:r>
            <w:r w:rsidR="008C63E2" w:rsidRPr="006966E5">
              <w:rPr>
                <w:rFonts w:ascii="Lato" w:hAnsi="Lato" w:cs="Arial"/>
                <w:sz w:val="20"/>
                <w:szCs w:val="20"/>
                <w:lang w:val="en-GB"/>
              </w:rPr>
              <w:t>ID</w:t>
            </w:r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ExtStatement</w:t>
            </w:r>
            <w:proofErr w:type="spellEnd"/>
          </w:p>
        </w:tc>
        <w:tc>
          <w:tcPr>
            <w:tcW w:w="1079" w:type="dxa"/>
          </w:tcPr>
          <w:p w14:paraId="1F069B82" w14:textId="77777777" w:rsidR="00AF37E2" w:rsidRPr="00D81AC5" w:rsidRDefault="00DC530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E659A0" w:rsidRPr="00805548" w14:paraId="33A88B87" w14:textId="77777777" w:rsidTr="0047469F">
        <w:trPr>
          <w:trHeight w:val="213"/>
        </w:trPr>
        <w:tc>
          <w:tcPr>
            <w:tcW w:w="1668" w:type="dxa"/>
          </w:tcPr>
          <w:p w14:paraId="22B4E13D" w14:textId="77777777" w:rsidR="00E659A0" w:rsidRPr="00F57AC9" w:rsidRDefault="00E659A0" w:rsidP="00E659A0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F57AC9">
              <w:rPr>
                <w:rFonts w:ascii="Lato" w:hAnsi="Lato" w:cs="Arial"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3672" w:type="dxa"/>
          </w:tcPr>
          <w:p w14:paraId="1031B23C" w14:textId="77777777" w:rsidR="00E659A0" w:rsidRPr="00D81AC5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542" w:type="dxa"/>
          </w:tcPr>
          <w:p w14:paraId="5D8F6FCD" w14:textId="77777777" w:rsidR="00E659A0" w:rsidRPr="00D81AC5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319" w:type="dxa"/>
          </w:tcPr>
          <w:p w14:paraId="62C0FAAA" w14:textId="77777777" w:rsidR="00E659A0" w:rsidRPr="006966E5" w:rsidRDefault="00E659A0" w:rsidP="00E659A0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sz w:val="20"/>
                <w:szCs w:val="20"/>
                <w:lang w:val="en-GB"/>
              </w:rPr>
              <w:t>ZSelfRef</w:t>
            </w:r>
            <w:proofErr w:type="spellEnd"/>
          </w:p>
        </w:tc>
        <w:tc>
          <w:tcPr>
            <w:tcW w:w="1079" w:type="dxa"/>
          </w:tcPr>
          <w:p w14:paraId="205D3AE1" w14:textId="77777777" w:rsidR="00E659A0" w:rsidRPr="00D81AC5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0C3819E3" w14:textId="083BE511" w:rsidR="006966E5" w:rsidRDefault="006966E5" w:rsidP="006966E5">
      <w:pPr>
        <w:pStyle w:val="Legenda"/>
        <w:keepNext/>
      </w:pPr>
      <w:r>
        <w:t xml:space="preserve">Rysunek </w:t>
      </w:r>
      <w:r w:rsidR="00A03196">
        <w:fldChar w:fldCharType="begin"/>
      </w:r>
      <w:r w:rsidR="00A03196">
        <w:instrText xml:space="preserve"> SEQ Rysunek \* ARABIC </w:instrText>
      </w:r>
      <w:r w:rsidR="00A03196">
        <w:fldChar w:fldCharType="separate"/>
      </w:r>
      <w:r>
        <w:rPr>
          <w:noProof/>
        </w:rPr>
        <w:t>1</w:t>
      </w:r>
      <w:r w:rsidR="00A03196">
        <w:rPr>
          <w:noProof/>
        </w:rPr>
        <w:fldChar w:fldCharType="end"/>
      </w:r>
      <w:r>
        <w:t>.</w:t>
      </w:r>
      <w:r w:rsidRPr="00257D50">
        <w:t>Struktura nagłówka deklaracji AKC-U</w:t>
      </w:r>
    </w:p>
    <w:p w14:paraId="0F22792D" w14:textId="7296C247" w:rsidR="00647EBE" w:rsidRDefault="00D64981" w:rsidP="00647EBE">
      <w:pPr>
        <w:keepNext/>
      </w:pPr>
      <w:r>
        <w:rPr>
          <w:noProof/>
        </w:rPr>
        <w:drawing>
          <wp:inline distT="0" distB="0" distL="0" distR="0" wp14:anchorId="5C311984" wp14:editId="78B1B63E">
            <wp:extent cx="5735955" cy="4572000"/>
            <wp:effectExtent l="0" t="0" r="0" b="0"/>
            <wp:docPr id="7" name="Obraz 1" descr="Rysunek przedstawia  strukturę nagłówka deklaracji AKC-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1" descr="Rysunek przedstawia  strukturę nagłówka deklaracji AKC-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7CEEE" w14:textId="77777777" w:rsidR="0047469F" w:rsidRDefault="0047469F">
      <w:pPr>
        <w:rPr>
          <w:rFonts w:ascii="Lato" w:hAnsi="Lato"/>
          <w:bCs/>
          <w:sz w:val="22"/>
          <w:szCs w:val="20"/>
        </w:rPr>
      </w:pPr>
      <w:bookmarkStart w:id="55" w:name="_Toc177976181"/>
      <w:r>
        <w:br w:type="page"/>
      </w:r>
    </w:p>
    <w:p w14:paraId="0A938A95" w14:textId="6B405F93" w:rsidR="00D81AC5" w:rsidRDefault="00D81AC5" w:rsidP="00D81AC5">
      <w:pPr>
        <w:pStyle w:val="Legenda"/>
        <w:keepNext/>
      </w:pPr>
      <w:r>
        <w:lastRenderedPageBreak/>
        <w:t xml:space="preserve">Tabela </w:t>
      </w:r>
      <w:fldSimple w:instr=" SEQ Tabela \* ARABIC ">
        <w:r w:rsidR="00F57AC9">
          <w:rPr>
            <w:noProof/>
          </w:rPr>
          <w:t>11</w:t>
        </w:r>
      </w:fldSimple>
      <w:r>
        <w:t>.</w:t>
      </w:r>
      <w:r w:rsidRPr="007A254B">
        <w:t xml:space="preserve">Struktura elementu AKC-U/S </w:t>
      </w:r>
      <w:proofErr w:type="spellStart"/>
      <w:r w:rsidRPr="00F57AC9">
        <w:t>AmountPayableType</w:t>
      </w:r>
      <w:bookmarkEnd w:id="5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8A378C" w:rsidRPr="00D81AC5" w14:paraId="4068BA72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615CE04B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431577D6" w14:textId="77777777" w:rsidR="008A378C" w:rsidRPr="00D81AC5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61" w:type="dxa"/>
          </w:tcPr>
          <w:p w14:paraId="29A322D6" w14:textId="77777777" w:rsidR="008A378C" w:rsidRPr="00D81AC5" w:rsidRDefault="00F16068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4" w:type="dxa"/>
          </w:tcPr>
          <w:p w14:paraId="727C3A44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2D42A55" w14:textId="77777777" w:rsidR="008A378C" w:rsidRPr="00D81AC5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5CADD790" w14:textId="77777777" w:rsidTr="0047469F">
        <w:trPr>
          <w:trHeight w:val="213"/>
        </w:trPr>
        <w:tc>
          <w:tcPr>
            <w:tcW w:w="1908" w:type="dxa"/>
          </w:tcPr>
          <w:p w14:paraId="0CC590C4" w14:textId="5EB43795" w:rsidR="008A378C" w:rsidRPr="00F57AC9" w:rsidRDefault="008A378C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56" w:name="totalAmountOfTax"/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  <w:bookmarkEnd w:id="56"/>
          </w:p>
        </w:tc>
        <w:tc>
          <w:tcPr>
            <w:tcW w:w="3240" w:type="dxa"/>
          </w:tcPr>
          <w:p w14:paraId="124F7185" w14:textId="77777777" w:rsidR="008A378C" w:rsidRPr="00D81AC5" w:rsidRDefault="00875482" w:rsidP="00834F12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Kwota podatku akcyzowego z poz. 41</w:t>
            </w:r>
          </w:p>
        </w:tc>
        <w:tc>
          <w:tcPr>
            <w:tcW w:w="961" w:type="dxa"/>
          </w:tcPr>
          <w:p w14:paraId="0CC2A548" w14:textId="77777777" w:rsidR="008A378C" w:rsidRPr="00D81AC5" w:rsidRDefault="00B16DD8" w:rsidP="00834F12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1</w:t>
            </w:r>
            <w:r w:rsidR="00875482" w:rsidRPr="00D81AC5">
              <w:rPr>
                <w:rFonts w:ascii="Lato" w:hAnsi="Lato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4" w:type="dxa"/>
          </w:tcPr>
          <w:p w14:paraId="224B63D8" w14:textId="77777777" w:rsidR="008A378C" w:rsidRPr="00F57AC9" w:rsidRDefault="000020FE" w:rsidP="000B26F5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41422126" w14:textId="3ADF9622" w:rsidR="008A378C" w:rsidRPr="00D81AC5" w:rsidRDefault="007A6E2E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  <w:fldChar w:fldCharType="begin"/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  <w:instrText xml:space="preserve"> REF RR8 \h </w:instrText>
            </w:r>
            <w:r w:rsidR="00D2383A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  <w:instrText xml:space="preserve"> \* MERGEFORMAT </w:instrTex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  <w:fldChar w:fldCharType="separate"/>
            </w:r>
            <w:r w:rsidR="00F57AC9" w:rsidRPr="008A3D4F">
              <w:rPr>
                <w:rFonts w:ascii="Lato" w:hAnsi="Lato" w:cs="Arial"/>
                <w:sz w:val="20"/>
                <w:szCs w:val="20"/>
              </w:rPr>
              <w:t>R8</w: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20FE73D1" w14:textId="77777777" w:rsidR="008A378C" w:rsidRPr="00D81AC5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8A378C" w:rsidRPr="00805548" w14:paraId="78E84044" w14:textId="77777777" w:rsidTr="0047469F">
        <w:trPr>
          <w:trHeight w:val="213"/>
        </w:trPr>
        <w:tc>
          <w:tcPr>
            <w:tcW w:w="1908" w:type="dxa"/>
          </w:tcPr>
          <w:p w14:paraId="1433A9D3" w14:textId="236DA4FD" w:rsidR="008A378C" w:rsidRPr="00F57AC9" w:rsidRDefault="008A378C" w:rsidP="00F9315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57" w:name="totalAmountOfReductions"/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totalAmountOfReductions</w:t>
            </w:r>
            <w:bookmarkEnd w:id="57"/>
          </w:p>
        </w:tc>
        <w:tc>
          <w:tcPr>
            <w:tcW w:w="3240" w:type="dxa"/>
          </w:tcPr>
          <w:p w14:paraId="1D06B675" w14:textId="77777777" w:rsidR="008A378C" w:rsidRPr="00D81AC5" w:rsidRDefault="008A378C" w:rsidP="00834F12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Zwolnienia i obniżenia podatku</w:t>
            </w:r>
          </w:p>
        </w:tc>
        <w:tc>
          <w:tcPr>
            <w:tcW w:w="961" w:type="dxa"/>
          </w:tcPr>
          <w:p w14:paraId="25925FD3" w14:textId="77777777" w:rsidR="008A378C" w:rsidRPr="00D81AC5" w:rsidRDefault="00875482" w:rsidP="008A378C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74" w:type="dxa"/>
          </w:tcPr>
          <w:p w14:paraId="7B72F9C4" w14:textId="77777777" w:rsidR="008A378C" w:rsidRPr="00F57AC9" w:rsidRDefault="000020FE" w:rsidP="00054D83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04E4C56C" w14:textId="3CCE900B" w:rsidR="008A378C" w:rsidRPr="00D81AC5" w:rsidRDefault="00394D96" w:rsidP="00394D96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Patrz r</w:t>
            </w:r>
            <w:r w:rsidR="001B7188" w:rsidRPr="00D81AC5">
              <w:rPr>
                <w:rFonts w:ascii="Lato" w:hAnsi="Lato" w:cs="Arial"/>
                <w:color w:val="000000"/>
                <w:sz w:val="20"/>
                <w:szCs w:val="20"/>
              </w:rPr>
              <w:t>eguła</w:t>
            </w:r>
            <w:r w:rsidR="001B7188" w:rsidRPr="00D81AC5"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D0680B" w:rsidRPr="00D81AC5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D81AC5">
              <w:rPr>
                <w:rFonts w:ascii="Lato" w:hAnsi="Lato" w:cs="Arial"/>
                <w:sz w:val="20"/>
                <w:szCs w:val="20"/>
              </w:rPr>
              <w:instrText xml:space="preserve"> REF RR9 \h </w:instrText>
            </w:r>
            <w:r w:rsidR="00D2383A" w:rsidRPr="00D81AC5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D81AC5">
              <w:rPr>
                <w:rFonts w:ascii="Lato" w:hAnsi="Lato" w:cs="Arial"/>
                <w:sz w:val="20"/>
                <w:szCs w:val="20"/>
              </w:rPr>
            </w:r>
            <w:r w:rsidR="00D0680B" w:rsidRPr="00D81AC5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F57AC9" w:rsidRPr="008A3D4F">
              <w:rPr>
                <w:rFonts w:ascii="Lato" w:hAnsi="Lato" w:cs="Arial"/>
                <w:sz w:val="20"/>
                <w:szCs w:val="20"/>
              </w:rPr>
              <w:t>R9</w:t>
            </w:r>
            <w:r w:rsidR="00D0680B" w:rsidRPr="00D81AC5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768564" w14:textId="77777777" w:rsidR="008A378C" w:rsidRPr="00D81AC5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8A378C" w:rsidRPr="00805548" w14:paraId="1DBBDC45" w14:textId="77777777" w:rsidTr="0047469F">
        <w:trPr>
          <w:trHeight w:val="213"/>
        </w:trPr>
        <w:tc>
          <w:tcPr>
            <w:tcW w:w="1908" w:type="dxa"/>
          </w:tcPr>
          <w:p w14:paraId="00F662F9" w14:textId="77777777" w:rsidR="008A378C" w:rsidRPr="00F57AC9" w:rsidRDefault="008A378C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58" w:name="toPay"/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toPay</w:t>
            </w:r>
            <w:bookmarkEnd w:id="58"/>
          </w:p>
        </w:tc>
        <w:tc>
          <w:tcPr>
            <w:tcW w:w="3240" w:type="dxa"/>
          </w:tcPr>
          <w:p w14:paraId="073F9E16" w14:textId="77777777" w:rsidR="008A378C" w:rsidRPr="00D81AC5" w:rsidRDefault="008A378C" w:rsidP="00932B8F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Kwota podatku akcyzowego z pola „Kwota podatku akcyzowego” pomniejszona o kwot</w:t>
            </w:r>
            <w:r w:rsidR="00932B8F" w:rsidRPr="00D81AC5">
              <w:rPr>
                <w:rFonts w:ascii="Lato" w:hAnsi="Lato" w:cs="Arial"/>
                <w:color w:val="000000"/>
                <w:sz w:val="20"/>
                <w:szCs w:val="20"/>
              </w:rPr>
              <w:t>ę</w:t>
            </w: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 xml:space="preserve"> z pola „Zwolnienia i obniżenia</w:t>
            </w:r>
          </w:p>
        </w:tc>
        <w:tc>
          <w:tcPr>
            <w:tcW w:w="961" w:type="dxa"/>
          </w:tcPr>
          <w:p w14:paraId="2EA06B3D" w14:textId="77777777" w:rsidR="008A378C" w:rsidRPr="00D81AC5" w:rsidRDefault="00875482" w:rsidP="00834F12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4" w:type="dxa"/>
          </w:tcPr>
          <w:p w14:paraId="5B3EDFCF" w14:textId="77777777" w:rsidR="008A378C" w:rsidRPr="00F57AC9" w:rsidRDefault="0049686A" w:rsidP="00054D83">
            <w:pPr>
              <w:pStyle w:val="Z2tabelatekst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</w:t>
            </w:r>
            <w:r w:rsidR="000020FE" w:rsidRPr="00F57AC9">
              <w:rPr>
                <w:rStyle w:val="pole"/>
                <w:rFonts w:ascii="Lato" w:hAnsi="Lato"/>
                <w:sz w:val="20"/>
                <w:szCs w:val="20"/>
                <w:lang w:val="en-GB"/>
              </w:rPr>
              <w:t>mountP</w:t>
            </w:r>
          </w:p>
          <w:p w14:paraId="161CE5D3" w14:textId="6FF78D57" w:rsidR="008A378C" w:rsidRPr="00D81AC5" w:rsidRDefault="007A6E2E" w:rsidP="00834F12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 xml:space="preserve">Patrz reguła </w: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  <w:fldChar w:fldCharType="begin"/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  <w:instrText xml:space="preserve"> REF RR10 \h </w:instrText>
            </w:r>
            <w:r w:rsidR="00D2383A" w:rsidRPr="00D81AC5">
              <w:rPr>
                <w:rFonts w:ascii="Lato" w:hAnsi="Lato" w:cs="Arial"/>
                <w:color w:val="000000"/>
                <w:sz w:val="20"/>
                <w:szCs w:val="20"/>
              </w:rPr>
              <w:instrText xml:space="preserve"> \* MERGEFORMAT </w:instrTex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  <w:fldChar w:fldCharType="separate"/>
            </w:r>
            <w:r w:rsidR="00F57AC9" w:rsidRPr="008A3D4F">
              <w:rPr>
                <w:rFonts w:ascii="Lato" w:hAnsi="Lato" w:cs="Arial"/>
                <w:sz w:val="20"/>
                <w:szCs w:val="20"/>
              </w:rPr>
              <w:t>R10</w:t>
            </w:r>
            <w:r w:rsidR="00D0680B" w:rsidRPr="00D81AC5">
              <w:rPr>
                <w:rFonts w:ascii="Lato" w:hAnsi="Lato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A994BC" w14:textId="77777777" w:rsidR="008A378C" w:rsidRPr="00D81AC5" w:rsidRDefault="002609DB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D81AC5">
              <w:rPr>
                <w:rFonts w:ascii="Lato" w:hAnsi="Lato" w:cs="Arial"/>
                <w:sz w:val="20"/>
                <w:szCs w:val="20"/>
              </w:rPr>
              <w:t>1</w:t>
            </w:r>
            <w:r w:rsidR="008A378C" w:rsidRPr="00D81AC5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</w:tbl>
    <w:p w14:paraId="418867DB" w14:textId="7C6E9842" w:rsidR="00D81AC5" w:rsidRDefault="00D81AC5" w:rsidP="00D81AC5">
      <w:pPr>
        <w:pStyle w:val="Legenda"/>
        <w:keepNext/>
      </w:pPr>
      <w:bookmarkStart w:id="59" w:name="_Toc177976182"/>
      <w:r>
        <w:t xml:space="preserve">Tabela </w:t>
      </w:r>
      <w:fldSimple w:instr=" SEQ Tabela \* ARABIC ">
        <w:r w:rsidR="00F57AC9">
          <w:rPr>
            <w:noProof/>
          </w:rPr>
          <w:t>12</w:t>
        </w:r>
      </w:fldSimple>
      <w:r>
        <w:t>.</w:t>
      </w:r>
      <w:r w:rsidRPr="00640F05">
        <w:t xml:space="preserve">Struktura elementu AKC-U/S </w:t>
      </w:r>
      <w:proofErr w:type="spellStart"/>
      <w:r w:rsidRPr="00A03196">
        <w:t>CalcAmountPayableType</w:t>
      </w:r>
      <w:bookmarkEnd w:id="5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3"/>
        <w:gridCol w:w="3146"/>
        <w:gridCol w:w="939"/>
        <w:gridCol w:w="1929"/>
        <w:gridCol w:w="1197"/>
      </w:tblGrid>
      <w:tr w:rsidR="008A378C" w:rsidRPr="00D81AC5" w14:paraId="1C82E20B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43" w:type="dxa"/>
          </w:tcPr>
          <w:p w14:paraId="0ABDE24A" w14:textId="77777777" w:rsidR="008A378C" w:rsidRPr="00D81AC5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46" w:type="dxa"/>
          </w:tcPr>
          <w:p w14:paraId="319EDDB1" w14:textId="77777777" w:rsidR="008A378C" w:rsidRPr="00D81AC5" w:rsidRDefault="008A378C" w:rsidP="007A7BA6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39" w:type="dxa"/>
          </w:tcPr>
          <w:p w14:paraId="36AB9A9B" w14:textId="77777777" w:rsidR="008A378C" w:rsidRPr="00D81AC5" w:rsidRDefault="00F16068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81AC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9" w:type="dxa"/>
          </w:tcPr>
          <w:p w14:paraId="7056F4D6" w14:textId="77777777" w:rsidR="008A378C" w:rsidRPr="00D81AC5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2FBAF5A" w14:textId="77777777" w:rsidR="008A378C" w:rsidRPr="00D81AC5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1AC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91123" w14:paraId="3E6D172E" w14:textId="77777777" w:rsidTr="0047469F">
        <w:trPr>
          <w:trHeight w:val="213"/>
        </w:trPr>
        <w:tc>
          <w:tcPr>
            <w:tcW w:w="1843" w:type="dxa"/>
          </w:tcPr>
          <w:p w14:paraId="64268B5F" w14:textId="77777777" w:rsidR="008A378C" w:rsidRPr="00F57AC9" w:rsidRDefault="008A378C" w:rsidP="007A7BA6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sum</w:t>
            </w:r>
          </w:p>
        </w:tc>
        <w:tc>
          <w:tcPr>
            <w:tcW w:w="3146" w:type="dxa"/>
          </w:tcPr>
          <w:p w14:paraId="35BDB160" w14:textId="77777777" w:rsidR="008A378C" w:rsidRPr="00D81AC5" w:rsidRDefault="008A378C" w:rsidP="002E0025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Kwota podatku do zapłaty</w:t>
            </w:r>
          </w:p>
        </w:tc>
        <w:tc>
          <w:tcPr>
            <w:tcW w:w="939" w:type="dxa"/>
          </w:tcPr>
          <w:p w14:paraId="494A7F00" w14:textId="77777777" w:rsidR="008A378C" w:rsidRPr="00D81AC5" w:rsidRDefault="00875482" w:rsidP="008A378C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29" w:type="dxa"/>
          </w:tcPr>
          <w:p w14:paraId="49F6F5A5" w14:textId="77777777" w:rsidR="008A378C" w:rsidRPr="006966E5" w:rsidRDefault="008A378C" w:rsidP="00BE39B7">
            <w:pPr>
              <w:pStyle w:val="Z2tabelatekst"/>
              <w:spacing w:before="0" w:after="0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en-GB" w:eastAsia="en-US"/>
              </w:rPr>
            </w:pPr>
            <w:proofErr w:type="spellStart"/>
            <w:r w:rsidRPr="006966E5">
              <w:rPr>
                <w:rFonts w:ascii="Lato" w:eastAsia="Cambria" w:hAnsi="Lato" w:cs="Arial"/>
                <w:color w:val="000000"/>
                <w:sz w:val="20"/>
                <w:szCs w:val="20"/>
                <w:lang w:val="en-GB" w:eastAsia="en-US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223AA232" w14:textId="77777777" w:rsidR="008A378C" w:rsidRPr="00D81AC5" w:rsidRDefault="008A378C" w:rsidP="007A7BA6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8A378C" w:rsidRPr="00891123" w14:paraId="27EA5341" w14:textId="77777777" w:rsidTr="0047469F">
        <w:trPr>
          <w:trHeight w:val="213"/>
        </w:trPr>
        <w:tc>
          <w:tcPr>
            <w:tcW w:w="1843" w:type="dxa"/>
          </w:tcPr>
          <w:p w14:paraId="7A1F1055" w14:textId="77777777" w:rsidR="008A378C" w:rsidRPr="00F57AC9" w:rsidRDefault="008A378C" w:rsidP="007A7BA6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146" w:type="dxa"/>
          </w:tcPr>
          <w:p w14:paraId="14C277CE" w14:textId="77777777" w:rsidR="008A378C" w:rsidRPr="00D81AC5" w:rsidRDefault="008A378C" w:rsidP="007A7BA6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Obliczenie kwot podatku akcyzowego dla poszczególnych wyrobów</w:t>
            </w:r>
          </w:p>
        </w:tc>
        <w:tc>
          <w:tcPr>
            <w:tcW w:w="939" w:type="dxa"/>
          </w:tcPr>
          <w:p w14:paraId="037AD51C" w14:textId="77777777" w:rsidR="008A378C" w:rsidRPr="00D81AC5" w:rsidRDefault="00644F5F" w:rsidP="007A7BA6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29" w:type="dxa"/>
          </w:tcPr>
          <w:p w14:paraId="1A4E3A49" w14:textId="6E783669" w:rsidR="008A378C" w:rsidRPr="006966E5" w:rsidRDefault="006966E5" w:rsidP="007A7BA6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 xml:space="preserve">Item </w:t>
            </w:r>
            <w:r w:rsidR="00394D96"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fldChar w:fldCharType="begin"/>
            </w:r>
            <w:r w:rsidR="00394D96"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instrText xml:space="preserve"> REF ItemType \h  \* MERGEFORMAT </w:instrText>
            </w:r>
            <w:r w:rsidR="00394D96"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r>
            <w:r w:rsidR="00A03196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fldChar w:fldCharType="separate"/>
            </w:r>
            <w:r w:rsidR="00394D96"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61ED551" w14:textId="77777777" w:rsidR="008A378C" w:rsidRPr="00D81AC5" w:rsidRDefault="008A378C" w:rsidP="007A7BA6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D81AC5">
              <w:rPr>
                <w:rFonts w:ascii="Lato" w:hAnsi="Lato" w:cs="Arial"/>
                <w:color w:val="000000"/>
                <w:sz w:val="20"/>
                <w:szCs w:val="20"/>
              </w:rPr>
              <w:t>0..</w:t>
            </w:r>
            <w:r w:rsidR="0048063E" w:rsidRPr="00D81AC5">
              <w:rPr>
                <w:rFonts w:ascii="Lato" w:hAnsi="Lato" w:cs="Arial"/>
                <w:color w:val="000000"/>
                <w:sz w:val="20"/>
                <w:szCs w:val="20"/>
              </w:rPr>
              <w:t>999</w:t>
            </w:r>
          </w:p>
        </w:tc>
      </w:tr>
    </w:tbl>
    <w:p w14:paraId="22E5213C" w14:textId="28DC235B" w:rsidR="00D81AC5" w:rsidRDefault="00D81AC5" w:rsidP="00D81AC5">
      <w:pPr>
        <w:pStyle w:val="Legenda"/>
        <w:keepNext/>
      </w:pPr>
      <w:bookmarkStart w:id="60" w:name="_Toc177976183"/>
      <w:r>
        <w:t xml:space="preserve">Tabela </w:t>
      </w:r>
      <w:fldSimple w:instr=" SEQ Tabela \* ARABIC ">
        <w:r w:rsidR="00F57AC9">
          <w:rPr>
            <w:noProof/>
          </w:rPr>
          <w:t>13</w:t>
        </w:r>
      </w:fldSimple>
      <w:r>
        <w:t>.</w:t>
      </w:r>
      <w:r w:rsidRPr="005B6ABB">
        <w:t xml:space="preserve">Struktura elementu AKC-U/S </w:t>
      </w:r>
      <w:proofErr w:type="spellStart"/>
      <w:r w:rsidRPr="00A03196">
        <w:t>ItemType</w:t>
      </w:r>
      <w:bookmarkEnd w:id="6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F16068" w:rsidRPr="008A3D4F" w14:paraId="28500FFA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1" w:type="dxa"/>
          </w:tcPr>
          <w:p w14:paraId="320EBEB6" w14:textId="77777777" w:rsidR="00F16068" w:rsidRPr="008A3D4F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3D4F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10" w:type="dxa"/>
          </w:tcPr>
          <w:p w14:paraId="7AB72641" w14:textId="77777777" w:rsidR="00F16068" w:rsidRPr="008A3D4F" w:rsidRDefault="00F16068" w:rsidP="00BD693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A3D4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</w:tcPr>
          <w:p w14:paraId="5F437928" w14:textId="77777777" w:rsidR="00F16068" w:rsidRPr="008A3D4F" w:rsidRDefault="00F16068" w:rsidP="00F1606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A3D4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21" w:type="dxa"/>
          </w:tcPr>
          <w:p w14:paraId="3A8BE2F3" w14:textId="77777777" w:rsidR="00F16068" w:rsidRPr="008A3D4F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3D4F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38E61F1" w14:textId="77777777" w:rsidR="00F16068" w:rsidRPr="008A3D4F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3D4F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F16068" w:rsidRPr="00805548" w14:paraId="04C89AF3" w14:textId="77777777" w:rsidTr="0047469F">
        <w:trPr>
          <w:trHeight w:val="213"/>
        </w:trPr>
        <w:tc>
          <w:tcPr>
            <w:tcW w:w="1901" w:type="dxa"/>
          </w:tcPr>
          <w:p w14:paraId="2281B0DB" w14:textId="77777777" w:rsidR="00F16068" w:rsidRPr="00F57AC9" w:rsidRDefault="00F16068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F57AC9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10" w:type="dxa"/>
          </w:tcPr>
          <w:p w14:paraId="646A7C86" w14:textId="77777777" w:rsidR="00F16068" w:rsidRPr="008A3D4F" w:rsidRDefault="00F16068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Liczba porządkowa</w:t>
            </w:r>
          </w:p>
        </w:tc>
        <w:tc>
          <w:tcPr>
            <w:tcW w:w="851" w:type="dxa"/>
          </w:tcPr>
          <w:p w14:paraId="64381F02" w14:textId="77777777" w:rsidR="00F16068" w:rsidRPr="008A3D4F" w:rsidRDefault="00327009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21" w:type="dxa"/>
          </w:tcPr>
          <w:p w14:paraId="580A7301" w14:textId="77777777" w:rsidR="00F16068" w:rsidRPr="006966E5" w:rsidRDefault="00F16068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23EAE10E" w14:textId="77777777" w:rsidR="00F16068" w:rsidRPr="008A3D4F" w:rsidRDefault="00F16068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9575AA" w:rsidRPr="00805548" w14:paraId="7B7B0914" w14:textId="77777777" w:rsidTr="0047469F">
        <w:trPr>
          <w:trHeight w:val="213"/>
        </w:trPr>
        <w:tc>
          <w:tcPr>
            <w:tcW w:w="1901" w:type="dxa"/>
          </w:tcPr>
          <w:p w14:paraId="1EED0CFC" w14:textId="77777777" w:rsidR="009575AA" w:rsidRPr="006966E5" w:rsidRDefault="009575AA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condition</w:t>
            </w:r>
          </w:p>
        </w:tc>
        <w:tc>
          <w:tcPr>
            <w:tcW w:w="3310" w:type="dxa"/>
          </w:tcPr>
          <w:p w14:paraId="0717D593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Stan pojazdu.</w:t>
            </w:r>
          </w:p>
        </w:tc>
        <w:tc>
          <w:tcPr>
            <w:tcW w:w="851" w:type="dxa"/>
          </w:tcPr>
          <w:p w14:paraId="38691A75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21" w:type="dxa"/>
          </w:tcPr>
          <w:p w14:paraId="3328BADE" w14:textId="77777777" w:rsidR="009575AA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string:</w:t>
            </w:r>
          </w:p>
          <w:p w14:paraId="3C95B19D" w14:textId="77777777" w:rsidR="00734D20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nowy</w:t>
            </w:r>
            <w:proofErr w:type="spellEnd"/>
          </w:p>
          <w:p w14:paraId="55CB9B24" w14:textId="77777777" w:rsidR="00734D20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uzywany</w:t>
            </w:r>
            <w:proofErr w:type="spellEnd"/>
          </w:p>
        </w:tc>
        <w:tc>
          <w:tcPr>
            <w:tcW w:w="1197" w:type="dxa"/>
          </w:tcPr>
          <w:p w14:paraId="7F0B9C60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9575AA" w:rsidRPr="00805548" w14:paraId="5506CF1E" w14:textId="77777777" w:rsidTr="0047469F">
        <w:trPr>
          <w:trHeight w:val="213"/>
        </w:trPr>
        <w:tc>
          <w:tcPr>
            <w:tcW w:w="1901" w:type="dxa"/>
          </w:tcPr>
          <w:p w14:paraId="3A184E5C" w14:textId="77777777" w:rsidR="009575AA" w:rsidRPr="006966E5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mark</w:t>
            </w:r>
          </w:p>
        </w:tc>
        <w:tc>
          <w:tcPr>
            <w:tcW w:w="3310" w:type="dxa"/>
          </w:tcPr>
          <w:p w14:paraId="5182F045" w14:textId="77777777" w:rsidR="009575AA" w:rsidRPr="008A3D4F" w:rsidRDefault="00734D20" w:rsidP="00734D20">
            <w:pPr>
              <w:tabs>
                <w:tab w:val="left" w:pos="2364"/>
              </w:tabs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Marka samochodu.</w:t>
            </w:r>
          </w:p>
        </w:tc>
        <w:tc>
          <w:tcPr>
            <w:tcW w:w="851" w:type="dxa"/>
          </w:tcPr>
          <w:p w14:paraId="27486088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D.b.a</w:t>
            </w:r>
            <w:proofErr w:type="spellEnd"/>
          </w:p>
        </w:tc>
        <w:tc>
          <w:tcPr>
            <w:tcW w:w="2021" w:type="dxa"/>
          </w:tcPr>
          <w:p w14:paraId="1EAC169A" w14:textId="77777777" w:rsidR="009575AA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197" w:type="dxa"/>
          </w:tcPr>
          <w:p w14:paraId="4AEBD994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9575AA" w:rsidRPr="00805548" w14:paraId="0AC1B0DB" w14:textId="77777777" w:rsidTr="0047469F">
        <w:trPr>
          <w:trHeight w:val="213"/>
        </w:trPr>
        <w:tc>
          <w:tcPr>
            <w:tcW w:w="1901" w:type="dxa"/>
          </w:tcPr>
          <w:p w14:paraId="01448F43" w14:textId="77777777" w:rsidR="009575AA" w:rsidRPr="006966E5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model</w:t>
            </w:r>
          </w:p>
        </w:tc>
        <w:tc>
          <w:tcPr>
            <w:tcW w:w="3310" w:type="dxa"/>
          </w:tcPr>
          <w:p w14:paraId="3E38BD41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Model samochodu.</w:t>
            </w:r>
          </w:p>
        </w:tc>
        <w:tc>
          <w:tcPr>
            <w:tcW w:w="851" w:type="dxa"/>
          </w:tcPr>
          <w:p w14:paraId="21C13E22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D.b.b</w:t>
            </w:r>
            <w:proofErr w:type="spellEnd"/>
          </w:p>
        </w:tc>
        <w:tc>
          <w:tcPr>
            <w:tcW w:w="2021" w:type="dxa"/>
          </w:tcPr>
          <w:p w14:paraId="0D79634A" w14:textId="77777777" w:rsidR="009575AA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string</w:t>
            </w:r>
          </w:p>
        </w:tc>
        <w:tc>
          <w:tcPr>
            <w:tcW w:w="1197" w:type="dxa"/>
          </w:tcPr>
          <w:p w14:paraId="04E2C58F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9575AA" w:rsidRPr="00805548" w14:paraId="7DE9AB89" w14:textId="77777777" w:rsidTr="0047469F">
        <w:trPr>
          <w:trHeight w:val="213"/>
        </w:trPr>
        <w:tc>
          <w:tcPr>
            <w:tcW w:w="1901" w:type="dxa"/>
          </w:tcPr>
          <w:p w14:paraId="43AA73FC" w14:textId="77777777" w:rsidR="009575AA" w:rsidRPr="006966E5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yearOfProduction</w:t>
            </w:r>
            <w:proofErr w:type="spellEnd"/>
          </w:p>
        </w:tc>
        <w:tc>
          <w:tcPr>
            <w:tcW w:w="3310" w:type="dxa"/>
          </w:tcPr>
          <w:p w14:paraId="7D306DC0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Rok Produkcji.</w:t>
            </w:r>
          </w:p>
        </w:tc>
        <w:tc>
          <w:tcPr>
            <w:tcW w:w="851" w:type="dxa"/>
          </w:tcPr>
          <w:p w14:paraId="45EF4B79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D.b.c</w:t>
            </w:r>
            <w:proofErr w:type="spellEnd"/>
          </w:p>
        </w:tc>
        <w:tc>
          <w:tcPr>
            <w:tcW w:w="2021" w:type="dxa"/>
          </w:tcPr>
          <w:p w14:paraId="082F2A04" w14:textId="77777777" w:rsidR="009575AA" w:rsidRPr="006966E5" w:rsidRDefault="00734D20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gYear</w:t>
            </w:r>
            <w:proofErr w:type="spellEnd"/>
          </w:p>
        </w:tc>
        <w:tc>
          <w:tcPr>
            <w:tcW w:w="1197" w:type="dxa"/>
          </w:tcPr>
          <w:p w14:paraId="146B92C1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9575AA" w:rsidRPr="00805548" w14:paraId="40FDCC02" w14:textId="77777777" w:rsidTr="0047469F">
        <w:trPr>
          <w:trHeight w:val="213"/>
        </w:trPr>
        <w:tc>
          <w:tcPr>
            <w:tcW w:w="1901" w:type="dxa"/>
          </w:tcPr>
          <w:p w14:paraId="0866942B" w14:textId="77777777" w:rsidR="009575AA" w:rsidRPr="006966E5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customVin</w:t>
            </w:r>
            <w:proofErr w:type="spellEnd"/>
          </w:p>
        </w:tc>
        <w:tc>
          <w:tcPr>
            <w:tcW w:w="3310" w:type="dxa"/>
          </w:tcPr>
          <w:p w14:paraId="624EF097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Niestandardowy numer VIN</w:t>
            </w:r>
          </w:p>
        </w:tc>
        <w:tc>
          <w:tcPr>
            <w:tcW w:w="851" w:type="dxa"/>
          </w:tcPr>
          <w:p w14:paraId="0970A8D3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42096392" w14:textId="77777777" w:rsidR="009575AA" w:rsidRPr="006966E5" w:rsidRDefault="00AA3D73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b</w:t>
            </w:r>
            <w:r w:rsidR="00734D20"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oolean</w:t>
            </w:r>
            <w:proofErr w:type="spellEnd"/>
          </w:p>
        </w:tc>
        <w:tc>
          <w:tcPr>
            <w:tcW w:w="1197" w:type="dxa"/>
          </w:tcPr>
          <w:p w14:paraId="7D3DA55D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0..1</w:t>
            </w:r>
          </w:p>
        </w:tc>
      </w:tr>
      <w:tr w:rsidR="009575AA" w:rsidRPr="00805548" w14:paraId="62D71280" w14:textId="77777777" w:rsidTr="0047469F">
        <w:trPr>
          <w:trHeight w:val="213"/>
        </w:trPr>
        <w:tc>
          <w:tcPr>
            <w:tcW w:w="1901" w:type="dxa"/>
          </w:tcPr>
          <w:p w14:paraId="63883FDE" w14:textId="77777777" w:rsidR="009575AA" w:rsidRPr="006966E5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VIN</w:t>
            </w:r>
          </w:p>
        </w:tc>
        <w:tc>
          <w:tcPr>
            <w:tcW w:w="3310" w:type="dxa"/>
          </w:tcPr>
          <w:p w14:paraId="7D070B00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Numer identyfikacyjny VIN (nadwozia/podwozia/ramy).</w:t>
            </w:r>
          </w:p>
        </w:tc>
        <w:tc>
          <w:tcPr>
            <w:tcW w:w="851" w:type="dxa"/>
          </w:tcPr>
          <w:p w14:paraId="123DF9A9" w14:textId="77777777" w:rsidR="009575AA" w:rsidRPr="008A3D4F" w:rsidRDefault="00734D20" w:rsidP="00F16068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D.b.d</w:t>
            </w:r>
            <w:proofErr w:type="spellEnd"/>
          </w:p>
        </w:tc>
        <w:tc>
          <w:tcPr>
            <w:tcW w:w="2021" w:type="dxa"/>
          </w:tcPr>
          <w:p w14:paraId="6E9F8934" w14:textId="77777777" w:rsidR="00AA3D73" w:rsidRPr="006966E5" w:rsidRDefault="00AA3D73" w:rsidP="00BD6934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</w:t>
            </w:r>
            <w:r w:rsidR="00734D20"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tring</w:t>
            </w:r>
          </w:p>
        </w:tc>
        <w:tc>
          <w:tcPr>
            <w:tcW w:w="1197" w:type="dxa"/>
          </w:tcPr>
          <w:p w14:paraId="795F94A9" w14:textId="77777777" w:rsidR="009575AA" w:rsidRPr="008A3D4F" w:rsidRDefault="00734D20" w:rsidP="00BD6934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553E3B4E" w14:textId="77777777" w:rsidTr="0047469F">
        <w:trPr>
          <w:trHeight w:val="213"/>
        </w:trPr>
        <w:tc>
          <w:tcPr>
            <w:tcW w:w="1901" w:type="dxa"/>
          </w:tcPr>
          <w:p w14:paraId="6FEDA31F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VINis</w:t>
            </w:r>
            <w:proofErr w:type="spellEnd"/>
          </w:p>
        </w:tc>
        <w:tc>
          <w:tcPr>
            <w:tcW w:w="3310" w:type="dxa"/>
          </w:tcPr>
          <w:p w14:paraId="0A97C850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VIN dotyczy.</w:t>
            </w:r>
          </w:p>
        </w:tc>
        <w:tc>
          <w:tcPr>
            <w:tcW w:w="851" w:type="dxa"/>
          </w:tcPr>
          <w:p w14:paraId="7BEC55D6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34A5FC76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string:</w:t>
            </w:r>
          </w:p>
          <w:p w14:paraId="5ED30F4F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VIN</w:t>
            </w:r>
          </w:p>
          <w:p w14:paraId="61FF3EBC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nadwozia</w:t>
            </w:r>
          </w:p>
          <w:p w14:paraId="1816A7DD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podwozia</w:t>
            </w:r>
          </w:p>
          <w:p w14:paraId="38327C89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ramy</w:t>
            </w:r>
          </w:p>
        </w:tc>
        <w:tc>
          <w:tcPr>
            <w:tcW w:w="1197" w:type="dxa"/>
          </w:tcPr>
          <w:p w14:paraId="03E076E7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010D5B82" w14:textId="77777777" w:rsidTr="0047469F">
        <w:trPr>
          <w:trHeight w:val="213"/>
        </w:trPr>
        <w:tc>
          <w:tcPr>
            <w:tcW w:w="1901" w:type="dxa"/>
          </w:tcPr>
          <w:p w14:paraId="4F7612CD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enginePower</w:t>
            </w:r>
            <w:proofErr w:type="spellEnd"/>
          </w:p>
        </w:tc>
        <w:tc>
          <w:tcPr>
            <w:tcW w:w="3310" w:type="dxa"/>
          </w:tcPr>
          <w:p w14:paraId="7FBC18C9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Moc silnika w kW</w:t>
            </w:r>
          </w:p>
        </w:tc>
        <w:tc>
          <w:tcPr>
            <w:tcW w:w="851" w:type="dxa"/>
          </w:tcPr>
          <w:p w14:paraId="6E0FE0CF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D.b.e</w:t>
            </w:r>
            <w:proofErr w:type="spellEnd"/>
          </w:p>
        </w:tc>
        <w:tc>
          <w:tcPr>
            <w:tcW w:w="2021" w:type="dxa"/>
          </w:tcPr>
          <w:p w14:paraId="723066E6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decimal</w:t>
            </w:r>
          </w:p>
        </w:tc>
        <w:tc>
          <w:tcPr>
            <w:tcW w:w="1197" w:type="dxa"/>
          </w:tcPr>
          <w:p w14:paraId="45E86F94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7A7362A9" w14:textId="77777777" w:rsidTr="0047469F">
        <w:trPr>
          <w:trHeight w:val="213"/>
        </w:trPr>
        <w:tc>
          <w:tcPr>
            <w:tcW w:w="1901" w:type="dxa"/>
          </w:tcPr>
          <w:p w14:paraId="787C3C6D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capacityOfEngine</w:t>
            </w:r>
            <w:proofErr w:type="spellEnd"/>
          </w:p>
        </w:tc>
        <w:tc>
          <w:tcPr>
            <w:tcW w:w="3310" w:type="dxa"/>
          </w:tcPr>
          <w:p w14:paraId="51271643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Pojemność silnika.</w:t>
            </w:r>
          </w:p>
        </w:tc>
        <w:tc>
          <w:tcPr>
            <w:tcW w:w="851" w:type="dxa"/>
          </w:tcPr>
          <w:p w14:paraId="638DE6AC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D.b.f</w:t>
            </w:r>
            <w:proofErr w:type="spellEnd"/>
          </w:p>
        </w:tc>
        <w:tc>
          <w:tcPr>
            <w:tcW w:w="2021" w:type="dxa"/>
          </w:tcPr>
          <w:p w14:paraId="55D7489F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decimal</w:t>
            </w:r>
          </w:p>
        </w:tc>
        <w:tc>
          <w:tcPr>
            <w:tcW w:w="1197" w:type="dxa"/>
          </w:tcPr>
          <w:p w14:paraId="3F09EA6E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0F4FD909" w14:textId="77777777" w:rsidTr="0047469F">
        <w:trPr>
          <w:trHeight w:val="213"/>
        </w:trPr>
        <w:tc>
          <w:tcPr>
            <w:tcW w:w="1901" w:type="dxa"/>
          </w:tcPr>
          <w:p w14:paraId="379CF265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milage</w:t>
            </w:r>
          </w:p>
        </w:tc>
        <w:tc>
          <w:tcPr>
            <w:tcW w:w="3310" w:type="dxa"/>
          </w:tcPr>
          <w:p w14:paraId="1B0BD00E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Przebieg w km.</w:t>
            </w:r>
          </w:p>
        </w:tc>
        <w:tc>
          <w:tcPr>
            <w:tcW w:w="851" w:type="dxa"/>
          </w:tcPr>
          <w:p w14:paraId="2F3967E1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D.b.g</w:t>
            </w:r>
            <w:proofErr w:type="spellEnd"/>
          </w:p>
        </w:tc>
        <w:tc>
          <w:tcPr>
            <w:tcW w:w="2021" w:type="dxa"/>
          </w:tcPr>
          <w:p w14:paraId="4852DE75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decimal</w:t>
            </w:r>
          </w:p>
        </w:tc>
        <w:tc>
          <w:tcPr>
            <w:tcW w:w="1197" w:type="dxa"/>
          </w:tcPr>
          <w:p w14:paraId="2E2CFF6E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01AB9B13" w14:textId="77777777" w:rsidTr="0047469F">
        <w:trPr>
          <w:trHeight w:val="213"/>
        </w:trPr>
        <w:tc>
          <w:tcPr>
            <w:tcW w:w="1901" w:type="dxa"/>
          </w:tcPr>
          <w:p w14:paraId="0545D8FC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typeOfTransmission</w:t>
            </w:r>
            <w:proofErr w:type="spellEnd"/>
          </w:p>
        </w:tc>
        <w:tc>
          <w:tcPr>
            <w:tcW w:w="3310" w:type="dxa"/>
          </w:tcPr>
          <w:p w14:paraId="63A1DD30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Rodzaj skrzyni biegów</w:t>
            </w:r>
          </w:p>
        </w:tc>
        <w:tc>
          <w:tcPr>
            <w:tcW w:w="851" w:type="dxa"/>
          </w:tcPr>
          <w:p w14:paraId="53AF69A1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D.b.h</w:t>
            </w:r>
            <w:proofErr w:type="spellEnd"/>
          </w:p>
        </w:tc>
        <w:tc>
          <w:tcPr>
            <w:tcW w:w="2021" w:type="dxa"/>
          </w:tcPr>
          <w:p w14:paraId="0B74349C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string:</w:t>
            </w:r>
          </w:p>
          <w:p w14:paraId="04130677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manualna</w:t>
            </w:r>
            <w:proofErr w:type="spellEnd"/>
          </w:p>
          <w:p w14:paraId="68EBA2C6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automatyczna</w:t>
            </w:r>
            <w:proofErr w:type="spellEnd"/>
          </w:p>
        </w:tc>
        <w:tc>
          <w:tcPr>
            <w:tcW w:w="1197" w:type="dxa"/>
          </w:tcPr>
          <w:p w14:paraId="32D071D4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4460D481" w14:textId="77777777" w:rsidTr="0047469F">
        <w:trPr>
          <w:trHeight w:val="213"/>
        </w:trPr>
        <w:tc>
          <w:tcPr>
            <w:tcW w:w="1901" w:type="dxa"/>
          </w:tcPr>
          <w:p w14:paraId="2F68DF33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driveType</w:t>
            </w:r>
            <w:proofErr w:type="spellEnd"/>
          </w:p>
        </w:tc>
        <w:tc>
          <w:tcPr>
            <w:tcW w:w="3310" w:type="dxa"/>
          </w:tcPr>
          <w:p w14:paraId="65478351" w14:textId="77777777" w:rsidR="006A534C" w:rsidRPr="008A3D4F" w:rsidRDefault="00AA3D73" w:rsidP="006A534C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Sposób napędu.</w:t>
            </w:r>
            <w:r w:rsidR="006A534C" w:rsidRPr="008A3D4F">
              <w:rPr>
                <w:rFonts w:ascii="Lato" w:hAnsi="Lato" w:cs="Arial"/>
                <w:color w:val="000000"/>
                <w:sz w:val="20"/>
                <w:szCs w:val="20"/>
              </w:rPr>
              <w:t xml:space="preserve"> </w:t>
            </w:r>
            <w:r w:rsidR="006A534C" w:rsidRPr="008A3D4F">
              <w:rPr>
                <w:rFonts w:ascii="Lato" w:hAnsi="Lato"/>
                <w:color w:val="000000"/>
                <w:sz w:val="20"/>
                <w:szCs w:val="20"/>
              </w:rPr>
              <w:t>Lista pozycji oddzielona spacją.</w:t>
            </w:r>
          </w:p>
          <w:p w14:paraId="03859877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36BF22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D.b.i</w:t>
            </w:r>
            <w:proofErr w:type="spellEnd"/>
          </w:p>
        </w:tc>
        <w:tc>
          <w:tcPr>
            <w:tcW w:w="2021" w:type="dxa"/>
          </w:tcPr>
          <w:p w14:paraId="4A4F5424" w14:textId="77777777" w:rsidR="00AA3D73" w:rsidRPr="00A03196" w:rsidRDefault="006A534C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string:</w:t>
            </w:r>
          </w:p>
          <w:p w14:paraId="605BCC48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A03196">
              <w:rPr>
                <w:rFonts w:ascii="Lato" w:hAnsi="Lato"/>
                <w:color w:val="000000"/>
                <w:sz w:val="20"/>
                <w:szCs w:val="20"/>
              </w:rPr>
              <w:t>olejNapedowy</w:t>
            </w:r>
            <w:proofErr w:type="spellEnd"/>
          </w:p>
          <w:p w14:paraId="3CB8D2E1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benzyna</w:t>
            </w:r>
          </w:p>
          <w:p w14:paraId="197ECAB9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A03196">
              <w:rPr>
                <w:rFonts w:ascii="Lato" w:hAnsi="Lato"/>
                <w:color w:val="000000"/>
                <w:sz w:val="20"/>
                <w:szCs w:val="20"/>
              </w:rPr>
              <w:t>energiaElektryczna</w:t>
            </w:r>
            <w:proofErr w:type="spellEnd"/>
          </w:p>
          <w:p w14:paraId="3033CB89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A03196">
              <w:rPr>
                <w:rFonts w:ascii="Lato" w:hAnsi="Lato"/>
                <w:color w:val="000000"/>
                <w:sz w:val="20"/>
                <w:szCs w:val="20"/>
              </w:rPr>
              <w:t>gazDoNapedu</w:t>
            </w:r>
            <w:proofErr w:type="spellEnd"/>
          </w:p>
          <w:p w14:paraId="4E1426AD" w14:textId="77777777" w:rsidR="00AA3D73" w:rsidRPr="00A03196" w:rsidRDefault="00AA3D73" w:rsidP="00AA3D73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A03196">
              <w:rPr>
                <w:rFonts w:ascii="Lato" w:hAnsi="Lato"/>
                <w:color w:val="000000"/>
                <w:sz w:val="20"/>
                <w:szCs w:val="20"/>
              </w:rPr>
              <w:t>inny</w:t>
            </w:r>
          </w:p>
        </w:tc>
        <w:tc>
          <w:tcPr>
            <w:tcW w:w="1197" w:type="dxa"/>
          </w:tcPr>
          <w:p w14:paraId="761CA7DE" w14:textId="77777777" w:rsidR="00AA3D73" w:rsidRPr="008A3D4F" w:rsidRDefault="00AA3D73" w:rsidP="006A534C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</w:t>
            </w:r>
            <w:r w:rsidR="006A534C" w:rsidRPr="008A3D4F">
              <w:rPr>
                <w:rFonts w:ascii="Lato" w:hAnsi="Lato" w:cs="Arial"/>
                <w:color w:val="000000"/>
                <w:sz w:val="20"/>
                <w:szCs w:val="20"/>
              </w:rPr>
              <w:t>1</w:t>
            </w:r>
          </w:p>
        </w:tc>
      </w:tr>
      <w:tr w:rsidR="00AA3D73" w:rsidRPr="00805548" w14:paraId="6C122431" w14:textId="77777777" w:rsidTr="0047469F">
        <w:trPr>
          <w:trHeight w:val="213"/>
        </w:trPr>
        <w:tc>
          <w:tcPr>
            <w:tcW w:w="1901" w:type="dxa"/>
          </w:tcPr>
          <w:p w14:paraId="51C51F38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technicalCondition</w:t>
            </w:r>
            <w:proofErr w:type="spellEnd"/>
          </w:p>
        </w:tc>
        <w:tc>
          <w:tcPr>
            <w:tcW w:w="3310" w:type="dxa"/>
          </w:tcPr>
          <w:p w14:paraId="124B96B1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Stan techniczny</w:t>
            </w:r>
          </w:p>
        </w:tc>
        <w:tc>
          <w:tcPr>
            <w:tcW w:w="851" w:type="dxa"/>
          </w:tcPr>
          <w:p w14:paraId="78E0B4A0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D.b.j</w:t>
            </w:r>
            <w:proofErr w:type="spellEnd"/>
          </w:p>
        </w:tc>
        <w:tc>
          <w:tcPr>
            <w:tcW w:w="2021" w:type="dxa"/>
          </w:tcPr>
          <w:p w14:paraId="5F7E6465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string:</w:t>
            </w:r>
          </w:p>
          <w:p w14:paraId="0EDE63B7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nieuszkodzony</w:t>
            </w:r>
            <w:proofErr w:type="spellEnd"/>
          </w:p>
          <w:p w14:paraId="04A421FA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uszkodzonyZOpiniaBieglego</w:t>
            </w:r>
            <w:proofErr w:type="spellEnd"/>
          </w:p>
          <w:p w14:paraId="27B813AB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uszkodzonyBezOpiniiBieglego</w:t>
            </w:r>
            <w:proofErr w:type="spellEnd"/>
          </w:p>
        </w:tc>
        <w:tc>
          <w:tcPr>
            <w:tcW w:w="1197" w:type="dxa"/>
          </w:tcPr>
          <w:p w14:paraId="5BD7422A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5D7BE61D" w14:textId="77777777" w:rsidTr="0047469F">
        <w:trPr>
          <w:trHeight w:val="213"/>
        </w:trPr>
        <w:tc>
          <w:tcPr>
            <w:tcW w:w="1901" w:type="dxa"/>
          </w:tcPr>
          <w:p w14:paraId="0F034AF7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obligationDate</w:t>
            </w:r>
            <w:proofErr w:type="spellEnd"/>
          </w:p>
        </w:tc>
        <w:tc>
          <w:tcPr>
            <w:tcW w:w="3310" w:type="dxa"/>
          </w:tcPr>
          <w:p w14:paraId="0C5F8D39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Data powstania obowiązku podatkowego</w:t>
            </w:r>
          </w:p>
        </w:tc>
        <w:tc>
          <w:tcPr>
            <w:tcW w:w="851" w:type="dxa"/>
          </w:tcPr>
          <w:p w14:paraId="48B96C9E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21" w:type="dxa"/>
          </w:tcPr>
          <w:p w14:paraId="0C88C9FC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  <w:r w:rsidRPr="006966E5">
              <w:rPr>
                <w:rFonts w:ascii="Lato" w:hAnsi="Lato"/>
                <w:color w:val="000000"/>
                <w:sz w:val="20"/>
                <w:szCs w:val="20"/>
                <w:lang w:val="en-GB"/>
              </w:rPr>
              <w:t>Date</w:t>
            </w:r>
          </w:p>
          <w:p w14:paraId="76B98131" w14:textId="77777777" w:rsidR="00AA3D73" w:rsidRPr="006966E5" w:rsidRDefault="00AA3D73" w:rsidP="00AA3D73">
            <w:pPr>
              <w:rPr>
                <w:rFonts w:ascii="Lato" w:hAnsi="Lat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97" w:type="dxa"/>
          </w:tcPr>
          <w:p w14:paraId="459E1AEE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6F1E3E7E" w14:textId="77777777" w:rsidTr="0047469F">
        <w:trPr>
          <w:trHeight w:val="213"/>
        </w:trPr>
        <w:tc>
          <w:tcPr>
            <w:tcW w:w="1901" w:type="dxa"/>
          </w:tcPr>
          <w:p w14:paraId="7537D593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taxBase</w:t>
            </w:r>
            <w:proofErr w:type="spellEnd"/>
          </w:p>
        </w:tc>
        <w:tc>
          <w:tcPr>
            <w:tcW w:w="3310" w:type="dxa"/>
          </w:tcPr>
          <w:p w14:paraId="7A096FF2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Podstawa opodatkowania.</w:t>
            </w:r>
          </w:p>
        </w:tc>
        <w:tc>
          <w:tcPr>
            <w:tcW w:w="851" w:type="dxa"/>
          </w:tcPr>
          <w:p w14:paraId="57188761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D.d</w:t>
            </w:r>
            <w:proofErr w:type="spellEnd"/>
          </w:p>
        </w:tc>
        <w:tc>
          <w:tcPr>
            <w:tcW w:w="2021" w:type="dxa"/>
          </w:tcPr>
          <w:p w14:paraId="630E86CD" w14:textId="77777777" w:rsidR="00AA3D73" w:rsidRPr="006966E5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6E5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3F565C43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1041173B" w14:textId="77777777" w:rsidTr="0047469F">
        <w:trPr>
          <w:trHeight w:val="213"/>
        </w:trPr>
        <w:tc>
          <w:tcPr>
            <w:tcW w:w="1901" w:type="dxa"/>
          </w:tcPr>
          <w:p w14:paraId="765064E7" w14:textId="77777777" w:rsidR="00AA3D73" w:rsidRPr="0047469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47469F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lastRenderedPageBreak/>
              <w:t>taxRate</w:t>
            </w:r>
            <w:proofErr w:type="spellEnd"/>
          </w:p>
        </w:tc>
        <w:tc>
          <w:tcPr>
            <w:tcW w:w="3310" w:type="dxa"/>
          </w:tcPr>
          <w:p w14:paraId="053BD8F3" w14:textId="77777777" w:rsidR="00AA3D73" w:rsidRPr="008A3D4F" w:rsidRDefault="00AA3D73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Stawka podatku wyrażona ułamkiem dziesiętnym z dokładnością do 4 miejsc po przecinku.(Wartość ze słownika 3091).</w:t>
            </w:r>
          </w:p>
        </w:tc>
        <w:tc>
          <w:tcPr>
            <w:tcW w:w="851" w:type="dxa"/>
          </w:tcPr>
          <w:p w14:paraId="63FE8C76" w14:textId="77777777" w:rsidR="00AA3D73" w:rsidRPr="008A3D4F" w:rsidRDefault="00AA3D73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proofErr w:type="spellStart"/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D.e</w:t>
            </w:r>
            <w:proofErr w:type="spellEnd"/>
          </w:p>
        </w:tc>
        <w:tc>
          <w:tcPr>
            <w:tcW w:w="2021" w:type="dxa"/>
          </w:tcPr>
          <w:p w14:paraId="375F6ED3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32B53F7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04EC00F8" w14:textId="77777777" w:rsidTr="0047469F">
        <w:trPr>
          <w:trHeight w:val="213"/>
        </w:trPr>
        <w:tc>
          <w:tcPr>
            <w:tcW w:w="1901" w:type="dxa"/>
          </w:tcPr>
          <w:p w14:paraId="2C24E683" w14:textId="77777777" w:rsidR="00AA3D73" w:rsidRPr="0047469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47469F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10" w:type="dxa"/>
          </w:tcPr>
          <w:p w14:paraId="1EABEC49" w14:textId="77777777" w:rsidR="00AA3D73" w:rsidRPr="008A3D4F" w:rsidRDefault="0024695E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Kwota podatku w zł.</w:t>
            </w:r>
          </w:p>
        </w:tc>
        <w:tc>
          <w:tcPr>
            <w:tcW w:w="851" w:type="dxa"/>
          </w:tcPr>
          <w:p w14:paraId="449464F1" w14:textId="77777777" w:rsidR="00AA3D73" w:rsidRPr="008A3D4F" w:rsidRDefault="00AA3D73" w:rsidP="0024695E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proofErr w:type="spellStart"/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D.</w:t>
            </w:r>
            <w:r w:rsidR="0024695E"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f</w:t>
            </w:r>
            <w:proofErr w:type="spellEnd"/>
          </w:p>
        </w:tc>
        <w:tc>
          <w:tcPr>
            <w:tcW w:w="2021" w:type="dxa"/>
          </w:tcPr>
          <w:p w14:paraId="0BF142C7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419B7BDF" w14:textId="77777777" w:rsidR="00AA3D73" w:rsidRPr="008A3D4F" w:rsidRDefault="00AA3D73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1..1</w:t>
            </w:r>
          </w:p>
        </w:tc>
      </w:tr>
      <w:tr w:rsidR="00AA3D73" w:rsidRPr="00805548" w14:paraId="56B6BD9B" w14:textId="77777777" w:rsidTr="0047469F">
        <w:trPr>
          <w:trHeight w:val="213"/>
        </w:trPr>
        <w:tc>
          <w:tcPr>
            <w:tcW w:w="1901" w:type="dxa"/>
          </w:tcPr>
          <w:p w14:paraId="6CEDCD3C" w14:textId="77777777" w:rsidR="00AA3D73" w:rsidRPr="0047469F" w:rsidRDefault="0024695E" w:rsidP="00AA3D73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47469F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resettlementProperty</w:t>
            </w:r>
            <w:proofErr w:type="spellEnd"/>
          </w:p>
        </w:tc>
        <w:tc>
          <w:tcPr>
            <w:tcW w:w="3310" w:type="dxa"/>
          </w:tcPr>
          <w:p w14:paraId="79E757E7" w14:textId="77777777" w:rsidR="00AA3D73" w:rsidRPr="008A3D4F" w:rsidRDefault="0024695E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Mienie przesiedleńcze.</w:t>
            </w:r>
          </w:p>
        </w:tc>
        <w:tc>
          <w:tcPr>
            <w:tcW w:w="851" w:type="dxa"/>
          </w:tcPr>
          <w:p w14:paraId="3B242258" w14:textId="77777777" w:rsidR="00AA3D73" w:rsidRPr="008A3D4F" w:rsidRDefault="0024695E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-</w:t>
            </w:r>
          </w:p>
        </w:tc>
        <w:tc>
          <w:tcPr>
            <w:tcW w:w="2021" w:type="dxa"/>
          </w:tcPr>
          <w:p w14:paraId="74465352" w14:textId="77777777" w:rsidR="00AA3D73" w:rsidRPr="008A3D4F" w:rsidRDefault="0024695E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8F76A53" w14:textId="77777777" w:rsidR="00AA3D73" w:rsidRPr="008A3D4F" w:rsidRDefault="0024695E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0..1</w:t>
            </w:r>
          </w:p>
        </w:tc>
      </w:tr>
      <w:tr w:rsidR="00AA3D73" w:rsidRPr="00805548" w14:paraId="3CD13665" w14:textId="77777777" w:rsidTr="0047469F">
        <w:trPr>
          <w:trHeight w:val="213"/>
        </w:trPr>
        <w:tc>
          <w:tcPr>
            <w:tcW w:w="1901" w:type="dxa"/>
          </w:tcPr>
          <w:p w14:paraId="3B94B9C7" w14:textId="77777777" w:rsidR="00AA3D73" w:rsidRPr="0047469F" w:rsidRDefault="0024695E" w:rsidP="0024695E">
            <w:pPr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47469F">
              <w:rPr>
                <w:rFonts w:ascii="Lato" w:hAnsi="Lato" w:cs="Arial"/>
                <w:color w:val="000000"/>
                <w:sz w:val="20"/>
                <w:szCs w:val="20"/>
                <w:lang w:val="en-GB"/>
              </w:rPr>
              <w:t>coOwnership</w:t>
            </w:r>
            <w:proofErr w:type="spellEnd"/>
          </w:p>
        </w:tc>
        <w:tc>
          <w:tcPr>
            <w:tcW w:w="3310" w:type="dxa"/>
          </w:tcPr>
          <w:p w14:paraId="53A7D24C" w14:textId="77777777" w:rsidR="00AA3D73" w:rsidRPr="008A3D4F" w:rsidRDefault="0024695E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Współwłasność</w:t>
            </w:r>
          </w:p>
        </w:tc>
        <w:tc>
          <w:tcPr>
            <w:tcW w:w="851" w:type="dxa"/>
          </w:tcPr>
          <w:p w14:paraId="683B80A1" w14:textId="77777777" w:rsidR="00AA3D73" w:rsidRPr="008A3D4F" w:rsidRDefault="0024695E" w:rsidP="00AA3D73">
            <w:pPr>
              <w:pStyle w:val="Z2tabelatekst"/>
              <w:jc w:val="both"/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</w:pPr>
            <w:r w:rsidRPr="008A3D4F">
              <w:rPr>
                <w:rFonts w:ascii="Lato" w:eastAsia="Cambria" w:hAnsi="Lato" w:cs="Arial"/>
                <w:color w:val="000000"/>
                <w:sz w:val="20"/>
                <w:szCs w:val="20"/>
                <w:lang w:val="pl-PL" w:eastAsia="en-US"/>
              </w:rPr>
              <w:t>-</w:t>
            </w:r>
          </w:p>
        </w:tc>
        <w:tc>
          <w:tcPr>
            <w:tcW w:w="2021" w:type="dxa"/>
          </w:tcPr>
          <w:p w14:paraId="4DC28438" w14:textId="77777777" w:rsidR="00AA3D73" w:rsidRPr="008A3D4F" w:rsidRDefault="0024695E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proofErr w:type="spellStart"/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3A57291E" w14:textId="77777777" w:rsidR="00AA3D73" w:rsidRPr="008A3D4F" w:rsidRDefault="0024695E" w:rsidP="00AA3D73">
            <w:pPr>
              <w:rPr>
                <w:rFonts w:ascii="Lato" w:hAnsi="Lato" w:cs="Arial"/>
                <w:color w:val="000000"/>
                <w:sz w:val="20"/>
                <w:szCs w:val="20"/>
              </w:rPr>
            </w:pPr>
            <w:r w:rsidRPr="008A3D4F">
              <w:rPr>
                <w:rFonts w:ascii="Lato" w:hAnsi="Lato" w:cs="Arial"/>
                <w:color w:val="000000"/>
                <w:sz w:val="20"/>
                <w:szCs w:val="20"/>
              </w:rPr>
              <w:t>0..1</w:t>
            </w:r>
          </w:p>
        </w:tc>
      </w:tr>
    </w:tbl>
    <w:p w14:paraId="71C8028F" w14:textId="21217930" w:rsidR="006966E5" w:rsidRDefault="006966E5" w:rsidP="006966E5">
      <w:pPr>
        <w:pStyle w:val="Legenda"/>
        <w:keepNext/>
      </w:pPr>
      <w:r>
        <w:t xml:space="preserve">Rysunek </w:t>
      </w:r>
      <w:r w:rsidR="00A03196">
        <w:fldChar w:fldCharType="begin"/>
      </w:r>
      <w:r w:rsidR="00A03196">
        <w:instrText xml:space="preserve"> SEQ Rysunek \* ARABIC </w:instrText>
      </w:r>
      <w:r w:rsidR="00A03196">
        <w:fldChar w:fldCharType="separate"/>
      </w:r>
      <w:r>
        <w:rPr>
          <w:noProof/>
        </w:rPr>
        <w:t>2</w:t>
      </w:r>
      <w:r w:rsidR="00A03196">
        <w:rPr>
          <w:noProof/>
        </w:rPr>
        <w:fldChar w:fldCharType="end"/>
      </w:r>
      <w:r>
        <w:t>.</w:t>
      </w:r>
      <w:r w:rsidRPr="00DE111A">
        <w:t xml:space="preserve">Struktury </w:t>
      </w:r>
      <w:proofErr w:type="spellStart"/>
      <w:r w:rsidRPr="006966E5">
        <w:rPr>
          <w:lang w:val="en-GB"/>
        </w:rPr>
        <w:t>CalcAmountPayableType</w:t>
      </w:r>
      <w:proofErr w:type="spellEnd"/>
      <w:r w:rsidRPr="00DE111A">
        <w:t xml:space="preserve"> oraz </w:t>
      </w:r>
      <w:proofErr w:type="spellStart"/>
      <w:r w:rsidRPr="00DE111A">
        <w:t>ItemType</w:t>
      </w:r>
      <w:proofErr w:type="spellEnd"/>
    </w:p>
    <w:p w14:paraId="1AC105FC" w14:textId="1A3C5762" w:rsidR="00F92971" w:rsidRDefault="00D64981" w:rsidP="00F92971">
      <w:pPr>
        <w:keepNext/>
      </w:pPr>
      <w:r>
        <w:rPr>
          <w:noProof/>
        </w:rPr>
        <w:drawing>
          <wp:inline distT="0" distB="0" distL="0" distR="0" wp14:anchorId="62ACB60B" wp14:editId="0ABCDCD7">
            <wp:extent cx="5753735" cy="4809490"/>
            <wp:effectExtent l="0" t="0" r="0" b="0"/>
            <wp:docPr id="2" name="Obraz 2" descr="Rysunek  zawierający strukturę elementów CalcAmountPayableType oraz ItemType, na rysunku widnieją wszystkie elementy zawierające się w CalcAmountPayableType oraz Item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 zawierający strukturę elementów CalcAmountPayableType oraz ItemType, na rysunku widnieją wszystkie elementy zawierające się w CalcAmountPayableType oraz ItemTyp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8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DF070" w14:textId="77777777" w:rsidR="00976FE6" w:rsidRDefault="00B80B7C" w:rsidP="00B80B7C">
      <w:pPr>
        <w:pStyle w:val="Nagwek2"/>
      </w:pPr>
      <w:bookmarkStart w:id="61" w:name="_Toc182379710"/>
      <w:r>
        <w:t>Reguły</w:t>
      </w:r>
      <w:bookmarkEnd w:id="61"/>
    </w:p>
    <w:p w14:paraId="62F991CA" w14:textId="18C52A7F" w:rsidR="008A3D4F" w:rsidRDefault="008A3D4F" w:rsidP="008A3D4F">
      <w:pPr>
        <w:pStyle w:val="Legenda"/>
        <w:keepNext/>
      </w:pPr>
      <w:bookmarkStart w:id="62" w:name="_Toc177976184"/>
      <w:r>
        <w:t xml:space="preserve">Tabela </w:t>
      </w:r>
      <w:fldSimple w:instr=" SEQ Tabela \* ARABIC ">
        <w:r w:rsidR="00F57AC9">
          <w:rPr>
            <w:noProof/>
          </w:rPr>
          <w:t>14</w:t>
        </w:r>
      </w:fldSimple>
      <w:r>
        <w:t>.</w:t>
      </w:r>
      <w:r w:rsidRPr="00AE23C2">
        <w:t>Reguły obowiązujące dla deklaracji AKC-U/S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5A152A" w:rsidRPr="00A95EC2" w14:paraId="734D42BD" w14:textId="77777777" w:rsidTr="00474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3EEDC856" w14:textId="77777777" w:rsidR="005A152A" w:rsidRPr="00A95EC2" w:rsidRDefault="005A152A" w:rsidP="00AA45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5EC2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32B684E" w14:textId="77777777" w:rsidR="005A152A" w:rsidRPr="00A95EC2" w:rsidRDefault="005A152A" w:rsidP="00AA4530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A95EC2" w14:paraId="2E9174C9" w14:textId="77777777" w:rsidTr="0047469F">
        <w:trPr>
          <w:trHeight w:val="213"/>
        </w:trPr>
        <w:tc>
          <w:tcPr>
            <w:tcW w:w="944" w:type="dxa"/>
          </w:tcPr>
          <w:p w14:paraId="760634A8" w14:textId="77777777" w:rsidR="00FC3331" w:rsidRPr="008A3D4F" w:rsidRDefault="00B4113E" w:rsidP="00AA4530">
            <w:pPr>
              <w:rPr>
                <w:rFonts w:ascii="Lato" w:hAnsi="Lato" w:cs="Arial"/>
                <w:sz w:val="20"/>
                <w:szCs w:val="20"/>
              </w:rPr>
            </w:pPr>
            <w:bookmarkStart w:id="63" w:name="RR5"/>
            <w:r w:rsidRPr="008A3D4F">
              <w:rPr>
                <w:rFonts w:ascii="Lato" w:hAnsi="Lato" w:cs="Arial"/>
                <w:sz w:val="20"/>
                <w:szCs w:val="20"/>
              </w:rPr>
              <w:t>R5</w:t>
            </w:r>
            <w:bookmarkEnd w:id="63"/>
          </w:p>
        </w:tc>
        <w:tc>
          <w:tcPr>
            <w:tcW w:w="8110" w:type="dxa"/>
          </w:tcPr>
          <w:p w14:paraId="671F15BA" w14:textId="3478605C" w:rsidR="000143F8" w:rsidRPr="008A3D4F" w:rsidRDefault="00C84939" w:rsidP="00083C78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Pole tekstowe </w:t>
            </w:r>
            <w:proofErr w:type="spellStart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>submissionAim</w:t>
            </w:r>
            <w:proofErr w:type="spellEnd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wypełnione wartościami „Deklaracja” albo „Korekta”.</w:t>
            </w:r>
          </w:p>
        </w:tc>
      </w:tr>
      <w:tr w:rsidR="00972C3D" w:rsidRPr="00A95EC2" w14:paraId="614BC347" w14:textId="77777777" w:rsidTr="0047469F">
        <w:trPr>
          <w:trHeight w:val="213"/>
        </w:trPr>
        <w:tc>
          <w:tcPr>
            <w:tcW w:w="944" w:type="dxa"/>
          </w:tcPr>
          <w:p w14:paraId="1D3A124C" w14:textId="77777777" w:rsidR="00972C3D" w:rsidRPr="008A3D4F" w:rsidRDefault="00972C3D" w:rsidP="00AA4530">
            <w:pPr>
              <w:rPr>
                <w:rFonts w:ascii="Lato" w:hAnsi="Lato" w:cs="Arial"/>
                <w:sz w:val="20"/>
                <w:szCs w:val="20"/>
              </w:rPr>
            </w:pPr>
            <w:bookmarkStart w:id="64" w:name="RR6"/>
            <w:r w:rsidRPr="008A3D4F">
              <w:rPr>
                <w:rFonts w:ascii="Lato" w:hAnsi="Lato" w:cs="Arial"/>
                <w:sz w:val="20"/>
                <w:szCs w:val="20"/>
              </w:rPr>
              <w:t>R6</w:t>
            </w:r>
            <w:bookmarkEnd w:id="64"/>
          </w:p>
        </w:tc>
        <w:tc>
          <w:tcPr>
            <w:tcW w:w="8110" w:type="dxa"/>
          </w:tcPr>
          <w:p w14:paraId="57DCA7D4" w14:textId="22C1506E" w:rsidR="000143F8" w:rsidRPr="008A3D4F" w:rsidRDefault="000143F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pola </w:t>
            </w:r>
            <w:proofErr w:type="spellStart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>orgDocNo</w:t>
            </w:r>
            <w:proofErr w:type="spellEnd"/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471F4F06" w14:textId="4973B0E8" w:rsidR="00972C3D" w:rsidRPr="008A3D4F" w:rsidRDefault="00972C3D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 przypadku ustawienia w polu </w:t>
            </w:r>
            <w:proofErr w:type="spellStart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>submissionAim</w:t>
            </w:r>
            <w:proofErr w:type="spellEnd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wartości „Korekta” pole </w:t>
            </w:r>
            <w:r w:rsidR="00083C78"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jest 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obowiązkowe.</w:t>
            </w:r>
          </w:p>
          <w:p w14:paraId="17277F4F" w14:textId="77777777" w:rsidR="000143F8" w:rsidRPr="008A3D4F" w:rsidRDefault="000143F8" w:rsidP="000143F8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Dla nowych deklaracji używany jest identyfikator dokumentu pierwotnego z UPO.</w:t>
            </w:r>
          </w:p>
        </w:tc>
      </w:tr>
      <w:tr w:rsidR="00281F0F" w:rsidRPr="00A95EC2" w14:paraId="00FA314D" w14:textId="77777777" w:rsidTr="0047469F">
        <w:trPr>
          <w:trHeight w:val="213"/>
        </w:trPr>
        <w:tc>
          <w:tcPr>
            <w:tcW w:w="944" w:type="dxa"/>
          </w:tcPr>
          <w:p w14:paraId="328F62DF" w14:textId="77777777" w:rsidR="00281F0F" w:rsidRPr="008A3D4F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65" w:name="RR7"/>
            <w:r w:rsidRPr="008A3D4F">
              <w:rPr>
                <w:rFonts w:ascii="Lato" w:hAnsi="Lato" w:cs="Arial"/>
                <w:sz w:val="20"/>
                <w:szCs w:val="20"/>
              </w:rPr>
              <w:t>R7</w:t>
            </w:r>
            <w:bookmarkEnd w:id="65"/>
          </w:p>
        </w:tc>
        <w:tc>
          <w:tcPr>
            <w:tcW w:w="8110" w:type="dxa"/>
          </w:tcPr>
          <w:p w14:paraId="41D0C3F4" w14:textId="3887AAD6" w:rsidR="000143F8" w:rsidRPr="008A3D4F" w:rsidRDefault="00281F0F" w:rsidP="00802B2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Pr="008A3D4F">
              <w:rPr>
                <w:rFonts w:ascii="Lato" w:hAnsi="Lato" w:cs="Arial"/>
                <w:sz w:val="20"/>
                <w:szCs w:val="20"/>
                <w:lang w:eastAsia="pl-PL"/>
              </w:rPr>
              <w:t>foreigner</w:t>
            </w:r>
            <w:proofErr w:type="spellEnd"/>
            <w:r w:rsidRPr="008A3D4F">
              <w:rPr>
                <w:rFonts w:ascii="Lato" w:hAnsi="Lato" w:cs="Arial"/>
                <w:sz w:val="20"/>
                <w:szCs w:val="20"/>
                <w:lang w:eastAsia="pl-PL"/>
              </w:rPr>
              <w:t xml:space="preserve"> </w:t>
            </w:r>
            <w:r w:rsidR="00DA3B0F" w:rsidRPr="008A3D4F">
              <w:rPr>
                <w:rFonts w:ascii="Lato" w:hAnsi="Lato" w:cs="Arial"/>
                <w:sz w:val="20"/>
                <w:szCs w:val="20"/>
                <w:lang w:eastAsia="pl-PL"/>
              </w:rPr>
              <w:t>!=</w:t>
            </w:r>
            <w:r w:rsidRPr="008A3D4F">
              <w:rPr>
                <w:rFonts w:ascii="Lato" w:hAnsi="Lato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A3D4F">
              <w:rPr>
                <w:rFonts w:ascii="Lato" w:hAnsi="Lato" w:cs="Arial"/>
                <w:sz w:val="20"/>
                <w:szCs w:val="20"/>
                <w:lang w:eastAsia="pl-PL"/>
              </w:rPr>
              <w:t>true</w:t>
            </w:r>
            <w:proofErr w:type="spellEnd"/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) muszą być wypełnione pola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Trader</w:t>
            </w:r>
            <w:proofErr w:type="spellEnd"/>
            <w:r w:rsidR="00DA3B0F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: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province</w:t>
            </w:r>
            <w:proofErr w:type="spellEnd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district</w:t>
            </w:r>
            <w:proofErr w:type="spellEnd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commune</w:t>
            </w:r>
            <w:proofErr w:type="spellEnd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houseNumber</w:t>
            </w:r>
            <w:proofErr w:type="spellEnd"/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281F0F" w:rsidRPr="00A95EC2" w14:paraId="7BDFC58F" w14:textId="77777777" w:rsidTr="0047469F">
        <w:trPr>
          <w:trHeight w:val="213"/>
        </w:trPr>
        <w:tc>
          <w:tcPr>
            <w:tcW w:w="944" w:type="dxa"/>
          </w:tcPr>
          <w:p w14:paraId="1941F94B" w14:textId="77777777" w:rsidR="00281F0F" w:rsidRPr="008A3D4F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66" w:name="RR8"/>
            <w:r w:rsidRPr="008A3D4F">
              <w:rPr>
                <w:rFonts w:ascii="Lato" w:hAnsi="Lato" w:cs="Arial"/>
                <w:sz w:val="20"/>
                <w:szCs w:val="20"/>
              </w:rPr>
              <w:t>R8</w:t>
            </w:r>
            <w:bookmarkEnd w:id="66"/>
          </w:p>
        </w:tc>
        <w:tc>
          <w:tcPr>
            <w:tcW w:w="8110" w:type="dxa"/>
          </w:tcPr>
          <w:p w14:paraId="13056D12" w14:textId="7CB5D3CA" w:rsidR="001B7188" w:rsidRPr="008A3D4F" w:rsidRDefault="001B718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atrybutu </w:t>
            </w:r>
            <w:proofErr w:type="spellStart"/>
            <w:r w:rsidR="007E5884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totalAmountOfTax</w:t>
            </w:r>
            <w:proofErr w:type="spellEnd"/>
            <w:r w:rsidR="007E5884" w:rsidRPr="007E5884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5235FAB5" w14:textId="77777777" w:rsidR="00281F0F" w:rsidRPr="008A3D4F" w:rsidRDefault="00281F0F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Porównanie wprowadzonej wartości z wartością sumy wartości polach „Kwota podatku”.</w:t>
            </w:r>
          </w:p>
        </w:tc>
      </w:tr>
      <w:tr w:rsidR="00281F0F" w:rsidRPr="00A95EC2" w14:paraId="78061CB0" w14:textId="77777777" w:rsidTr="0047469F">
        <w:trPr>
          <w:trHeight w:val="213"/>
        </w:trPr>
        <w:tc>
          <w:tcPr>
            <w:tcW w:w="944" w:type="dxa"/>
          </w:tcPr>
          <w:p w14:paraId="52AAF257" w14:textId="77777777" w:rsidR="00281F0F" w:rsidRPr="008A3D4F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67" w:name="RR9"/>
            <w:r w:rsidRPr="008A3D4F">
              <w:rPr>
                <w:rFonts w:ascii="Lato" w:hAnsi="Lato" w:cs="Arial"/>
                <w:sz w:val="20"/>
                <w:szCs w:val="20"/>
              </w:rPr>
              <w:lastRenderedPageBreak/>
              <w:t>R9</w:t>
            </w:r>
            <w:bookmarkEnd w:id="67"/>
          </w:p>
        </w:tc>
        <w:tc>
          <w:tcPr>
            <w:tcW w:w="8110" w:type="dxa"/>
          </w:tcPr>
          <w:p w14:paraId="031FC2F5" w14:textId="1EBE7761" w:rsidR="001B7188" w:rsidRPr="008A3D4F" w:rsidRDefault="001B718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Dotyczy atrybutu </w:t>
            </w:r>
            <w:proofErr w:type="spellStart"/>
            <w:r w:rsidR="006966E5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totalAmountOfReductions</w:t>
            </w:r>
            <w:proofErr w:type="spellEnd"/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  <w:p w14:paraId="7486F230" w14:textId="77777777" w:rsidR="00281F0F" w:rsidRPr="008A3D4F" w:rsidRDefault="00281F0F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Wartość obniżeń nie może być większa niż wartość polu „Kwota podatku akcyzowego”. </w:t>
            </w:r>
          </w:p>
        </w:tc>
      </w:tr>
      <w:tr w:rsidR="00281F0F" w:rsidRPr="00A95EC2" w14:paraId="5093FABF" w14:textId="77777777" w:rsidTr="0047469F">
        <w:trPr>
          <w:trHeight w:val="213"/>
        </w:trPr>
        <w:tc>
          <w:tcPr>
            <w:tcW w:w="944" w:type="dxa"/>
          </w:tcPr>
          <w:p w14:paraId="1D878972" w14:textId="77777777" w:rsidR="00281F0F" w:rsidRPr="008A3D4F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68" w:name="RR10"/>
            <w:r w:rsidRPr="008A3D4F">
              <w:rPr>
                <w:rFonts w:ascii="Lato" w:hAnsi="Lato" w:cs="Arial"/>
                <w:sz w:val="20"/>
                <w:szCs w:val="20"/>
              </w:rPr>
              <w:t>R10</w:t>
            </w:r>
            <w:bookmarkEnd w:id="68"/>
          </w:p>
        </w:tc>
        <w:tc>
          <w:tcPr>
            <w:tcW w:w="8110" w:type="dxa"/>
          </w:tcPr>
          <w:p w14:paraId="73B0977A" w14:textId="67C7A06B" w:rsidR="00DA3B0F" w:rsidRPr="008A3D4F" w:rsidRDefault="00DA3B0F" w:rsidP="00DA3B0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Jeśli wartość wprowadzona w polu </w:t>
            </w:r>
            <w:proofErr w:type="spellStart"/>
            <w:r w:rsidR="006966E5" w:rsidRPr="006966E5">
              <w:rPr>
                <w:rFonts w:ascii="Lato" w:hAnsi="Lato" w:cs="Arial"/>
                <w:sz w:val="20"/>
                <w:szCs w:val="20"/>
                <w:lang w:val="pl-PL" w:eastAsia="pl-PL"/>
              </w:rPr>
              <w:t>toPay</w:t>
            </w:r>
            <w:proofErr w:type="spellEnd"/>
            <w:r w:rsidR="006966E5" w:rsidRPr="006966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jest różna od zera, to powinna być zgodna z wynikiem wzoru:</w:t>
            </w:r>
          </w:p>
          <w:p w14:paraId="58B024F2" w14:textId="1C4B7F40" w:rsidR="00932B8F" w:rsidRPr="006966E5" w:rsidRDefault="006966E5" w:rsidP="00932B8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totalAmountOfTax</w:t>
            </w:r>
            <w:proofErr w:type="spellEnd"/>
            <w:r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="00DA3B0F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–</w:t>
            </w:r>
            <w:proofErr w:type="spellStart"/>
            <w:r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totalAmountOfReductions</w:t>
            </w:r>
            <w:proofErr w:type="spellEnd"/>
          </w:p>
          <w:p w14:paraId="78863B0B" w14:textId="1F57F387" w:rsidR="00281F0F" w:rsidRPr="008A3D4F" w:rsidRDefault="00DA3B0F" w:rsidP="00932B8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 gdy wynik jest liczbą</w:t>
            </w:r>
            <w:r w:rsidR="00932B8F"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ujemną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, wartość pola </w:t>
            </w:r>
            <w:proofErr w:type="spellStart"/>
            <w:r w:rsidR="006966E5" w:rsidRPr="00A03196">
              <w:rPr>
                <w:rFonts w:ascii="Lato" w:hAnsi="Lato" w:cs="Arial"/>
                <w:sz w:val="20"/>
                <w:szCs w:val="20"/>
                <w:lang w:val="pl-PL" w:eastAsia="pl-PL"/>
              </w:rPr>
              <w:t>toPay</w:t>
            </w:r>
            <w:proofErr w:type="spellEnd"/>
            <w:r w:rsidR="006966E5" w:rsidRPr="006966E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r w:rsidRPr="008A3D4F">
              <w:rPr>
                <w:rFonts w:ascii="Lato" w:hAnsi="Lato" w:cs="Arial"/>
                <w:sz w:val="20"/>
                <w:szCs w:val="20"/>
                <w:lang w:val="pl-PL" w:eastAsia="pl-PL"/>
              </w:rPr>
              <w:t>powinna wynosić 0.</w:t>
            </w:r>
          </w:p>
        </w:tc>
      </w:tr>
    </w:tbl>
    <w:p w14:paraId="2EBA9541" w14:textId="77777777" w:rsidR="003F3585" w:rsidRPr="00397993" w:rsidRDefault="003F3585" w:rsidP="0047469F">
      <w:pPr>
        <w:pStyle w:val="Nagwek1"/>
      </w:pPr>
      <w:bookmarkStart w:id="69" w:name="_Toc341696655"/>
      <w:bookmarkStart w:id="70" w:name="_Toc349568563"/>
      <w:bookmarkStart w:id="71" w:name="_Toc182379711"/>
      <w:r w:rsidRPr="00397993">
        <w:lastRenderedPageBreak/>
        <w:t>Załączniki</w:t>
      </w:r>
      <w:bookmarkEnd w:id="69"/>
      <w:bookmarkEnd w:id="70"/>
      <w:bookmarkEnd w:id="71"/>
    </w:p>
    <w:p w14:paraId="46FCB9CD" w14:textId="77777777" w:rsidR="005C3EE5" w:rsidRDefault="005C3EE5" w:rsidP="005C3EE5">
      <w:pPr>
        <w:pStyle w:val="Nagwek2"/>
      </w:pPr>
      <w:bookmarkStart w:id="72" w:name="_Toc348954634"/>
      <w:bookmarkStart w:id="73" w:name="_Toc182379712"/>
      <w:bookmarkStart w:id="74" w:name="_Toc341696656"/>
      <w:bookmarkStart w:id="75" w:name="_Toc349568564"/>
      <w:r>
        <w:t xml:space="preserve">Pliki </w:t>
      </w:r>
      <w:bookmarkEnd w:id="72"/>
      <w:r w:rsidR="00641D9C">
        <w:t>deklaracji AKC</w:t>
      </w:r>
      <w:r w:rsidR="00B05B5B">
        <w:t>-</w:t>
      </w:r>
      <w:r w:rsidR="0002544A">
        <w:t>U</w:t>
      </w:r>
      <w:r w:rsidR="00B05B5B">
        <w:t>/</w:t>
      </w:r>
      <w:r w:rsidR="00875482">
        <w:t>S</w:t>
      </w:r>
      <w:bookmarkEnd w:id="73"/>
    </w:p>
    <w:p w14:paraId="6870C97C" w14:textId="77777777" w:rsidR="005C3EE5" w:rsidRPr="00A03196" w:rsidRDefault="007A6873" w:rsidP="00A03196">
      <w:pPr>
        <w:pStyle w:val="Nagwek3"/>
      </w:pPr>
      <w:bookmarkStart w:id="76" w:name="_Toc348954635"/>
      <w:bookmarkStart w:id="77" w:name="_Toc182379713"/>
      <w:r w:rsidRPr="00A03196">
        <w:t>Plik akc_u</w:t>
      </w:r>
      <w:r w:rsidR="00875482" w:rsidRPr="00A03196">
        <w:t>s</w:t>
      </w:r>
      <w:r w:rsidR="005C3EE5" w:rsidRPr="00A03196">
        <w:t>.xsd</w:t>
      </w:r>
      <w:bookmarkEnd w:id="74"/>
      <w:bookmarkEnd w:id="75"/>
      <w:bookmarkEnd w:id="76"/>
      <w:bookmarkEnd w:id="77"/>
    </w:p>
    <w:p w14:paraId="49EE75FC" w14:textId="77777777" w:rsidR="00FA79A5" w:rsidRPr="008A3D4F" w:rsidRDefault="00FA79A5" w:rsidP="00FA79A5">
      <w:pPr>
        <w:ind w:left="720"/>
        <w:rPr>
          <w:rFonts w:ascii="Lato" w:hAnsi="Lato"/>
        </w:rPr>
      </w:pPr>
      <w:r w:rsidRPr="008A3D4F">
        <w:rPr>
          <w:rFonts w:ascii="Lato" w:hAnsi="Lato"/>
        </w:rPr>
        <w:t>Plik zaw</w:t>
      </w:r>
      <w:r w:rsidR="000A05F9" w:rsidRPr="008A3D4F">
        <w:rPr>
          <w:rFonts w:ascii="Lato" w:hAnsi="Lato"/>
        </w:rPr>
        <w:t>iera</w:t>
      </w:r>
      <w:r w:rsidRPr="008A3D4F">
        <w:rPr>
          <w:rFonts w:ascii="Lato" w:hAnsi="Lato"/>
        </w:rPr>
        <w:t xml:space="preserve"> strukturę deklaracji AKC_U</w:t>
      </w:r>
      <w:r w:rsidR="00875482" w:rsidRPr="008A3D4F">
        <w:rPr>
          <w:rFonts w:ascii="Lato" w:hAnsi="Lato"/>
        </w:rPr>
        <w:t>S</w:t>
      </w:r>
      <w:r w:rsidR="000A05F9" w:rsidRPr="008A3D4F">
        <w:rPr>
          <w:rFonts w:ascii="Lato" w:hAnsi="Lato"/>
        </w:rPr>
        <w:t>.</w:t>
      </w:r>
    </w:p>
    <w:sectPr w:rsidR="00FA79A5" w:rsidRPr="008A3D4F" w:rsidSect="0003001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0FD5" w14:textId="77777777" w:rsidR="0019623D" w:rsidRDefault="0019623D" w:rsidP="007D0A84">
      <w:r>
        <w:separator/>
      </w:r>
    </w:p>
    <w:p w14:paraId="64D71F1D" w14:textId="77777777" w:rsidR="0019623D" w:rsidRDefault="0019623D" w:rsidP="007D0A84"/>
  </w:endnote>
  <w:endnote w:type="continuationSeparator" w:id="0">
    <w:p w14:paraId="22F47779" w14:textId="77777777" w:rsidR="0019623D" w:rsidRDefault="0019623D" w:rsidP="007D0A84">
      <w:r>
        <w:continuationSeparator/>
      </w:r>
    </w:p>
    <w:p w14:paraId="179820C5" w14:textId="77777777" w:rsidR="0019623D" w:rsidRDefault="0019623D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0000000000000000000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12D3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FDF4BE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A0DE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3C2B24">
      <w:rPr>
        <w:rFonts w:ascii="Arial" w:hAnsi="Arial" w:cs="Arial"/>
        <w:noProof/>
        <w:sz w:val="20"/>
        <w:szCs w:val="20"/>
      </w:rPr>
      <w:t>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3C2B24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9CB7" w14:textId="77777777" w:rsidR="0019623D" w:rsidRDefault="0019623D" w:rsidP="007D0A84">
      <w:r>
        <w:separator/>
      </w:r>
    </w:p>
    <w:p w14:paraId="5C18CE5A" w14:textId="77777777" w:rsidR="0019623D" w:rsidRDefault="0019623D" w:rsidP="007D0A84"/>
  </w:footnote>
  <w:footnote w:type="continuationSeparator" w:id="0">
    <w:p w14:paraId="3178CDBD" w14:textId="77777777" w:rsidR="0019623D" w:rsidRDefault="0019623D" w:rsidP="007D0A84">
      <w:r>
        <w:continuationSeparator/>
      </w:r>
    </w:p>
    <w:p w14:paraId="0279A5E1" w14:textId="77777777" w:rsidR="0019623D" w:rsidRDefault="0019623D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C76E" w14:textId="0F7D0726" w:rsidR="002B3C9A" w:rsidRPr="0096472A" w:rsidRDefault="00D64981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D632A6">
      <w:rPr>
        <w:noProof/>
        <w:lang w:eastAsia="pl-PL"/>
      </w:rPr>
      <w:drawing>
        <wp:inline distT="0" distB="0" distL="0" distR="0" wp14:anchorId="151BA649" wp14:editId="22AEA6C4">
          <wp:extent cx="3182620" cy="653415"/>
          <wp:effectExtent l="0" t="0" r="0" b="0"/>
          <wp:docPr id="3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623C9"/>
    <w:multiLevelType w:val="hybridMultilevel"/>
    <w:tmpl w:val="0F4E6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19C87DC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F42B2"/>
    <w:multiLevelType w:val="hybridMultilevel"/>
    <w:tmpl w:val="B148C0F2"/>
    <w:lvl w:ilvl="0" w:tplc="A57AE4E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25"/>
  </w:num>
  <w:num w:numId="4">
    <w:abstractNumId w:val="1"/>
  </w:num>
  <w:num w:numId="5">
    <w:abstractNumId w:val="13"/>
  </w:num>
  <w:num w:numId="6">
    <w:abstractNumId w:val="6"/>
  </w:num>
  <w:num w:numId="7">
    <w:abstractNumId w:val="12"/>
  </w:num>
  <w:num w:numId="8">
    <w:abstractNumId w:val="21"/>
  </w:num>
  <w:num w:numId="9">
    <w:abstractNumId w:val="28"/>
  </w:num>
  <w:num w:numId="10">
    <w:abstractNumId w:val="4"/>
  </w:num>
  <w:num w:numId="11">
    <w:abstractNumId w:val="24"/>
  </w:num>
  <w:num w:numId="12">
    <w:abstractNumId w:val="0"/>
  </w:num>
  <w:num w:numId="13">
    <w:abstractNumId w:val="11"/>
  </w:num>
  <w:num w:numId="14">
    <w:abstractNumId w:val="29"/>
  </w:num>
  <w:num w:numId="15">
    <w:abstractNumId w:val="23"/>
  </w:num>
  <w:num w:numId="16">
    <w:abstractNumId w:val="22"/>
  </w:num>
  <w:num w:numId="17">
    <w:abstractNumId w:val="10"/>
  </w:num>
  <w:num w:numId="18">
    <w:abstractNumId w:val="2"/>
  </w:num>
  <w:num w:numId="19">
    <w:abstractNumId w:val="14"/>
  </w:num>
  <w:num w:numId="20">
    <w:abstractNumId w:val="7"/>
  </w:num>
  <w:num w:numId="21">
    <w:abstractNumId w:val="9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6"/>
  </w:num>
  <w:num w:numId="27">
    <w:abstractNumId w:val="17"/>
  </w:num>
  <w:num w:numId="28">
    <w:abstractNumId w:val="2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210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8F3"/>
    <w:rsid w:val="00054D83"/>
    <w:rsid w:val="00056119"/>
    <w:rsid w:val="00056781"/>
    <w:rsid w:val="0005680E"/>
    <w:rsid w:val="00060B0C"/>
    <w:rsid w:val="0006207D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4765"/>
    <w:rsid w:val="000953D3"/>
    <w:rsid w:val="0009574F"/>
    <w:rsid w:val="00096951"/>
    <w:rsid w:val="000A05F9"/>
    <w:rsid w:val="000A0712"/>
    <w:rsid w:val="000A0DD8"/>
    <w:rsid w:val="000A2072"/>
    <w:rsid w:val="000A2B00"/>
    <w:rsid w:val="000A2B35"/>
    <w:rsid w:val="000A351D"/>
    <w:rsid w:val="000A3EDB"/>
    <w:rsid w:val="000A4460"/>
    <w:rsid w:val="000A494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8EC"/>
    <w:rsid w:val="000C0A70"/>
    <w:rsid w:val="000C0B3E"/>
    <w:rsid w:val="000C0D2E"/>
    <w:rsid w:val="000C185F"/>
    <w:rsid w:val="000C18E0"/>
    <w:rsid w:val="000C29CB"/>
    <w:rsid w:val="000C2AEB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1A3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774"/>
    <w:rsid w:val="000F6854"/>
    <w:rsid w:val="000F6BE4"/>
    <w:rsid w:val="001008A9"/>
    <w:rsid w:val="00100920"/>
    <w:rsid w:val="00100BE7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33D1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100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BF6"/>
    <w:rsid w:val="001952DE"/>
    <w:rsid w:val="0019623D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5F7F"/>
    <w:rsid w:val="001F613C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E57"/>
    <w:rsid w:val="0024396D"/>
    <w:rsid w:val="0024532B"/>
    <w:rsid w:val="00245B08"/>
    <w:rsid w:val="002462C7"/>
    <w:rsid w:val="0024695E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C7F"/>
    <w:rsid w:val="0026475F"/>
    <w:rsid w:val="00264F5C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E54"/>
    <w:rsid w:val="00280D07"/>
    <w:rsid w:val="00281340"/>
    <w:rsid w:val="002813F4"/>
    <w:rsid w:val="00281F0F"/>
    <w:rsid w:val="00282B6F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F43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33D6"/>
    <w:rsid w:val="002B39D0"/>
    <w:rsid w:val="002B3C9A"/>
    <w:rsid w:val="002B410E"/>
    <w:rsid w:val="002B4759"/>
    <w:rsid w:val="002B4846"/>
    <w:rsid w:val="002B542D"/>
    <w:rsid w:val="002B58BD"/>
    <w:rsid w:val="002B5E36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506"/>
    <w:rsid w:val="002D0BB2"/>
    <w:rsid w:val="002D10FC"/>
    <w:rsid w:val="002D14EB"/>
    <w:rsid w:val="002D161F"/>
    <w:rsid w:val="002D1A4D"/>
    <w:rsid w:val="002D1E01"/>
    <w:rsid w:val="002D235C"/>
    <w:rsid w:val="002D3CD0"/>
    <w:rsid w:val="002D4A1A"/>
    <w:rsid w:val="002D4F90"/>
    <w:rsid w:val="002D5AC9"/>
    <w:rsid w:val="002D5CDB"/>
    <w:rsid w:val="002D5F51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32B"/>
    <w:rsid w:val="002F5659"/>
    <w:rsid w:val="002F583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BD7"/>
    <w:rsid w:val="00311FCE"/>
    <w:rsid w:val="003127DE"/>
    <w:rsid w:val="00314E25"/>
    <w:rsid w:val="00315A6B"/>
    <w:rsid w:val="00315ACD"/>
    <w:rsid w:val="00315C0D"/>
    <w:rsid w:val="003167F4"/>
    <w:rsid w:val="00316A97"/>
    <w:rsid w:val="00316E85"/>
    <w:rsid w:val="003204EF"/>
    <w:rsid w:val="00322B8C"/>
    <w:rsid w:val="003235BF"/>
    <w:rsid w:val="0032593C"/>
    <w:rsid w:val="003261E8"/>
    <w:rsid w:val="00326BF4"/>
    <w:rsid w:val="00327009"/>
    <w:rsid w:val="00327F13"/>
    <w:rsid w:val="00330A99"/>
    <w:rsid w:val="00331B6B"/>
    <w:rsid w:val="00332FA4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2BE"/>
    <w:rsid w:val="0035375C"/>
    <w:rsid w:val="0035470A"/>
    <w:rsid w:val="00355571"/>
    <w:rsid w:val="0035634B"/>
    <w:rsid w:val="00360054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32C4"/>
    <w:rsid w:val="003841C6"/>
    <w:rsid w:val="003842F4"/>
    <w:rsid w:val="0038445A"/>
    <w:rsid w:val="0038491A"/>
    <w:rsid w:val="00386050"/>
    <w:rsid w:val="00386A34"/>
    <w:rsid w:val="00387663"/>
    <w:rsid w:val="003878B0"/>
    <w:rsid w:val="003904C7"/>
    <w:rsid w:val="0039050E"/>
    <w:rsid w:val="003909E3"/>
    <w:rsid w:val="003915A1"/>
    <w:rsid w:val="00391A1B"/>
    <w:rsid w:val="00391C0E"/>
    <w:rsid w:val="00392911"/>
    <w:rsid w:val="00392C48"/>
    <w:rsid w:val="00392CC0"/>
    <w:rsid w:val="003943FA"/>
    <w:rsid w:val="003949A1"/>
    <w:rsid w:val="00394D96"/>
    <w:rsid w:val="00397258"/>
    <w:rsid w:val="003974C5"/>
    <w:rsid w:val="003A04E5"/>
    <w:rsid w:val="003A0551"/>
    <w:rsid w:val="003A0B6E"/>
    <w:rsid w:val="003A0DCD"/>
    <w:rsid w:val="003A1FFD"/>
    <w:rsid w:val="003A2323"/>
    <w:rsid w:val="003A27CA"/>
    <w:rsid w:val="003A3CDD"/>
    <w:rsid w:val="003A40B8"/>
    <w:rsid w:val="003A43A6"/>
    <w:rsid w:val="003A4682"/>
    <w:rsid w:val="003A482F"/>
    <w:rsid w:val="003A49F6"/>
    <w:rsid w:val="003A4CF2"/>
    <w:rsid w:val="003A5EC7"/>
    <w:rsid w:val="003A6C62"/>
    <w:rsid w:val="003A6D06"/>
    <w:rsid w:val="003A7463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2B24"/>
    <w:rsid w:val="003C3A38"/>
    <w:rsid w:val="003C41D6"/>
    <w:rsid w:val="003C430D"/>
    <w:rsid w:val="003C4C7D"/>
    <w:rsid w:val="003C4E2A"/>
    <w:rsid w:val="003C5B12"/>
    <w:rsid w:val="003C63C5"/>
    <w:rsid w:val="003C66B6"/>
    <w:rsid w:val="003C7778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7078"/>
    <w:rsid w:val="003F7CC4"/>
    <w:rsid w:val="004009A2"/>
    <w:rsid w:val="004012C6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C84"/>
    <w:rsid w:val="00422070"/>
    <w:rsid w:val="00422CE9"/>
    <w:rsid w:val="004248D5"/>
    <w:rsid w:val="00425011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34B8"/>
    <w:rsid w:val="00455A8B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69F"/>
    <w:rsid w:val="0047480B"/>
    <w:rsid w:val="00475C2A"/>
    <w:rsid w:val="004763D5"/>
    <w:rsid w:val="004773DA"/>
    <w:rsid w:val="00477850"/>
    <w:rsid w:val="00477D77"/>
    <w:rsid w:val="0048063E"/>
    <w:rsid w:val="00480CB7"/>
    <w:rsid w:val="004811F6"/>
    <w:rsid w:val="0048277D"/>
    <w:rsid w:val="0048286C"/>
    <w:rsid w:val="0048311F"/>
    <w:rsid w:val="00484001"/>
    <w:rsid w:val="004842EB"/>
    <w:rsid w:val="00484B96"/>
    <w:rsid w:val="00484C38"/>
    <w:rsid w:val="0048619F"/>
    <w:rsid w:val="00486DE1"/>
    <w:rsid w:val="00486FE5"/>
    <w:rsid w:val="00487084"/>
    <w:rsid w:val="004875EF"/>
    <w:rsid w:val="00487678"/>
    <w:rsid w:val="00491060"/>
    <w:rsid w:val="00494445"/>
    <w:rsid w:val="004947FE"/>
    <w:rsid w:val="00494F26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405A"/>
    <w:rsid w:val="00505D20"/>
    <w:rsid w:val="00506B95"/>
    <w:rsid w:val="00507687"/>
    <w:rsid w:val="00507A04"/>
    <w:rsid w:val="00507D4F"/>
    <w:rsid w:val="005103A9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0A45"/>
    <w:rsid w:val="005F13E6"/>
    <w:rsid w:val="005F153C"/>
    <w:rsid w:val="005F18DD"/>
    <w:rsid w:val="005F31DE"/>
    <w:rsid w:val="005F45FA"/>
    <w:rsid w:val="005F4D3A"/>
    <w:rsid w:val="005F5E30"/>
    <w:rsid w:val="005F7512"/>
    <w:rsid w:val="005F7E25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BDC"/>
    <w:rsid w:val="00695F77"/>
    <w:rsid w:val="006961AE"/>
    <w:rsid w:val="006966E5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534C"/>
    <w:rsid w:val="006A6D6B"/>
    <w:rsid w:val="006A7DE0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6470"/>
    <w:rsid w:val="006C76DB"/>
    <w:rsid w:val="006D0D6A"/>
    <w:rsid w:val="006D18CB"/>
    <w:rsid w:val="006D234A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21E"/>
    <w:rsid w:val="00722431"/>
    <w:rsid w:val="0072255B"/>
    <w:rsid w:val="00723D0F"/>
    <w:rsid w:val="007248C4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A32"/>
    <w:rsid w:val="00734D20"/>
    <w:rsid w:val="00734E34"/>
    <w:rsid w:val="007353A8"/>
    <w:rsid w:val="007353AC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4B09"/>
    <w:rsid w:val="00755E8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540E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BAF"/>
    <w:rsid w:val="00790DD7"/>
    <w:rsid w:val="00791477"/>
    <w:rsid w:val="007914EE"/>
    <w:rsid w:val="00791E95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5884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B2E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99E"/>
    <w:rsid w:val="00821605"/>
    <w:rsid w:val="00821CB6"/>
    <w:rsid w:val="00824B4F"/>
    <w:rsid w:val="00824D7C"/>
    <w:rsid w:val="00827A26"/>
    <w:rsid w:val="008304F5"/>
    <w:rsid w:val="008312D8"/>
    <w:rsid w:val="00831414"/>
    <w:rsid w:val="008318FF"/>
    <w:rsid w:val="0083341D"/>
    <w:rsid w:val="00833B49"/>
    <w:rsid w:val="00834F12"/>
    <w:rsid w:val="00836A75"/>
    <w:rsid w:val="00836DD7"/>
    <w:rsid w:val="008370DD"/>
    <w:rsid w:val="008404DD"/>
    <w:rsid w:val="00841544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DF"/>
    <w:rsid w:val="00875482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1A23"/>
    <w:rsid w:val="008934D7"/>
    <w:rsid w:val="0089395A"/>
    <w:rsid w:val="00893E7C"/>
    <w:rsid w:val="008949A0"/>
    <w:rsid w:val="008953E9"/>
    <w:rsid w:val="0089610E"/>
    <w:rsid w:val="00897644"/>
    <w:rsid w:val="008A0D0F"/>
    <w:rsid w:val="008A1B4F"/>
    <w:rsid w:val="008A1E11"/>
    <w:rsid w:val="008A25BE"/>
    <w:rsid w:val="008A378C"/>
    <w:rsid w:val="008A3D4F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2D49"/>
    <w:rsid w:val="008C2DDE"/>
    <w:rsid w:val="008C3184"/>
    <w:rsid w:val="008C40D6"/>
    <w:rsid w:val="008C4AA6"/>
    <w:rsid w:val="008C5A2E"/>
    <w:rsid w:val="008C607B"/>
    <w:rsid w:val="008C63E2"/>
    <w:rsid w:val="008C6840"/>
    <w:rsid w:val="008C75E9"/>
    <w:rsid w:val="008D05E0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20C7"/>
    <w:rsid w:val="009032BA"/>
    <w:rsid w:val="009038D4"/>
    <w:rsid w:val="00904551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2B8F"/>
    <w:rsid w:val="009330DD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5AA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48F4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56A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104B"/>
    <w:rsid w:val="009B120F"/>
    <w:rsid w:val="009B32D2"/>
    <w:rsid w:val="009B3307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419C"/>
    <w:rsid w:val="009C6682"/>
    <w:rsid w:val="009C7E4D"/>
    <w:rsid w:val="009D051D"/>
    <w:rsid w:val="009D1D42"/>
    <w:rsid w:val="009D2509"/>
    <w:rsid w:val="009D2C6A"/>
    <w:rsid w:val="009D4396"/>
    <w:rsid w:val="009D45C4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5591"/>
    <w:rsid w:val="009F6840"/>
    <w:rsid w:val="009F6ED6"/>
    <w:rsid w:val="009F745F"/>
    <w:rsid w:val="009F770A"/>
    <w:rsid w:val="009F7DF1"/>
    <w:rsid w:val="00A01140"/>
    <w:rsid w:val="00A0164D"/>
    <w:rsid w:val="00A01F00"/>
    <w:rsid w:val="00A03196"/>
    <w:rsid w:val="00A03904"/>
    <w:rsid w:val="00A03AE0"/>
    <w:rsid w:val="00A05199"/>
    <w:rsid w:val="00A05ADE"/>
    <w:rsid w:val="00A05B07"/>
    <w:rsid w:val="00A06393"/>
    <w:rsid w:val="00A10A6C"/>
    <w:rsid w:val="00A12400"/>
    <w:rsid w:val="00A12B50"/>
    <w:rsid w:val="00A13127"/>
    <w:rsid w:val="00A1377F"/>
    <w:rsid w:val="00A13CC4"/>
    <w:rsid w:val="00A24AD1"/>
    <w:rsid w:val="00A24ED2"/>
    <w:rsid w:val="00A25590"/>
    <w:rsid w:val="00A257A3"/>
    <w:rsid w:val="00A25C00"/>
    <w:rsid w:val="00A267DA"/>
    <w:rsid w:val="00A26D59"/>
    <w:rsid w:val="00A2734D"/>
    <w:rsid w:val="00A27D98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5BC5"/>
    <w:rsid w:val="00A976E5"/>
    <w:rsid w:val="00A979AA"/>
    <w:rsid w:val="00A97BA5"/>
    <w:rsid w:val="00AA079B"/>
    <w:rsid w:val="00AA2E2E"/>
    <w:rsid w:val="00AA3B05"/>
    <w:rsid w:val="00AA3D73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788"/>
    <w:rsid w:val="00B029A7"/>
    <w:rsid w:val="00B02AAA"/>
    <w:rsid w:val="00B02E48"/>
    <w:rsid w:val="00B048A6"/>
    <w:rsid w:val="00B04B52"/>
    <w:rsid w:val="00B04EF6"/>
    <w:rsid w:val="00B05B5B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684A"/>
    <w:rsid w:val="00B27111"/>
    <w:rsid w:val="00B2761E"/>
    <w:rsid w:val="00B30904"/>
    <w:rsid w:val="00B30BD7"/>
    <w:rsid w:val="00B3234F"/>
    <w:rsid w:val="00B327CA"/>
    <w:rsid w:val="00B33CAB"/>
    <w:rsid w:val="00B34FA6"/>
    <w:rsid w:val="00B35634"/>
    <w:rsid w:val="00B362D9"/>
    <w:rsid w:val="00B36DC5"/>
    <w:rsid w:val="00B37A47"/>
    <w:rsid w:val="00B401E4"/>
    <w:rsid w:val="00B40C3F"/>
    <w:rsid w:val="00B40E4C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269E"/>
    <w:rsid w:val="00B53201"/>
    <w:rsid w:val="00B5363C"/>
    <w:rsid w:val="00B53A20"/>
    <w:rsid w:val="00B567D8"/>
    <w:rsid w:val="00B56A4A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21AE"/>
    <w:rsid w:val="00B72230"/>
    <w:rsid w:val="00B764C9"/>
    <w:rsid w:val="00B76F83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6E34"/>
    <w:rsid w:val="00B97702"/>
    <w:rsid w:val="00B97742"/>
    <w:rsid w:val="00B97F7D"/>
    <w:rsid w:val="00BA089F"/>
    <w:rsid w:val="00BA1352"/>
    <w:rsid w:val="00BA142F"/>
    <w:rsid w:val="00BA1A4F"/>
    <w:rsid w:val="00BA356E"/>
    <w:rsid w:val="00BA3B09"/>
    <w:rsid w:val="00BA3E4D"/>
    <w:rsid w:val="00BA507B"/>
    <w:rsid w:val="00BA6C93"/>
    <w:rsid w:val="00BA6D66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532"/>
    <w:rsid w:val="00BD6934"/>
    <w:rsid w:val="00BD717F"/>
    <w:rsid w:val="00BE1A4C"/>
    <w:rsid w:val="00BE2F69"/>
    <w:rsid w:val="00BE39B7"/>
    <w:rsid w:val="00BE3AD6"/>
    <w:rsid w:val="00BE3C2E"/>
    <w:rsid w:val="00BE3FAE"/>
    <w:rsid w:val="00BE4819"/>
    <w:rsid w:val="00BE63DC"/>
    <w:rsid w:val="00BE669F"/>
    <w:rsid w:val="00BE6CCD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4A8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7F6"/>
    <w:rsid w:val="00C66891"/>
    <w:rsid w:val="00C66E27"/>
    <w:rsid w:val="00C67396"/>
    <w:rsid w:val="00C67523"/>
    <w:rsid w:val="00C67980"/>
    <w:rsid w:val="00C705B8"/>
    <w:rsid w:val="00C70B9C"/>
    <w:rsid w:val="00C71564"/>
    <w:rsid w:val="00C729D8"/>
    <w:rsid w:val="00C731B0"/>
    <w:rsid w:val="00C736D9"/>
    <w:rsid w:val="00C74D8A"/>
    <w:rsid w:val="00C75196"/>
    <w:rsid w:val="00C7651A"/>
    <w:rsid w:val="00C77166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5B6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819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980"/>
    <w:rsid w:val="00CC059D"/>
    <w:rsid w:val="00CC0656"/>
    <w:rsid w:val="00CC1173"/>
    <w:rsid w:val="00CC1560"/>
    <w:rsid w:val="00CC1F5D"/>
    <w:rsid w:val="00CC385D"/>
    <w:rsid w:val="00CC3ADC"/>
    <w:rsid w:val="00CC3B19"/>
    <w:rsid w:val="00CC6D5C"/>
    <w:rsid w:val="00CC6EFB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B2F"/>
    <w:rsid w:val="00CE5066"/>
    <w:rsid w:val="00CE588E"/>
    <w:rsid w:val="00CE6203"/>
    <w:rsid w:val="00CE79DB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637"/>
    <w:rsid w:val="00D03795"/>
    <w:rsid w:val="00D03FCE"/>
    <w:rsid w:val="00D040FE"/>
    <w:rsid w:val="00D04844"/>
    <w:rsid w:val="00D04F4D"/>
    <w:rsid w:val="00D0680B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981"/>
    <w:rsid w:val="00D64ACB"/>
    <w:rsid w:val="00D652A4"/>
    <w:rsid w:val="00D65343"/>
    <w:rsid w:val="00D66797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1AC5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3C89"/>
    <w:rsid w:val="00DD422C"/>
    <w:rsid w:val="00DD42C8"/>
    <w:rsid w:val="00DD5E7B"/>
    <w:rsid w:val="00DD7D72"/>
    <w:rsid w:val="00DD7E89"/>
    <w:rsid w:val="00DE09EC"/>
    <w:rsid w:val="00DE54A8"/>
    <w:rsid w:val="00DE578C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DF7654"/>
    <w:rsid w:val="00E002A0"/>
    <w:rsid w:val="00E01470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0F7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23FB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034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881"/>
    <w:rsid w:val="00EB4A09"/>
    <w:rsid w:val="00EB502C"/>
    <w:rsid w:val="00EB511A"/>
    <w:rsid w:val="00EB5121"/>
    <w:rsid w:val="00EB5563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4121"/>
    <w:rsid w:val="00ED4144"/>
    <w:rsid w:val="00ED4DBE"/>
    <w:rsid w:val="00ED6918"/>
    <w:rsid w:val="00ED700E"/>
    <w:rsid w:val="00ED7B63"/>
    <w:rsid w:val="00EE0BEF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7270"/>
    <w:rsid w:val="00F07BBC"/>
    <w:rsid w:val="00F1016F"/>
    <w:rsid w:val="00F12884"/>
    <w:rsid w:val="00F13F4F"/>
    <w:rsid w:val="00F147A6"/>
    <w:rsid w:val="00F14BFA"/>
    <w:rsid w:val="00F14E60"/>
    <w:rsid w:val="00F15402"/>
    <w:rsid w:val="00F154E0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4632"/>
    <w:rsid w:val="00F3717C"/>
    <w:rsid w:val="00F37D78"/>
    <w:rsid w:val="00F37DFB"/>
    <w:rsid w:val="00F40BB4"/>
    <w:rsid w:val="00F421AD"/>
    <w:rsid w:val="00F42289"/>
    <w:rsid w:val="00F42951"/>
    <w:rsid w:val="00F42B15"/>
    <w:rsid w:val="00F43200"/>
    <w:rsid w:val="00F43AE4"/>
    <w:rsid w:val="00F44929"/>
    <w:rsid w:val="00F44B6C"/>
    <w:rsid w:val="00F46DAA"/>
    <w:rsid w:val="00F50EA6"/>
    <w:rsid w:val="00F5116D"/>
    <w:rsid w:val="00F5243A"/>
    <w:rsid w:val="00F52C48"/>
    <w:rsid w:val="00F539BF"/>
    <w:rsid w:val="00F54900"/>
    <w:rsid w:val="00F54D30"/>
    <w:rsid w:val="00F54D53"/>
    <w:rsid w:val="00F5634C"/>
    <w:rsid w:val="00F56C9A"/>
    <w:rsid w:val="00F57052"/>
    <w:rsid w:val="00F5709B"/>
    <w:rsid w:val="00F57AC9"/>
    <w:rsid w:val="00F57B87"/>
    <w:rsid w:val="00F615EB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464A"/>
    <w:rsid w:val="00F74B71"/>
    <w:rsid w:val="00F75B34"/>
    <w:rsid w:val="00F76C1B"/>
    <w:rsid w:val="00F774B1"/>
    <w:rsid w:val="00F80722"/>
    <w:rsid w:val="00F812A4"/>
    <w:rsid w:val="00F817B9"/>
    <w:rsid w:val="00F821D8"/>
    <w:rsid w:val="00F82B95"/>
    <w:rsid w:val="00F8334C"/>
    <w:rsid w:val="00F86121"/>
    <w:rsid w:val="00F87090"/>
    <w:rsid w:val="00F87E0D"/>
    <w:rsid w:val="00F9057D"/>
    <w:rsid w:val="00F911C2"/>
    <w:rsid w:val="00F920FE"/>
    <w:rsid w:val="00F92269"/>
    <w:rsid w:val="00F925FE"/>
    <w:rsid w:val="00F926C8"/>
    <w:rsid w:val="00F9272D"/>
    <w:rsid w:val="00F92874"/>
    <w:rsid w:val="00F92971"/>
    <w:rsid w:val="00F92AB0"/>
    <w:rsid w:val="00F92D44"/>
    <w:rsid w:val="00F9315F"/>
    <w:rsid w:val="00F93786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457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4D2F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4DDE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4E936F9"/>
  <w15:chartTrackingRefBased/>
  <w15:docId w15:val="{E9F7D819-EF39-4116-BC5C-DAA72066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47469F"/>
    <w:pPr>
      <w:keepNext/>
      <w:pageBreakBefore/>
      <w:numPr>
        <w:numId w:val="30"/>
      </w:numPr>
      <w:spacing w:before="240" w:after="60"/>
      <w:contextualSpacing/>
      <w:jc w:val="both"/>
      <w:outlineLvl w:val="0"/>
    </w:pPr>
    <w:rPr>
      <w:rFonts w:ascii="Lato" w:hAnsi="Lato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A03196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Lato" w:hAnsi="Lato"/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03196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7469F"/>
    <w:rPr>
      <w:rFonts w:ascii="Lato" w:hAnsi="Lato"/>
      <w:b/>
      <w:bCs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A03196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A03196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6966E5"/>
    <w:pPr>
      <w:tabs>
        <w:tab w:val="left" w:pos="482"/>
        <w:tab w:val="right" w:leader="dot" w:pos="9054"/>
      </w:tabs>
    </w:pPr>
    <w:rPr>
      <w:rFonts w:ascii="Lato" w:hAnsi="Lato"/>
      <w:b/>
      <w:bCs/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4746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D64981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6519BE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D5F5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D5F51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47469F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clo.pl/ZEFIR2/eZefir2/xsd/v4_0/Types.xs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0F03A-AE4B-4520-B5F2-810117A6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65</TotalTime>
  <Pages>16</Pages>
  <Words>2257</Words>
  <Characters>19219</Characters>
  <Application>Microsoft Office Word</Application>
  <DocSecurity>0</DocSecurity>
  <Lines>160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uproszczonej dla podatku akcyzowego od nabycia wewnątrzwspólnotowego samochodów osobowych AKC-U/S</vt:lpstr>
    </vt:vector>
  </TitlesOfParts>
  <Company>Asseco Poland SA.</Company>
  <LinksUpToDate>false</LinksUpToDate>
  <CharactersWithSpaces>21434</CharactersWithSpaces>
  <SharedDoc>false</SharedDoc>
  <HLinks>
    <vt:vector size="162" baseType="variant">
      <vt:variant>
        <vt:i4>2293764</vt:i4>
      </vt:variant>
      <vt:variant>
        <vt:i4>201</vt:i4>
      </vt:variant>
      <vt:variant>
        <vt:i4>0</vt:i4>
      </vt:variant>
      <vt:variant>
        <vt:i4>5</vt:i4>
      </vt:variant>
      <vt:variant>
        <vt:lpwstr>http://www.e-clo.pl/ZEFIR2/eZefir2/xsd/v4_0/Types.xsd</vt:lpwstr>
      </vt:variant>
      <vt:variant>
        <vt:lpwstr/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_Toc492976496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_Toc492976495</vt:lpwstr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_Toc492976507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_Toc492976506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_Toc492976505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_Toc492976504</vt:lpwstr>
      </vt:variant>
      <vt:variant>
        <vt:i4>1114164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_Toc492976503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_Toc492976527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_Toc492976526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_Toc492976525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_Toc492976524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_Toc492976523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_Toc492976522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_Toc492976521</vt:lpwstr>
      </vt:variant>
      <vt:variant>
        <vt:i4>1245236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_Toc492976520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_Toc492976519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_Toc492976518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_Toc492976517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_Toc492976516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_Toc492976515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_Toc492976514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_Toc492976513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_Toc492976512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_Toc492976511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_Toc492976510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_Toc492976509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uproszczonej dla podatku akcyzowego od nabycia wewnątrzwspólnotowego samochodów osobowych AKC-U/S</dc:title>
  <dc:subject/>
  <dc:creator/>
  <cp:keywords>ZEFIR2, SEAP</cp:keywords>
  <dc:description/>
  <cp:lastModifiedBy>Kolano Piotr</cp:lastModifiedBy>
  <cp:revision>8</cp:revision>
  <cp:lastPrinted>2013-01-03T11:52:00Z</cp:lastPrinted>
  <dcterms:created xsi:type="dcterms:W3CDTF">2024-09-23T06:55:00Z</dcterms:created>
  <dcterms:modified xsi:type="dcterms:W3CDTF">2024-11-21T07:51:00Z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ZF2-PWT-KXML-AKCUS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2024-09-23T08:55:06.6694294+02:00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GRN-07af6f7f-20d6-47e2-9fbc-93505d4a7031</vt:lpwstr>
  </property>
  <property fmtid="{D5CDD505-2E9C-101B-9397-08002B2CF9AE}" pid="10" name="MFHash">
    <vt:lpwstr>uJFtlzEvFZwh81ecf9eOV1MxSgyFneWBxHMqNAtKkpc=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