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86A84" w14:textId="61DA8494" w:rsidR="00525331" w:rsidRPr="00925127" w:rsidRDefault="00525331" w:rsidP="00467AA9">
      <w:pPr>
        <w:spacing w:before="2520" w:after="840" w:line="240" w:lineRule="auto"/>
        <w:jc w:val="right"/>
        <w:rPr>
          <w:rFonts w:ascii="Arial Black" w:eastAsia="Calibri" w:hAnsi="Arial Black" w:cs="Calibri Light"/>
          <w:b/>
          <w:sz w:val="96"/>
          <w:szCs w:val="96"/>
        </w:rPr>
      </w:pPr>
      <w:r w:rsidRPr="00925127">
        <w:rPr>
          <w:rFonts w:ascii="Arial Black" w:eastAsia="Calibri" w:hAnsi="Arial Black" w:cs="Calibri Light"/>
          <w:b/>
          <w:sz w:val="96"/>
          <w:szCs w:val="96"/>
        </w:rPr>
        <w:t xml:space="preserve">AIS </w:t>
      </w:r>
      <w:r w:rsidR="00B20B7A">
        <w:rPr>
          <w:rFonts w:ascii="Arial Black" w:eastAsia="Calibri" w:hAnsi="Arial Black" w:cs="Calibri Light"/>
          <w:b/>
          <w:sz w:val="96"/>
          <w:szCs w:val="96"/>
        </w:rPr>
        <w:t>CCI</w:t>
      </w:r>
      <w:r w:rsidR="006C6AE5">
        <w:rPr>
          <w:rFonts w:ascii="Arial Black" w:eastAsia="Calibri" w:hAnsi="Arial Black" w:cs="Calibri Light"/>
          <w:b/>
          <w:sz w:val="96"/>
          <w:szCs w:val="96"/>
        </w:rPr>
        <w:t xml:space="preserve"> </w:t>
      </w:r>
    </w:p>
    <w:p w14:paraId="339B13EE" w14:textId="1F3D5EC4" w:rsidR="00525331" w:rsidRPr="00925127" w:rsidRDefault="00B20B7A" w:rsidP="00525331">
      <w:pPr>
        <w:spacing w:line="240" w:lineRule="auto"/>
        <w:contextualSpacing/>
        <w:jc w:val="right"/>
        <w:rPr>
          <w:rFonts w:ascii="Arial Black" w:eastAsia="Calibri" w:hAnsi="Arial Black" w:cs="Calibri Light"/>
          <w:b/>
          <w:sz w:val="52"/>
          <w:szCs w:val="52"/>
        </w:rPr>
      </w:pPr>
      <w:r>
        <w:rPr>
          <w:rFonts w:ascii="Arial Black" w:eastAsia="Calibri" w:hAnsi="Arial Black" w:cs="Calibri Light"/>
          <w:b/>
          <w:sz w:val="52"/>
          <w:szCs w:val="52"/>
        </w:rPr>
        <w:t>Informator dla podmiotów</w:t>
      </w:r>
    </w:p>
    <w:p w14:paraId="0D570A63" w14:textId="46B1B5C8" w:rsidR="00F14FF3" w:rsidRPr="005E2170" w:rsidRDefault="00525331" w:rsidP="00245808">
      <w:pPr>
        <w:spacing w:after="840" w:line="240" w:lineRule="auto"/>
        <w:jc w:val="right"/>
        <w:rPr>
          <w:rFonts w:ascii="Arial Black" w:eastAsia="Calibri" w:hAnsi="Arial Black" w:cs="Calibri Light"/>
          <w:b/>
          <w:sz w:val="36"/>
          <w:szCs w:val="36"/>
        </w:rPr>
      </w:pPr>
      <w:r w:rsidRPr="005E2170">
        <w:rPr>
          <w:rFonts w:ascii="Arial Black" w:eastAsia="Calibri" w:hAnsi="Arial Black" w:cs="Calibri Light"/>
          <w:b/>
          <w:sz w:val="36"/>
          <w:szCs w:val="36"/>
        </w:rPr>
        <w:t>(</w:t>
      </w:r>
      <w:r w:rsidR="00F3551C">
        <w:rPr>
          <w:rFonts w:ascii="Arial Black" w:eastAsia="Calibri" w:hAnsi="Arial Black" w:cs="Calibri Light"/>
          <w:b/>
          <w:sz w:val="36"/>
          <w:szCs w:val="36"/>
        </w:rPr>
        <w:t>AIS CCI</w:t>
      </w:r>
      <w:r w:rsidRPr="005E2170">
        <w:rPr>
          <w:rFonts w:ascii="Arial Black" w:eastAsia="Calibri" w:hAnsi="Arial Black" w:cs="Calibri Light"/>
          <w:b/>
          <w:sz w:val="36"/>
          <w:szCs w:val="36"/>
        </w:rPr>
        <w:t>)</w:t>
      </w:r>
    </w:p>
    <w:p w14:paraId="142C7DC9" w14:textId="2009A1DA" w:rsidR="001A130A" w:rsidRDefault="00F14FF3" w:rsidP="006352BF">
      <w:pPr>
        <w:spacing w:line="240" w:lineRule="auto"/>
        <w:contextualSpacing/>
        <w:jc w:val="right"/>
        <w:rPr>
          <w:rFonts w:ascii="Arial Black" w:eastAsia="Calibri" w:hAnsi="Arial Black" w:cs="Calibri Light"/>
          <w:b/>
          <w:sz w:val="36"/>
          <w:szCs w:val="36"/>
          <w:lang w:val="en-US"/>
        </w:rPr>
      </w:pPr>
      <w:proofErr w:type="spellStart"/>
      <w:r w:rsidRPr="00AB7209">
        <w:rPr>
          <w:rFonts w:ascii="Arial Black" w:eastAsia="Calibri" w:hAnsi="Arial Black" w:cs="Calibri Light"/>
          <w:b/>
          <w:sz w:val="36"/>
          <w:szCs w:val="36"/>
          <w:lang w:val="en-US"/>
        </w:rPr>
        <w:t>wersja</w:t>
      </w:r>
      <w:proofErr w:type="spellEnd"/>
      <w:r w:rsidRPr="00A45F0F">
        <w:rPr>
          <w:rFonts w:ascii="Arial Black" w:eastAsia="Calibri" w:hAnsi="Arial Black" w:cs="Calibri Light"/>
          <w:b/>
          <w:sz w:val="36"/>
          <w:szCs w:val="36"/>
          <w:lang w:val="en-US"/>
        </w:rPr>
        <w:t xml:space="preserve"> </w:t>
      </w:r>
      <w:r w:rsidR="00B20B7A">
        <w:rPr>
          <w:rFonts w:ascii="Arial Black" w:eastAsia="Calibri" w:hAnsi="Arial Black" w:cs="Calibri Light"/>
          <w:b/>
          <w:sz w:val="36"/>
          <w:szCs w:val="36"/>
          <w:lang w:val="en-US"/>
        </w:rPr>
        <w:t>1</w:t>
      </w:r>
      <w:r w:rsidR="006C6AE5" w:rsidRPr="00FA0EC8">
        <w:rPr>
          <w:rFonts w:ascii="Arial Black" w:eastAsia="Calibri" w:hAnsi="Arial Black" w:cs="Calibri Light"/>
          <w:b/>
          <w:sz w:val="36"/>
          <w:szCs w:val="36"/>
          <w:lang w:val="en-US"/>
        </w:rPr>
        <w:t>.</w:t>
      </w:r>
      <w:r w:rsidR="008D4C29">
        <w:rPr>
          <w:rFonts w:ascii="Arial Black" w:eastAsia="Calibri" w:hAnsi="Arial Black" w:cs="Calibri Light"/>
          <w:b/>
          <w:sz w:val="36"/>
          <w:szCs w:val="36"/>
          <w:lang w:val="en-US"/>
        </w:rPr>
        <w:t>0</w:t>
      </w:r>
      <w:r w:rsidR="00FA770B">
        <w:rPr>
          <w:rFonts w:ascii="Arial Black" w:eastAsia="Calibri" w:hAnsi="Arial Black" w:cs="Calibri Light"/>
          <w:b/>
          <w:sz w:val="36"/>
          <w:szCs w:val="36"/>
          <w:lang w:val="en-US"/>
        </w:rPr>
        <w:t>1</w:t>
      </w:r>
    </w:p>
    <w:p w14:paraId="7690148B" w14:textId="10711003" w:rsidR="00615A56" w:rsidRDefault="00615A56" w:rsidP="006352BF">
      <w:pPr>
        <w:spacing w:line="240" w:lineRule="auto"/>
        <w:contextualSpacing/>
        <w:jc w:val="right"/>
        <w:rPr>
          <w:rFonts w:ascii="Arial Black" w:eastAsia="Calibri" w:hAnsi="Arial Black" w:cs="Calibri Light"/>
          <w:b/>
          <w:sz w:val="36"/>
          <w:szCs w:val="36"/>
          <w:lang w:val="en-US"/>
        </w:rPr>
      </w:pPr>
    </w:p>
    <w:p w14:paraId="47E1F203" w14:textId="77777777" w:rsidR="00F14FF3" w:rsidRPr="00FA0EC8" w:rsidRDefault="00F14FF3" w:rsidP="00F14FF3">
      <w:pPr>
        <w:rPr>
          <w:lang w:val="en-US"/>
        </w:rPr>
      </w:pPr>
    </w:p>
    <w:p w14:paraId="63378272" w14:textId="595AF251" w:rsidR="002974EB" w:rsidRPr="00EE4C24" w:rsidRDefault="002974EB" w:rsidP="002974EB">
      <w:pPr>
        <w:pStyle w:val="Nagwek"/>
        <w:rPr>
          <w:rFonts w:ascii="Arial Black" w:hAnsi="Arial Black"/>
          <w:caps/>
          <w:smallCaps w:val="0"/>
        </w:rPr>
      </w:pPr>
      <w:r w:rsidRPr="00EE4C24">
        <w:rPr>
          <w:rFonts w:ascii="Arial Black" w:hAnsi="Arial Black"/>
          <w:caps/>
          <w:smallCaps w:val="0"/>
        </w:rPr>
        <w:lastRenderedPageBreak/>
        <w:t>Spis treści</w:t>
      </w:r>
    </w:p>
    <w:p w14:paraId="2ABB124C" w14:textId="7A7172B6" w:rsidR="00651863" w:rsidRDefault="000E75CC">
      <w:pPr>
        <w:pStyle w:val="Spistreci1"/>
        <w:rPr>
          <w:rFonts w:asciiTheme="minorHAnsi" w:eastAsiaTheme="minorEastAsia" w:hAnsiTheme="minorHAnsi"/>
          <w:b w:val="0"/>
          <w:bCs w:val="0"/>
          <w:caps w:val="0"/>
          <w:kern w:val="2"/>
          <w:sz w:val="24"/>
          <w:szCs w:val="24"/>
          <w:lang w:eastAsia="pl-PL"/>
          <w14:ligatures w14:val="standardContextual"/>
        </w:rPr>
      </w:pPr>
      <w:r w:rsidRPr="00925127">
        <w:rPr>
          <w:rFonts w:cs="Arial"/>
          <w:szCs w:val="22"/>
        </w:rPr>
        <w:fldChar w:fldCharType="begin"/>
      </w:r>
      <w:r w:rsidRPr="00925127">
        <w:rPr>
          <w:rFonts w:cs="Arial"/>
          <w:szCs w:val="22"/>
        </w:rPr>
        <w:instrText xml:space="preserve"> TOC \o "1-3" \h \z \u </w:instrText>
      </w:r>
      <w:r w:rsidRPr="00925127">
        <w:rPr>
          <w:rFonts w:cs="Arial"/>
          <w:szCs w:val="22"/>
        </w:rPr>
        <w:fldChar w:fldCharType="separate"/>
      </w:r>
      <w:hyperlink w:anchor="_Toc166851507" w:history="1">
        <w:r w:rsidR="00651863" w:rsidRPr="00596CB5">
          <w:rPr>
            <w:rStyle w:val="Hipercze"/>
          </w:rPr>
          <w:t>Wykaz użytych pojęć, skrótów oraz symboli</w:t>
        </w:r>
        <w:r w:rsidR="00651863">
          <w:rPr>
            <w:webHidden/>
          </w:rPr>
          <w:tab/>
        </w:r>
        <w:r w:rsidR="00651863">
          <w:rPr>
            <w:webHidden/>
          </w:rPr>
          <w:fldChar w:fldCharType="begin"/>
        </w:r>
        <w:r w:rsidR="00651863">
          <w:rPr>
            <w:webHidden/>
          </w:rPr>
          <w:instrText xml:space="preserve"> PAGEREF _Toc166851507 \h </w:instrText>
        </w:r>
        <w:r w:rsidR="00651863">
          <w:rPr>
            <w:webHidden/>
          </w:rPr>
        </w:r>
        <w:r w:rsidR="00651863">
          <w:rPr>
            <w:webHidden/>
          </w:rPr>
          <w:fldChar w:fldCharType="separate"/>
        </w:r>
        <w:r w:rsidR="00651863">
          <w:rPr>
            <w:webHidden/>
          </w:rPr>
          <w:t>4</w:t>
        </w:r>
        <w:r w:rsidR="00651863">
          <w:rPr>
            <w:webHidden/>
          </w:rPr>
          <w:fldChar w:fldCharType="end"/>
        </w:r>
      </w:hyperlink>
    </w:p>
    <w:p w14:paraId="65B9B504" w14:textId="20ABD4A9" w:rsidR="00651863" w:rsidRDefault="00836EFE">
      <w:pPr>
        <w:pStyle w:val="Spistreci1"/>
        <w:rPr>
          <w:rFonts w:asciiTheme="minorHAnsi" w:eastAsiaTheme="minorEastAsia" w:hAnsiTheme="minorHAnsi"/>
          <w:b w:val="0"/>
          <w:bCs w:val="0"/>
          <w:caps w:val="0"/>
          <w:kern w:val="2"/>
          <w:sz w:val="24"/>
          <w:szCs w:val="24"/>
          <w:lang w:eastAsia="pl-PL"/>
          <w14:ligatures w14:val="standardContextual"/>
        </w:rPr>
      </w:pPr>
      <w:hyperlink w:anchor="_Toc166851508" w:history="1">
        <w:r w:rsidR="00651863" w:rsidRPr="00596CB5">
          <w:rPr>
            <w:rStyle w:val="Hipercze"/>
          </w:rPr>
          <w:t>1</w:t>
        </w:r>
        <w:r w:rsidR="00651863">
          <w:rPr>
            <w:rFonts w:asciiTheme="minorHAnsi" w:eastAsiaTheme="minorEastAsia" w:hAnsiTheme="minorHAnsi"/>
            <w:b w:val="0"/>
            <w:bCs w:val="0"/>
            <w:caps w:val="0"/>
            <w:kern w:val="2"/>
            <w:sz w:val="24"/>
            <w:szCs w:val="24"/>
            <w:lang w:eastAsia="pl-PL"/>
            <w14:ligatures w14:val="standardContextual"/>
          </w:rPr>
          <w:tab/>
        </w:r>
        <w:r w:rsidR="00651863" w:rsidRPr="00596CB5">
          <w:rPr>
            <w:rStyle w:val="Hipercze"/>
          </w:rPr>
          <w:t>Wstęp</w:t>
        </w:r>
        <w:r w:rsidR="00651863">
          <w:rPr>
            <w:webHidden/>
          </w:rPr>
          <w:tab/>
        </w:r>
        <w:r w:rsidR="00651863">
          <w:rPr>
            <w:webHidden/>
          </w:rPr>
          <w:fldChar w:fldCharType="begin"/>
        </w:r>
        <w:r w:rsidR="00651863">
          <w:rPr>
            <w:webHidden/>
          </w:rPr>
          <w:instrText xml:space="preserve"> PAGEREF _Toc166851508 \h </w:instrText>
        </w:r>
        <w:r w:rsidR="00651863">
          <w:rPr>
            <w:webHidden/>
          </w:rPr>
        </w:r>
        <w:r w:rsidR="00651863">
          <w:rPr>
            <w:webHidden/>
          </w:rPr>
          <w:fldChar w:fldCharType="separate"/>
        </w:r>
        <w:r w:rsidR="00651863">
          <w:rPr>
            <w:webHidden/>
          </w:rPr>
          <w:t>5</w:t>
        </w:r>
        <w:r w:rsidR="00651863">
          <w:rPr>
            <w:webHidden/>
          </w:rPr>
          <w:fldChar w:fldCharType="end"/>
        </w:r>
      </w:hyperlink>
    </w:p>
    <w:p w14:paraId="20623844" w14:textId="0E6A9733" w:rsidR="00651863" w:rsidRDefault="00836EFE">
      <w:pPr>
        <w:pStyle w:val="Spistreci1"/>
        <w:rPr>
          <w:rFonts w:asciiTheme="minorHAnsi" w:eastAsiaTheme="minorEastAsia" w:hAnsiTheme="minorHAnsi"/>
          <w:b w:val="0"/>
          <w:bCs w:val="0"/>
          <w:caps w:val="0"/>
          <w:kern w:val="2"/>
          <w:sz w:val="24"/>
          <w:szCs w:val="24"/>
          <w:lang w:eastAsia="pl-PL"/>
          <w14:ligatures w14:val="standardContextual"/>
        </w:rPr>
      </w:pPr>
      <w:hyperlink w:anchor="_Toc166851509" w:history="1">
        <w:r w:rsidR="00651863" w:rsidRPr="00596CB5">
          <w:rPr>
            <w:rStyle w:val="Hipercze"/>
          </w:rPr>
          <w:t>2</w:t>
        </w:r>
        <w:r w:rsidR="00651863">
          <w:rPr>
            <w:rFonts w:asciiTheme="minorHAnsi" w:eastAsiaTheme="minorEastAsia" w:hAnsiTheme="minorHAnsi"/>
            <w:b w:val="0"/>
            <w:bCs w:val="0"/>
            <w:caps w:val="0"/>
            <w:kern w:val="2"/>
            <w:sz w:val="24"/>
            <w:szCs w:val="24"/>
            <w:lang w:eastAsia="pl-PL"/>
            <w14:ligatures w14:val="standardContextual"/>
          </w:rPr>
          <w:tab/>
        </w:r>
        <w:r w:rsidR="00651863" w:rsidRPr="00596CB5">
          <w:rPr>
            <w:rStyle w:val="Hipercze"/>
          </w:rPr>
          <w:t>Zasady komunikacji z Organem Celnym</w:t>
        </w:r>
        <w:r w:rsidR="00651863">
          <w:rPr>
            <w:webHidden/>
          </w:rPr>
          <w:tab/>
        </w:r>
        <w:r w:rsidR="00651863">
          <w:rPr>
            <w:webHidden/>
          </w:rPr>
          <w:fldChar w:fldCharType="begin"/>
        </w:r>
        <w:r w:rsidR="00651863">
          <w:rPr>
            <w:webHidden/>
          </w:rPr>
          <w:instrText xml:space="preserve"> PAGEREF _Toc166851509 \h </w:instrText>
        </w:r>
        <w:r w:rsidR="00651863">
          <w:rPr>
            <w:webHidden/>
          </w:rPr>
        </w:r>
        <w:r w:rsidR="00651863">
          <w:rPr>
            <w:webHidden/>
          </w:rPr>
          <w:fldChar w:fldCharType="separate"/>
        </w:r>
        <w:r w:rsidR="00651863">
          <w:rPr>
            <w:webHidden/>
          </w:rPr>
          <w:t>6</w:t>
        </w:r>
        <w:r w:rsidR="00651863">
          <w:rPr>
            <w:webHidden/>
          </w:rPr>
          <w:fldChar w:fldCharType="end"/>
        </w:r>
      </w:hyperlink>
    </w:p>
    <w:p w14:paraId="73154C10" w14:textId="13B0E724" w:rsidR="00651863" w:rsidRDefault="00836EFE">
      <w:pPr>
        <w:pStyle w:val="Spistreci1"/>
        <w:rPr>
          <w:rFonts w:asciiTheme="minorHAnsi" w:eastAsiaTheme="minorEastAsia" w:hAnsiTheme="minorHAnsi"/>
          <w:b w:val="0"/>
          <w:bCs w:val="0"/>
          <w:caps w:val="0"/>
          <w:kern w:val="2"/>
          <w:sz w:val="24"/>
          <w:szCs w:val="24"/>
          <w:lang w:eastAsia="pl-PL"/>
          <w14:ligatures w14:val="standardContextual"/>
        </w:rPr>
      </w:pPr>
      <w:hyperlink w:anchor="_Toc166851510" w:history="1">
        <w:r w:rsidR="00651863" w:rsidRPr="00596CB5">
          <w:rPr>
            <w:rStyle w:val="Hipercze"/>
          </w:rPr>
          <w:t>3</w:t>
        </w:r>
        <w:r w:rsidR="00651863">
          <w:rPr>
            <w:rFonts w:asciiTheme="minorHAnsi" w:eastAsiaTheme="minorEastAsia" w:hAnsiTheme="minorHAnsi"/>
            <w:b w:val="0"/>
            <w:bCs w:val="0"/>
            <w:caps w:val="0"/>
            <w:kern w:val="2"/>
            <w:sz w:val="24"/>
            <w:szCs w:val="24"/>
            <w:lang w:eastAsia="pl-PL"/>
            <w14:ligatures w14:val="standardContextual"/>
          </w:rPr>
          <w:tab/>
        </w:r>
        <w:r w:rsidR="00651863" w:rsidRPr="00596CB5">
          <w:rPr>
            <w:rStyle w:val="Hipercze"/>
          </w:rPr>
          <w:t>Etapy obsługi zgłoszenia celnego</w:t>
        </w:r>
        <w:r w:rsidR="00651863">
          <w:rPr>
            <w:webHidden/>
          </w:rPr>
          <w:tab/>
        </w:r>
        <w:r w:rsidR="00651863">
          <w:rPr>
            <w:webHidden/>
          </w:rPr>
          <w:fldChar w:fldCharType="begin"/>
        </w:r>
        <w:r w:rsidR="00651863">
          <w:rPr>
            <w:webHidden/>
          </w:rPr>
          <w:instrText xml:space="preserve"> PAGEREF _Toc166851510 \h </w:instrText>
        </w:r>
        <w:r w:rsidR="00651863">
          <w:rPr>
            <w:webHidden/>
          </w:rPr>
        </w:r>
        <w:r w:rsidR="00651863">
          <w:rPr>
            <w:webHidden/>
          </w:rPr>
          <w:fldChar w:fldCharType="separate"/>
        </w:r>
        <w:r w:rsidR="00651863">
          <w:rPr>
            <w:webHidden/>
          </w:rPr>
          <w:t>7</w:t>
        </w:r>
        <w:r w:rsidR="00651863">
          <w:rPr>
            <w:webHidden/>
          </w:rPr>
          <w:fldChar w:fldCharType="end"/>
        </w:r>
      </w:hyperlink>
    </w:p>
    <w:p w14:paraId="1313E6F8" w14:textId="35A777C1"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11" w:history="1">
        <w:r w:rsidR="00651863" w:rsidRPr="00596CB5">
          <w:rPr>
            <w:rStyle w:val="Hipercze"/>
          </w:rPr>
          <w:t>3.1</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Obsługa zgłoszenia standardowego i uproszczonego</w:t>
        </w:r>
        <w:r w:rsidR="00651863">
          <w:rPr>
            <w:webHidden/>
          </w:rPr>
          <w:tab/>
        </w:r>
        <w:r w:rsidR="00651863">
          <w:rPr>
            <w:webHidden/>
          </w:rPr>
          <w:fldChar w:fldCharType="begin"/>
        </w:r>
        <w:r w:rsidR="00651863">
          <w:rPr>
            <w:webHidden/>
          </w:rPr>
          <w:instrText xml:space="preserve"> PAGEREF _Toc166851511 \h </w:instrText>
        </w:r>
        <w:r w:rsidR="00651863">
          <w:rPr>
            <w:webHidden/>
          </w:rPr>
        </w:r>
        <w:r w:rsidR="00651863">
          <w:rPr>
            <w:webHidden/>
          </w:rPr>
          <w:fldChar w:fldCharType="separate"/>
        </w:r>
        <w:r w:rsidR="00651863">
          <w:rPr>
            <w:webHidden/>
          </w:rPr>
          <w:t>10</w:t>
        </w:r>
        <w:r w:rsidR="00651863">
          <w:rPr>
            <w:webHidden/>
          </w:rPr>
          <w:fldChar w:fldCharType="end"/>
        </w:r>
      </w:hyperlink>
    </w:p>
    <w:p w14:paraId="7D9073F5" w14:textId="6A096F5B"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2" w:history="1">
        <w:r w:rsidR="00651863" w:rsidRPr="00596CB5">
          <w:rPr>
            <w:rStyle w:val="Hipercze"/>
          </w:rPr>
          <w:t>3.1.1</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Odebranie zgłoszenia od Podmiotu</w:t>
        </w:r>
        <w:r w:rsidR="00651863">
          <w:rPr>
            <w:webHidden/>
          </w:rPr>
          <w:tab/>
        </w:r>
        <w:r w:rsidR="00651863">
          <w:rPr>
            <w:webHidden/>
          </w:rPr>
          <w:fldChar w:fldCharType="begin"/>
        </w:r>
        <w:r w:rsidR="00651863">
          <w:rPr>
            <w:webHidden/>
          </w:rPr>
          <w:instrText xml:space="preserve"> PAGEREF _Toc166851512 \h </w:instrText>
        </w:r>
        <w:r w:rsidR="00651863">
          <w:rPr>
            <w:webHidden/>
          </w:rPr>
        </w:r>
        <w:r w:rsidR="00651863">
          <w:rPr>
            <w:webHidden/>
          </w:rPr>
          <w:fldChar w:fldCharType="separate"/>
        </w:r>
        <w:r w:rsidR="00651863">
          <w:rPr>
            <w:webHidden/>
          </w:rPr>
          <w:t>10</w:t>
        </w:r>
        <w:r w:rsidR="00651863">
          <w:rPr>
            <w:webHidden/>
          </w:rPr>
          <w:fldChar w:fldCharType="end"/>
        </w:r>
      </w:hyperlink>
    </w:p>
    <w:p w14:paraId="29BD833A" w14:textId="082BEB63"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3" w:history="1">
        <w:r w:rsidR="00651863" w:rsidRPr="00596CB5">
          <w:rPr>
            <w:rStyle w:val="Hipercze"/>
          </w:rPr>
          <w:t>3.1.2</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Rejestracja zgłoszenia</w:t>
        </w:r>
        <w:r w:rsidR="00651863">
          <w:rPr>
            <w:webHidden/>
          </w:rPr>
          <w:tab/>
        </w:r>
        <w:r w:rsidR="00651863">
          <w:rPr>
            <w:webHidden/>
          </w:rPr>
          <w:fldChar w:fldCharType="begin"/>
        </w:r>
        <w:r w:rsidR="00651863">
          <w:rPr>
            <w:webHidden/>
          </w:rPr>
          <w:instrText xml:space="preserve"> PAGEREF _Toc166851513 \h </w:instrText>
        </w:r>
        <w:r w:rsidR="00651863">
          <w:rPr>
            <w:webHidden/>
          </w:rPr>
        </w:r>
        <w:r w:rsidR="00651863">
          <w:rPr>
            <w:webHidden/>
          </w:rPr>
          <w:fldChar w:fldCharType="separate"/>
        </w:r>
        <w:r w:rsidR="00651863">
          <w:rPr>
            <w:webHidden/>
          </w:rPr>
          <w:t>10</w:t>
        </w:r>
        <w:r w:rsidR="00651863">
          <w:rPr>
            <w:webHidden/>
          </w:rPr>
          <w:fldChar w:fldCharType="end"/>
        </w:r>
      </w:hyperlink>
    </w:p>
    <w:p w14:paraId="66602069" w14:textId="5C32062B"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4" w:history="1">
        <w:r w:rsidR="00651863" w:rsidRPr="00596CB5">
          <w:rPr>
            <w:rStyle w:val="Hipercze"/>
          </w:rPr>
          <w:t>3.1.3</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Przedstawienie towaru</w:t>
        </w:r>
        <w:r w:rsidR="00651863">
          <w:rPr>
            <w:webHidden/>
          </w:rPr>
          <w:tab/>
        </w:r>
        <w:r w:rsidR="00651863">
          <w:rPr>
            <w:webHidden/>
          </w:rPr>
          <w:fldChar w:fldCharType="begin"/>
        </w:r>
        <w:r w:rsidR="00651863">
          <w:rPr>
            <w:webHidden/>
          </w:rPr>
          <w:instrText xml:space="preserve"> PAGEREF _Toc166851514 \h </w:instrText>
        </w:r>
        <w:r w:rsidR="00651863">
          <w:rPr>
            <w:webHidden/>
          </w:rPr>
        </w:r>
        <w:r w:rsidR="00651863">
          <w:rPr>
            <w:webHidden/>
          </w:rPr>
          <w:fldChar w:fldCharType="separate"/>
        </w:r>
        <w:r w:rsidR="00651863">
          <w:rPr>
            <w:webHidden/>
          </w:rPr>
          <w:t>11</w:t>
        </w:r>
        <w:r w:rsidR="00651863">
          <w:rPr>
            <w:webHidden/>
          </w:rPr>
          <w:fldChar w:fldCharType="end"/>
        </w:r>
      </w:hyperlink>
    </w:p>
    <w:p w14:paraId="10C83BE8" w14:textId="64AD154A"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5" w:history="1">
        <w:r w:rsidR="00651863" w:rsidRPr="00596CB5">
          <w:rPr>
            <w:rStyle w:val="Hipercze"/>
          </w:rPr>
          <w:t>3.1.4</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Przyjęcie zgłoszenia</w:t>
        </w:r>
        <w:r w:rsidR="00651863">
          <w:rPr>
            <w:webHidden/>
          </w:rPr>
          <w:tab/>
        </w:r>
        <w:r w:rsidR="00651863">
          <w:rPr>
            <w:webHidden/>
          </w:rPr>
          <w:fldChar w:fldCharType="begin"/>
        </w:r>
        <w:r w:rsidR="00651863">
          <w:rPr>
            <w:webHidden/>
          </w:rPr>
          <w:instrText xml:space="preserve"> PAGEREF _Toc166851515 \h </w:instrText>
        </w:r>
        <w:r w:rsidR="00651863">
          <w:rPr>
            <w:webHidden/>
          </w:rPr>
        </w:r>
        <w:r w:rsidR="00651863">
          <w:rPr>
            <w:webHidden/>
          </w:rPr>
          <w:fldChar w:fldCharType="separate"/>
        </w:r>
        <w:r w:rsidR="00651863">
          <w:rPr>
            <w:webHidden/>
          </w:rPr>
          <w:t>12</w:t>
        </w:r>
        <w:r w:rsidR="00651863">
          <w:rPr>
            <w:webHidden/>
          </w:rPr>
          <w:fldChar w:fldCharType="end"/>
        </w:r>
      </w:hyperlink>
    </w:p>
    <w:p w14:paraId="6CAEEC00" w14:textId="55EFAEED"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6" w:history="1">
        <w:r w:rsidR="00651863" w:rsidRPr="00596CB5">
          <w:rPr>
            <w:rStyle w:val="Hipercze"/>
          </w:rPr>
          <w:t>3.1.5</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Kontrola dokumentów</w:t>
        </w:r>
        <w:r w:rsidR="00651863">
          <w:rPr>
            <w:webHidden/>
          </w:rPr>
          <w:tab/>
        </w:r>
        <w:r w:rsidR="00651863">
          <w:rPr>
            <w:webHidden/>
          </w:rPr>
          <w:fldChar w:fldCharType="begin"/>
        </w:r>
        <w:r w:rsidR="00651863">
          <w:rPr>
            <w:webHidden/>
          </w:rPr>
          <w:instrText xml:space="preserve"> PAGEREF _Toc166851516 \h </w:instrText>
        </w:r>
        <w:r w:rsidR="00651863">
          <w:rPr>
            <w:webHidden/>
          </w:rPr>
        </w:r>
        <w:r w:rsidR="00651863">
          <w:rPr>
            <w:webHidden/>
          </w:rPr>
          <w:fldChar w:fldCharType="separate"/>
        </w:r>
        <w:r w:rsidR="00651863">
          <w:rPr>
            <w:webHidden/>
          </w:rPr>
          <w:t>14</w:t>
        </w:r>
        <w:r w:rsidR="00651863">
          <w:rPr>
            <w:webHidden/>
          </w:rPr>
          <w:fldChar w:fldCharType="end"/>
        </w:r>
      </w:hyperlink>
    </w:p>
    <w:p w14:paraId="0DA0A919" w14:textId="40C4552C"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7" w:history="1">
        <w:r w:rsidR="00651863" w:rsidRPr="00596CB5">
          <w:rPr>
            <w:rStyle w:val="Hipercze"/>
          </w:rPr>
          <w:t>3.1.6</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Kontrola fizyczna</w:t>
        </w:r>
        <w:r w:rsidR="00651863">
          <w:rPr>
            <w:webHidden/>
          </w:rPr>
          <w:tab/>
        </w:r>
        <w:r w:rsidR="00651863">
          <w:rPr>
            <w:webHidden/>
          </w:rPr>
          <w:fldChar w:fldCharType="begin"/>
        </w:r>
        <w:r w:rsidR="00651863">
          <w:rPr>
            <w:webHidden/>
          </w:rPr>
          <w:instrText xml:space="preserve"> PAGEREF _Toc166851517 \h </w:instrText>
        </w:r>
        <w:r w:rsidR="00651863">
          <w:rPr>
            <w:webHidden/>
          </w:rPr>
        </w:r>
        <w:r w:rsidR="00651863">
          <w:rPr>
            <w:webHidden/>
          </w:rPr>
          <w:fldChar w:fldCharType="separate"/>
        </w:r>
        <w:r w:rsidR="00651863">
          <w:rPr>
            <w:webHidden/>
          </w:rPr>
          <w:t>15</w:t>
        </w:r>
        <w:r w:rsidR="00651863">
          <w:rPr>
            <w:webHidden/>
          </w:rPr>
          <w:fldChar w:fldCharType="end"/>
        </w:r>
      </w:hyperlink>
    </w:p>
    <w:p w14:paraId="6783E98A" w14:textId="29CD72CC"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8" w:history="1">
        <w:r w:rsidR="00651863" w:rsidRPr="00596CB5">
          <w:rPr>
            <w:rStyle w:val="Hipercze"/>
          </w:rPr>
          <w:t>3.1.7</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Uregulowanie należności celnych</w:t>
        </w:r>
        <w:r w:rsidR="00651863">
          <w:rPr>
            <w:webHidden/>
          </w:rPr>
          <w:tab/>
        </w:r>
        <w:r w:rsidR="00651863">
          <w:rPr>
            <w:webHidden/>
          </w:rPr>
          <w:fldChar w:fldCharType="begin"/>
        </w:r>
        <w:r w:rsidR="00651863">
          <w:rPr>
            <w:webHidden/>
          </w:rPr>
          <w:instrText xml:space="preserve"> PAGEREF _Toc166851518 \h </w:instrText>
        </w:r>
        <w:r w:rsidR="00651863">
          <w:rPr>
            <w:webHidden/>
          </w:rPr>
        </w:r>
        <w:r w:rsidR="00651863">
          <w:rPr>
            <w:webHidden/>
          </w:rPr>
          <w:fldChar w:fldCharType="separate"/>
        </w:r>
        <w:r w:rsidR="00651863">
          <w:rPr>
            <w:webHidden/>
          </w:rPr>
          <w:t>16</w:t>
        </w:r>
        <w:r w:rsidR="00651863">
          <w:rPr>
            <w:webHidden/>
          </w:rPr>
          <w:fldChar w:fldCharType="end"/>
        </w:r>
      </w:hyperlink>
    </w:p>
    <w:p w14:paraId="4AA33B95" w14:textId="478E7EDC"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19" w:history="1">
        <w:r w:rsidR="00651863" w:rsidRPr="00596CB5">
          <w:rPr>
            <w:rStyle w:val="Hipercze"/>
          </w:rPr>
          <w:t>3.1.8</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Zwolnienie towaru</w:t>
        </w:r>
        <w:r w:rsidR="00651863">
          <w:rPr>
            <w:webHidden/>
          </w:rPr>
          <w:tab/>
        </w:r>
        <w:r w:rsidR="00651863">
          <w:rPr>
            <w:webHidden/>
          </w:rPr>
          <w:fldChar w:fldCharType="begin"/>
        </w:r>
        <w:r w:rsidR="00651863">
          <w:rPr>
            <w:webHidden/>
          </w:rPr>
          <w:instrText xml:space="preserve"> PAGEREF _Toc166851519 \h </w:instrText>
        </w:r>
        <w:r w:rsidR="00651863">
          <w:rPr>
            <w:webHidden/>
          </w:rPr>
        </w:r>
        <w:r w:rsidR="00651863">
          <w:rPr>
            <w:webHidden/>
          </w:rPr>
          <w:fldChar w:fldCharType="separate"/>
        </w:r>
        <w:r w:rsidR="00651863">
          <w:rPr>
            <w:webHidden/>
          </w:rPr>
          <w:t>17</w:t>
        </w:r>
        <w:r w:rsidR="00651863">
          <w:rPr>
            <w:webHidden/>
          </w:rPr>
          <w:fldChar w:fldCharType="end"/>
        </w:r>
      </w:hyperlink>
    </w:p>
    <w:p w14:paraId="7331A4E8" w14:textId="0F9486BC"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20" w:history="1">
        <w:r w:rsidR="00651863" w:rsidRPr="00596CB5">
          <w:rPr>
            <w:rStyle w:val="Hipercze"/>
          </w:rPr>
          <w:t>3.1.9</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Zablokowanie zwolnienia</w:t>
        </w:r>
        <w:r w:rsidR="00651863">
          <w:rPr>
            <w:webHidden/>
          </w:rPr>
          <w:tab/>
        </w:r>
        <w:r w:rsidR="00651863">
          <w:rPr>
            <w:webHidden/>
          </w:rPr>
          <w:fldChar w:fldCharType="begin"/>
        </w:r>
        <w:r w:rsidR="00651863">
          <w:rPr>
            <w:webHidden/>
          </w:rPr>
          <w:instrText xml:space="preserve"> PAGEREF _Toc166851520 \h </w:instrText>
        </w:r>
        <w:r w:rsidR="00651863">
          <w:rPr>
            <w:webHidden/>
          </w:rPr>
        </w:r>
        <w:r w:rsidR="00651863">
          <w:rPr>
            <w:webHidden/>
          </w:rPr>
          <w:fldChar w:fldCharType="separate"/>
        </w:r>
        <w:r w:rsidR="00651863">
          <w:rPr>
            <w:webHidden/>
          </w:rPr>
          <w:t>17</w:t>
        </w:r>
        <w:r w:rsidR="00651863">
          <w:rPr>
            <w:webHidden/>
          </w:rPr>
          <w:fldChar w:fldCharType="end"/>
        </w:r>
      </w:hyperlink>
    </w:p>
    <w:p w14:paraId="52905A0E" w14:textId="0ED3340B"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21" w:history="1">
        <w:r w:rsidR="00651863" w:rsidRPr="00596CB5">
          <w:rPr>
            <w:rStyle w:val="Hipercze"/>
          </w:rPr>
          <w:t>3.1.10</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Powiązanie zgłoszenia uproszczonego z uzupełniającym</w:t>
        </w:r>
        <w:r w:rsidR="00651863">
          <w:rPr>
            <w:webHidden/>
          </w:rPr>
          <w:tab/>
        </w:r>
        <w:r w:rsidR="00651863">
          <w:rPr>
            <w:webHidden/>
          </w:rPr>
          <w:fldChar w:fldCharType="begin"/>
        </w:r>
        <w:r w:rsidR="00651863">
          <w:rPr>
            <w:webHidden/>
          </w:rPr>
          <w:instrText xml:space="preserve"> PAGEREF _Toc166851521 \h </w:instrText>
        </w:r>
        <w:r w:rsidR="00651863">
          <w:rPr>
            <w:webHidden/>
          </w:rPr>
        </w:r>
        <w:r w:rsidR="00651863">
          <w:rPr>
            <w:webHidden/>
          </w:rPr>
          <w:fldChar w:fldCharType="separate"/>
        </w:r>
        <w:r w:rsidR="00651863">
          <w:rPr>
            <w:webHidden/>
          </w:rPr>
          <w:t>18</w:t>
        </w:r>
        <w:r w:rsidR="00651863">
          <w:rPr>
            <w:webHidden/>
          </w:rPr>
          <w:fldChar w:fldCharType="end"/>
        </w:r>
      </w:hyperlink>
    </w:p>
    <w:p w14:paraId="06DBBC02" w14:textId="3F71D45B"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22" w:history="1">
        <w:r w:rsidR="00651863" w:rsidRPr="00596CB5">
          <w:rPr>
            <w:rStyle w:val="Hipercze"/>
          </w:rPr>
          <w:t>3.2</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Obsługa zgłoszenia uzupełniającego</w:t>
        </w:r>
        <w:r w:rsidR="00651863">
          <w:rPr>
            <w:webHidden/>
          </w:rPr>
          <w:tab/>
        </w:r>
        <w:r w:rsidR="00651863">
          <w:rPr>
            <w:webHidden/>
          </w:rPr>
          <w:fldChar w:fldCharType="begin"/>
        </w:r>
        <w:r w:rsidR="00651863">
          <w:rPr>
            <w:webHidden/>
          </w:rPr>
          <w:instrText xml:space="preserve"> PAGEREF _Toc166851522 \h </w:instrText>
        </w:r>
        <w:r w:rsidR="00651863">
          <w:rPr>
            <w:webHidden/>
          </w:rPr>
        </w:r>
        <w:r w:rsidR="00651863">
          <w:rPr>
            <w:webHidden/>
          </w:rPr>
          <w:fldChar w:fldCharType="separate"/>
        </w:r>
        <w:r w:rsidR="00651863">
          <w:rPr>
            <w:webHidden/>
          </w:rPr>
          <w:t>18</w:t>
        </w:r>
        <w:r w:rsidR="00651863">
          <w:rPr>
            <w:webHidden/>
          </w:rPr>
          <w:fldChar w:fldCharType="end"/>
        </w:r>
      </w:hyperlink>
    </w:p>
    <w:p w14:paraId="36C841F0" w14:textId="5798B4A7"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23" w:history="1">
        <w:r w:rsidR="00651863" w:rsidRPr="00596CB5">
          <w:rPr>
            <w:rStyle w:val="Hipercze"/>
          </w:rPr>
          <w:t>3.2.1</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Odebranie zgłoszenia od Podmiotu</w:t>
        </w:r>
        <w:r w:rsidR="00651863">
          <w:rPr>
            <w:webHidden/>
          </w:rPr>
          <w:tab/>
        </w:r>
        <w:r w:rsidR="00651863">
          <w:rPr>
            <w:webHidden/>
          </w:rPr>
          <w:fldChar w:fldCharType="begin"/>
        </w:r>
        <w:r w:rsidR="00651863">
          <w:rPr>
            <w:webHidden/>
          </w:rPr>
          <w:instrText xml:space="preserve"> PAGEREF _Toc166851523 \h </w:instrText>
        </w:r>
        <w:r w:rsidR="00651863">
          <w:rPr>
            <w:webHidden/>
          </w:rPr>
        </w:r>
        <w:r w:rsidR="00651863">
          <w:rPr>
            <w:webHidden/>
          </w:rPr>
          <w:fldChar w:fldCharType="separate"/>
        </w:r>
        <w:r w:rsidR="00651863">
          <w:rPr>
            <w:webHidden/>
          </w:rPr>
          <w:t>21</w:t>
        </w:r>
        <w:r w:rsidR="00651863">
          <w:rPr>
            <w:webHidden/>
          </w:rPr>
          <w:fldChar w:fldCharType="end"/>
        </w:r>
      </w:hyperlink>
    </w:p>
    <w:p w14:paraId="3B966A48" w14:textId="2A0125D8"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24" w:history="1">
        <w:r w:rsidR="00651863" w:rsidRPr="00596CB5">
          <w:rPr>
            <w:rStyle w:val="Hipercze"/>
          </w:rPr>
          <w:t>3.2.2</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Rejestracja zgłoszenia</w:t>
        </w:r>
        <w:r w:rsidR="00651863">
          <w:rPr>
            <w:webHidden/>
          </w:rPr>
          <w:tab/>
        </w:r>
        <w:r w:rsidR="00651863">
          <w:rPr>
            <w:webHidden/>
          </w:rPr>
          <w:fldChar w:fldCharType="begin"/>
        </w:r>
        <w:r w:rsidR="00651863">
          <w:rPr>
            <w:webHidden/>
          </w:rPr>
          <w:instrText xml:space="preserve"> PAGEREF _Toc166851524 \h </w:instrText>
        </w:r>
        <w:r w:rsidR="00651863">
          <w:rPr>
            <w:webHidden/>
          </w:rPr>
        </w:r>
        <w:r w:rsidR="00651863">
          <w:rPr>
            <w:webHidden/>
          </w:rPr>
          <w:fldChar w:fldCharType="separate"/>
        </w:r>
        <w:r w:rsidR="00651863">
          <w:rPr>
            <w:webHidden/>
          </w:rPr>
          <w:t>21</w:t>
        </w:r>
        <w:r w:rsidR="00651863">
          <w:rPr>
            <w:webHidden/>
          </w:rPr>
          <w:fldChar w:fldCharType="end"/>
        </w:r>
      </w:hyperlink>
    </w:p>
    <w:p w14:paraId="14781AAF" w14:textId="23EA4A4D"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25" w:history="1">
        <w:r w:rsidR="00651863" w:rsidRPr="00596CB5">
          <w:rPr>
            <w:rStyle w:val="Hipercze"/>
          </w:rPr>
          <w:t>3.2.3</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Przyjęcie zgłoszenia</w:t>
        </w:r>
        <w:r w:rsidR="00651863">
          <w:rPr>
            <w:webHidden/>
          </w:rPr>
          <w:tab/>
        </w:r>
        <w:r w:rsidR="00651863">
          <w:rPr>
            <w:webHidden/>
          </w:rPr>
          <w:fldChar w:fldCharType="begin"/>
        </w:r>
        <w:r w:rsidR="00651863">
          <w:rPr>
            <w:webHidden/>
          </w:rPr>
          <w:instrText xml:space="preserve"> PAGEREF _Toc166851525 \h </w:instrText>
        </w:r>
        <w:r w:rsidR="00651863">
          <w:rPr>
            <w:webHidden/>
          </w:rPr>
        </w:r>
        <w:r w:rsidR="00651863">
          <w:rPr>
            <w:webHidden/>
          </w:rPr>
          <w:fldChar w:fldCharType="separate"/>
        </w:r>
        <w:r w:rsidR="00651863">
          <w:rPr>
            <w:webHidden/>
          </w:rPr>
          <w:t>22</w:t>
        </w:r>
        <w:r w:rsidR="00651863">
          <w:rPr>
            <w:webHidden/>
          </w:rPr>
          <w:fldChar w:fldCharType="end"/>
        </w:r>
      </w:hyperlink>
    </w:p>
    <w:p w14:paraId="5EA46CD6" w14:textId="4BF5C93D"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26" w:history="1">
        <w:r w:rsidR="00651863" w:rsidRPr="00596CB5">
          <w:rPr>
            <w:rStyle w:val="Hipercze"/>
          </w:rPr>
          <w:t>3.2.4</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 xml:space="preserve">Uregulowanie należności celnych </w:t>
        </w:r>
        <w:r w:rsidR="00651863">
          <w:rPr>
            <w:webHidden/>
          </w:rPr>
          <w:tab/>
        </w:r>
        <w:r w:rsidR="00651863">
          <w:rPr>
            <w:webHidden/>
          </w:rPr>
          <w:fldChar w:fldCharType="begin"/>
        </w:r>
        <w:r w:rsidR="00651863">
          <w:rPr>
            <w:webHidden/>
          </w:rPr>
          <w:instrText xml:space="preserve"> PAGEREF _Toc166851526 \h </w:instrText>
        </w:r>
        <w:r w:rsidR="00651863">
          <w:rPr>
            <w:webHidden/>
          </w:rPr>
        </w:r>
        <w:r w:rsidR="00651863">
          <w:rPr>
            <w:webHidden/>
          </w:rPr>
          <w:fldChar w:fldCharType="separate"/>
        </w:r>
        <w:r w:rsidR="00651863">
          <w:rPr>
            <w:webHidden/>
          </w:rPr>
          <w:t>22</w:t>
        </w:r>
        <w:r w:rsidR="00651863">
          <w:rPr>
            <w:webHidden/>
          </w:rPr>
          <w:fldChar w:fldCharType="end"/>
        </w:r>
      </w:hyperlink>
    </w:p>
    <w:p w14:paraId="64F02F99" w14:textId="6CE68877"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27" w:history="1">
        <w:r w:rsidR="00651863" w:rsidRPr="00596CB5">
          <w:rPr>
            <w:rStyle w:val="Hipercze"/>
          </w:rPr>
          <w:t>3.2.5</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Kontrola zgłoszenia uzupełniającego</w:t>
        </w:r>
        <w:r w:rsidR="00651863">
          <w:rPr>
            <w:webHidden/>
          </w:rPr>
          <w:tab/>
        </w:r>
        <w:r w:rsidR="00651863">
          <w:rPr>
            <w:webHidden/>
          </w:rPr>
          <w:fldChar w:fldCharType="begin"/>
        </w:r>
        <w:r w:rsidR="00651863">
          <w:rPr>
            <w:webHidden/>
          </w:rPr>
          <w:instrText xml:space="preserve"> PAGEREF _Toc166851527 \h </w:instrText>
        </w:r>
        <w:r w:rsidR="00651863">
          <w:rPr>
            <w:webHidden/>
          </w:rPr>
        </w:r>
        <w:r w:rsidR="00651863">
          <w:rPr>
            <w:webHidden/>
          </w:rPr>
          <w:fldChar w:fldCharType="separate"/>
        </w:r>
        <w:r w:rsidR="00651863">
          <w:rPr>
            <w:webHidden/>
          </w:rPr>
          <w:t>23</w:t>
        </w:r>
        <w:r w:rsidR="00651863">
          <w:rPr>
            <w:webHidden/>
          </w:rPr>
          <w:fldChar w:fldCharType="end"/>
        </w:r>
      </w:hyperlink>
    </w:p>
    <w:p w14:paraId="6D5EE2F6" w14:textId="65CF81AC"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28" w:history="1">
        <w:r w:rsidR="00651863" w:rsidRPr="00596CB5">
          <w:rPr>
            <w:rStyle w:val="Hipercze"/>
          </w:rPr>
          <w:t>3.3</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Sprostowanie zgłoszenia</w:t>
        </w:r>
        <w:r w:rsidR="00651863">
          <w:rPr>
            <w:webHidden/>
          </w:rPr>
          <w:tab/>
        </w:r>
        <w:r w:rsidR="00651863">
          <w:rPr>
            <w:webHidden/>
          </w:rPr>
          <w:fldChar w:fldCharType="begin"/>
        </w:r>
        <w:r w:rsidR="00651863">
          <w:rPr>
            <w:webHidden/>
          </w:rPr>
          <w:instrText xml:space="preserve"> PAGEREF _Toc166851528 \h </w:instrText>
        </w:r>
        <w:r w:rsidR="00651863">
          <w:rPr>
            <w:webHidden/>
          </w:rPr>
        </w:r>
        <w:r w:rsidR="00651863">
          <w:rPr>
            <w:webHidden/>
          </w:rPr>
          <w:fldChar w:fldCharType="separate"/>
        </w:r>
        <w:r w:rsidR="00651863">
          <w:rPr>
            <w:webHidden/>
          </w:rPr>
          <w:t>23</w:t>
        </w:r>
        <w:r w:rsidR="00651863">
          <w:rPr>
            <w:webHidden/>
          </w:rPr>
          <w:fldChar w:fldCharType="end"/>
        </w:r>
      </w:hyperlink>
    </w:p>
    <w:p w14:paraId="6C35E429" w14:textId="4A8EA2A7"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29" w:history="1">
        <w:r w:rsidR="00651863" w:rsidRPr="00596CB5">
          <w:rPr>
            <w:rStyle w:val="Hipercze"/>
          </w:rPr>
          <w:t>3.4</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Anulowanie lub unieważnienie zgłoszenia</w:t>
        </w:r>
        <w:r w:rsidR="00651863">
          <w:rPr>
            <w:webHidden/>
          </w:rPr>
          <w:tab/>
        </w:r>
        <w:r w:rsidR="00651863">
          <w:rPr>
            <w:webHidden/>
          </w:rPr>
          <w:fldChar w:fldCharType="begin"/>
        </w:r>
        <w:r w:rsidR="00651863">
          <w:rPr>
            <w:webHidden/>
          </w:rPr>
          <w:instrText xml:space="preserve"> PAGEREF _Toc166851529 \h </w:instrText>
        </w:r>
        <w:r w:rsidR="00651863">
          <w:rPr>
            <w:webHidden/>
          </w:rPr>
        </w:r>
        <w:r w:rsidR="00651863">
          <w:rPr>
            <w:webHidden/>
          </w:rPr>
          <w:fldChar w:fldCharType="separate"/>
        </w:r>
        <w:r w:rsidR="00651863">
          <w:rPr>
            <w:webHidden/>
          </w:rPr>
          <w:t>25</w:t>
        </w:r>
        <w:r w:rsidR="00651863">
          <w:rPr>
            <w:webHidden/>
          </w:rPr>
          <w:fldChar w:fldCharType="end"/>
        </w:r>
      </w:hyperlink>
    </w:p>
    <w:p w14:paraId="6A7EEF34" w14:textId="6417C4DF"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30" w:history="1">
        <w:r w:rsidR="00651863" w:rsidRPr="00596CB5">
          <w:rPr>
            <w:rStyle w:val="Hipercze"/>
          </w:rPr>
          <w:t>3.5</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Retrospektywne wnioskowanie o kontyngent taryfowy</w:t>
        </w:r>
        <w:r w:rsidR="00651863">
          <w:rPr>
            <w:webHidden/>
          </w:rPr>
          <w:tab/>
        </w:r>
        <w:r w:rsidR="00651863">
          <w:rPr>
            <w:webHidden/>
          </w:rPr>
          <w:fldChar w:fldCharType="begin"/>
        </w:r>
        <w:r w:rsidR="00651863">
          <w:rPr>
            <w:webHidden/>
          </w:rPr>
          <w:instrText xml:space="preserve"> PAGEREF _Toc166851530 \h </w:instrText>
        </w:r>
        <w:r w:rsidR="00651863">
          <w:rPr>
            <w:webHidden/>
          </w:rPr>
        </w:r>
        <w:r w:rsidR="00651863">
          <w:rPr>
            <w:webHidden/>
          </w:rPr>
          <w:fldChar w:fldCharType="separate"/>
        </w:r>
        <w:r w:rsidR="00651863">
          <w:rPr>
            <w:webHidden/>
          </w:rPr>
          <w:t>28</w:t>
        </w:r>
        <w:r w:rsidR="00651863">
          <w:rPr>
            <w:webHidden/>
          </w:rPr>
          <w:fldChar w:fldCharType="end"/>
        </w:r>
      </w:hyperlink>
    </w:p>
    <w:p w14:paraId="22AB96E7" w14:textId="52EE82C1"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31" w:history="1">
        <w:r w:rsidR="00651863" w:rsidRPr="00596CB5">
          <w:rPr>
            <w:rStyle w:val="Hipercze"/>
          </w:rPr>
          <w:t>3.6</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Obsługa dokumentów wymaganych przez Organ Celny</w:t>
        </w:r>
        <w:r w:rsidR="00651863">
          <w:rPr>
            <w:webHidden/>
          </w:rPr>
          <w:tab/>
        </w:r>
        <w:r w:rsidR="00651863">
          <w:rPr>
            <w:webHidden/>
          </w:rPr>
          <w:fldChar w:fldCharType="begin"/>
        </w:r>
        <w:r w:rsidR="00651863">
          <w:rPr>
            <w:webHidden/>
          </w:rPr>
          <w:instrText xml:space="preserve"> PAGEREF _Toc166851531 \h </w:instrText>
        </w:r>
        <w:r w:rsidR="00651863">
          <w:rPr>
            <w:webHidden/>
          </w:rPr>
        </w:r>
        <w:r w:rsidR="00651863">
          <w:rPr>
            <w:webHidden/>
          </w:rPr>
          <w:fldChar w:fldCharType="separate"/>
        </w:r>
        <w:r w:rsidR="00651863">
          <w:rPr>
            <w:webHidden/>
          </w:rPr>
          <w:t>31</w:t>
        </w:r>
        <w:r w:rsidR="00651863">
          <w:rPr>
            <w:webHidden/>
          </w:rPr>
          <w:fldChar w:fldCharType="end"/>
        </w:r>
      </w:hyperlink>
    </w:p>
    <w:p w14:paraId="2BC8DCCF" w14:textId="534254DE" w:rsidR="00651863" w:rsidRDefault="00836EFE">
      <w:pPr>
        <w:pStyle w:val="Spistreci1"/>
        <w:rPr>
          <w:rFonts w:asciiTheme="minorHAnsi" w:eastAsiaTheme="minorEastAsia" w:hAnsiTheme="minorHAnsi"/>
          <w:b w:val="0"/>
          <w:bCs w:val="0"/>
          <w:caps w:val="0"/>
          <w:kern w:val="2"/>
          <w:sz w:val="24"/>
          <w:szCs w:val="24"/>
          <w:lang w:eastAsia="pl-PL"/>
          <w14:ligatures w14:val="standardContextual"/>
        </w:rPr>
      </w:pPr>
      <w:hyperlink w:anchor="_Toc166851532" w:history="1">
        <w:r w:rsidR="00651863" w:rsidRPr="00596CB5">
          <w:rPr>
            <w:rStyle w:val="Hipercze"/>
          </w:rPr>
          <w:t>4</w:t>
        </w:r>
        <w:r w:rsidR="00651863">
          <w:rPr>
            <w:rFonts w:asciiTheme="minorHAnsi" w:eastAsiaTheme="minorEastAsia" w:hAnsiTheme="minorHAnsi"/>
            <w:b w:val="0"/>
            <w:bCs w:val="0"/>
            <w:caps w:val="0"/>
            <w:kern w:val="2"/>
            <w:sz w:val="24"/>
            <w:szCs w:val="24"/>
            <w:lang w:eastAsia="pl-PL"/>
            <w14:ligatures w14:val="standardContextual"/>
          </w:rPr>
          <w:tab/>
        </w:r>
        <w:r w:rsidR="00651863" w:rsidRPr="00596CB5">
          <w:rPr>
            <w:rStyle w:val="Hipercze"/>
          </w:rPr>
          <w:t>Komunikaty elektroniczne</w:t>
        </w:r>
        <w:r w:rsidR="00651863">
          <w:rPr>
            <w:webHidden/>
          </w:rPr>
          <w:tab/>
        </w:r>
        <w:r w:rsidR="00651863">
          <w:rPr>
            <w:webHidden/>
          </w:rPr>
          <w:fldChar w:fldCharType="begin"/>
        </w:r>
        <w:r w:rsidR="00651863">
          <w:rPr>
            <w:webHidden/>
          </w:rPr>
          <w:instrText xml:space="preserve"> PAGEREF _Toc166851532 \h </w:instrText>
        </w:r>
        <w:r w:rsidR="00651863">
          <w:rPr>
            <w:webHidden/>
          </w:rPr>
        </w:r>
        <w:r w:rsidR="00651863">
          <w:rPr>
            <w:webHidden/>
          </w:rPr>
          <w:fldChar w:fldCharType="separate"/>
        </w:r>
        <w:r w:rsidR="00651863">
          <w:rPr>
            <w:webHidden/>
          </w:rPr>
          <w:t>33</w:t>
        </w:r>
        <w:r w:rsidR="00651863">
          <w:rPr>
            <w:webHidden/>
          </w:rPr>
          <w:fldChar w:fldCharType="end"/>
        </w:r>
      </w:hyperlink>
    </w:p>
    <w:p w14:paraId="53CBB037" w14:textId="3CD74016"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33" w:history="1">
        <w:r w:rsidR="00651863" w:rsidRPr="00596CB5">
          <w:rPr>
            <w:rStyle w:val="Hipercze"/>
          </w:rPr>
          <w:t>4.1</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Komunikaty przesyłane przez Podmiot</w:t>
        </w:r>
        <w:r w:rsidR="00651863">
          <w:rPr>
            <w:webHidden/>
          </w:rPr>
          <w:tab/>
        </w:r>
        <w:r w:rsidR="00651863">
          <w:rPr>
            <w:webHidden/>
          </w:rPr>
          <w:fldChar w:fldCharType="begin"/>
        </w:r>
        <w:r w:rsidR="00651863">
          <w:rPr>
            <w:webHidden/>
          </w:rPr>
          <w:instrText xml:space="preserve"> PAGEREF _Toc166851533 \h </w:instrText>
        </w:r>
        <w:r w:rsidR="00651863">
          <w:rPr>
            <w:webHidden/>
          </w:rPr>
        </w:r>
        <w:r w:rsidR="00651863">
          <w:rPr>
            <w:webHidden/>
          </w:rPr>
          <w:fldChar w:fldCharType="separate"/>
        </w:r>
        <w:r w:rsidR="00651863">
          <w:rPr>
            <w:webHidden/>
          </w:rPr>
          <w:t>33</w:t>
        </w:r>
        <w:r w:rsidR="00651863">
          <w:rPr>
            <w:webHidden/>
          </w:rPr>
          <w:fldChar w:fldCharType="end"/>
        </w:r>
      </w:hyperlink>
    </w:p>
    <w:p w14:paraId="4833FE9A" w14:textId="66A50B62"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34" w:history="1">
        <w:r w:rsidR="00651863" w:rsidRPr="00596CB5">
          <w:rPr>
            <w:rStyle w:val="Hipercze"/>
          </w:rPr>
          <w:t>4.1.1</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CC413 - Wniosek o sprostowanie zgłoszenia celnego</w:t>
        </w:r>
        <w:r w:rsidR="00651863">
          <w:rPr>
            <w:webHidden/>
          </w:rPr>
          <w:tab/>
        </w:r>
        <w:r w:rsidR="00651863">
          <w:rPr>
            <w:webHidden/>
          </w:rPr>
          <w:fldChar w:fldCharType="begin"/>
        </w:r>
        <w:r w:rsidR="00651863">
          <w:rPr>
            <w:webHidden/>
          </w:rPr>
          <w:instrText xml:space="preserve"> PAGEREF _Toc166851534 \h </w:instrText>
        </w:r>
        <w:r w:rsidR="00651863">
          <w:rPr>
            <w:webHidden/>
          </w:rPr>
        </w:r>
        <w:r w:rsidR="00651863">
          <w:rPr>
            <w:webHidden/>
          </w:rPr>
          <w:fldChar w:fldCharType="separate"/>
        </w:r>
        <w:r w:rsidR="00651863">
          <w:rPr>
            <w:webHidden/>
          </w:rPr>
          <w:t>33</w:t>
        </w:r>
        <w:r w:rsidR="00651863">
          <w:rPr>
            <w:webHidden/>
          </w:rPr>
          <w:fldChar w:fldCharType="end"/>
        </w:r>
      </w:hyperlink>
    </w:p>
    <w:p w14:paraId="0DBB44DF" w14:textId="6D00A3E1"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35" w:history="1">
        <w:r w:rsidR="00651863" w:rsidRPr="00596CB5">
          <w:rPr>
            <w:rStyle w:val="Hipercze"/>
          </w:rPr>
          <w:t>4.1.2</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CC414 - Wniosek o anulowanie/unieważnienie zgłoszenia celnego</w:t>
        </w:r>
        <w:r w:rsidR="00651863">
          <w:rPr>
            <w:webHidden/>
          </w:rPr>
          <w:tab/>
        </w:r>
        <w:r w:rsidR="00651863">
          <w:rPr>
            <w:webHidden/>
          </w:rPr>
          <w:fldChar w:fldCharType="begin"/>
        </w:r>
        <w:r w:rsidR="00651863">
          <w:rPr>
            <w:webHidden/>
          </w:rPr>
          <w:instrText xml:space="preserve"> PAGEREF _Toc166851535 \h </w:instrText>
        </w:r>
        <w:r w:rsidR="00651863">
          <w:rPr>
            <w:webHidden/>
          </w:rPr>
        </w:r>
        <w:r w:rsidR="00651863">
          <w:rPr>
            <w:webHidden/>
          </w:rPr>
          <w:fldChar w:fldCharType="separate"/>
        </w:r>
        <w:r w:rsidR="00651863">
          <w:rPr>
            <w:webHidden/>
          </w:rPr>
          <w:t>33</w:t>
        </w:r>
        <w:r w:rsidR="00651863">
          <w:rPr>
            <w:webHidden/>
          </w:rPr>
          <w:fldChar w:fldCharType="end"/>
        </w:r>
      </w:hyperlink>
    </w:p>
    <w:p w14:paraId="644DDA34" w14:textId="57D09E30"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36" w:history="1">
        <w:r w:rsidR="00651863" w:rsidRPr="00596CB5">
          <w:rPr>
            <w:rStyle w:val="Hipercze"/>
          </w:rPr>
          <w:t>4.1.3</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CC415 - Zgłoszenie celne</w:t>
        </w:r>
        <w:r w:rsidR="00651863">
          <w:rPr>
            <w:webHidden/>
          </w:rPr>
          <w:tab/>
        </w:r>
        <w:r w:rsidR="00651863">
          <w:rPr>
            <w:webHidden/>
          </w:rPr>
          <w:fldChar w:fldCharType="begin"/>
        </w:r>
        <w:r w:rsidR="00651863">
          <w:rPr>
            <w:webHidden/>
          </w:rPr>
          <w:instrText xml:space="preserve"> PAGEREF _Toc166851536 \h </w:instrText>
        </w:r>
        <w:r w:rsidR="00651863">
          <w:rPr>
            <w:webHidden/>
          </w:rPr>
        </w:r>
        <w:r w:rsidR="00651863">
          <w:rPr>
            <w:webHidden/>
          </w:rPr>
          <w:fldChar w:fldCharType="separate"/>
        </w:r>
        <w:r w:rsidR="00651863">
          <w:rPr>
            <w:webHidden/>
          </w:rPr>
          <w:t>33</w:t>
        </w:r>
        <w:r w:rsidR="00651863">
          <w:rPr>
            <w:webHidden/>
          </w:rPr>
          <w:fldChar w:fldCharType="end"/>
        </w:r>
      </w:hyperlink>
    </w:p>
    <w:p w14:paraId="19B8E9C4" w14:textId="648C926A"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37" w:history="1">
        <w:r w:rsidR="00651863" w:rsidRPr="00596CB5">
          <w:rPr>
            <w:rStyle w:val="Hipercze"/>
          </w:rPr>
          <w:t>4.1.4</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CC432 - Przedstawienie towarów ujętych w zgłoszeniu celnym</w:t>
        </w:r>
        <w:r w:rsidR="00651863">
          <w:rPr>
            <w:webHidden/>
          </w:rPr>
          <w:tab/>
        </w:r>
        <w:r w:rsidR="00651863">
          <w:rPr>
            <w:webHidden/>
          </w:rPr>
          <w:fldChar w:fldCharType="begin"/>
        </w:r>
        <w:r w:rsidR="00651863">
          <w:rPr>
            <w:webHidden/>
          </w:rPr>
          <w:instrText xml:space="preserve"> PAGEREF _Toc166851537 \h </w:instrText>
        </w:r>
        <w:r w:rsidR="00651863">
          <w:rPr>
            <w:webHidden/>
          </w:rPr>
        </w:r>
        <w:r w:rsidR="00651863">
          <w:rPr>
            <w:webHidden/>
          </w:rPr>
          <w:fldChar w:fldCharType="separate"/>
        </w:r>
        <w:r w:rsidR="00651863">
          <w:rPr>
            <w:webHidden/>
          </w:rPr>
          <w:t>34</w:t>
        </w:r>
        <w:r w:rsidR="00651863">
          <w:rPr>
            <w:webHidden/>
          </w:rPr>
          <w:fldChar w:fldCharType="end"/>
        </w:r>
      </w:hyperlink>
    </w:p>
    <w:p w14:paraId="65ECB4C1" w14:textId="2C64D9B3"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38" w:history="1">
        <w:r w:rsidR="00651863" w:rsidRPr="00596CB5">
          <w:rPr>
            <w:rStyle w:val="Hipercze"/>
          </w:rPr>
          <w:t>4.1.5</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CC446 - Odpowiedź na wymagane dokumenty</w:t>
        </w:r>
        <w:r w:rsidR="00651863">
          <w:rPr>
            <w:webHidden/>
          </w:rPr>
          <w:tab/>
        </w:r>
        <w:r w:rsidR="00651863">
          <w:rPr>
            <w:webHidden/>
          </w:rPr>
          <w:fldChar w:fldCharType="begin"/>
        </w:r>
        <w:r w:rsidR="00651863">
          <w:rPr>
            <w:webHidden/>
          </w:rPr>
          <w:instrText xml:space="preserve"> PAGEREF _Toc166851538 \h </w:instrText>
        </w:r>
        <w:r w:rsidR="00651863">
          <w:rPr>
            <w:webHidden/>
          </w:rPr>
        </w:r>
        <w:r w:rsidR="00651863">
          <w:rPr>
            <w:webHidden/>
          </w:rPr>
          <w:fldChar w:fldCharType="separate"/>
        </w:r>
        <w:r w:rsidR="00651863">
          <w:rPr>
            <w:webHidden/>
          </w:rPr>
          <w:t>34</w:t>
        </w:r>
        <w:r w:rsidR="00651863">
          <w:rPr>
            <w:webHidden/>
          </w:rPr>
          <w:fldChar w:fldCharType="end"/>
        </w:r>
      </w:hyperlink>
    </w:p>
    <w:p w14:paraId="44DF44ED" w14:textId="2BE4B83E"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39" w:history="1">
        <w:r w:rsidR="00651863" w:rsidRPr="00596CB5">
          <w:rPr>
            <w:rStyle w:val="Hipercze"/>
          </w:rPr>
          <w:t>4.1.6</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ZCX05 - Retrospektywny wniosek o kontyngent taryfowy zarządzany zgodnie z kolejnością przyjmowania zgłoszeń</w:t>
        </w:r>
        <w:r w:rsidR="00651863">
          <w:rPr>
            <w:webHidden/>
          </w:rPr>
          <w:tab/>
        </w:r>
        <w:r w:rsidR="00651863">
          <w:rPr>
            <w:webHidden/>
          </w:rPr>
          <w:fldChar w:fldCharType="begin"/>
        </w:r>
        <w:r w:rsidR="00651863">
          <w:rPr>
            <w:webHidden/>
          </w:rPr>
          <w:instrText xml:space="preserve"> PAGEREF _Toc166851539 \h </w:instrText>
        </w:r>
        <w:r w:rsidR="00651863">
          <w:rPr>
            <w:webHidden/>
          </w:rPr>
        </w:r>
        <w:r w:rsidR="00651863">
          <w:rPr>
            <w:webHidden/>
          </w:rPr>
          <w:fldChar w:fldCharType="separate"/>
        </w:r>
        <w:r w:rsidR="00651863">
          <w:rPr>
            <w:webHidden/>
          </w:rPr>
          <w:t>34</w:t>
        </w:r>
        <w:r w:rsidR="00651863">
          <w:rPr>
            <w:webHidden/>
          </w:rPr>
          <w:fldChar w:fldCharType="end"/>
        </w:r>
      </w:hyperlink>
    </w:p>
    <w:p w14:paraId="446418C1" w14:textId="0B1BE43D"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0" w:history="1">
        <w:r w:rsidR="00651863" w:rsidRPr="00596CB5">
          <w:rPr>
            <w:rStyle w:val="Hipercze"/>
          </w:rPr>
          <w:t>4.1.7</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ZCX66 - Odpowiedź na propozycję korekty dokonanej przez Organ Celny</w:t>
        </w:r>
        <w:r w:rsidR="00651863">
          <w:rPr>
            <w:webHidden/>
          </w:rPr>
          <w:tab/>
        </w:r>
        <w:r w:rsidR="00651863">
          <w:rPr>
            <w:webHidden/>
          </w:rPr>
          <w:fldChar w:fldCharType="begin"/>
        </w:r>
        <w:r w:rsidR="00651863">
          <w:rPr>
            <w:webHidden/>
          </w:rPr>
          <w:instrText xml:space="preserve"> PAGEREF _Toc166851540 \h </w:instrText>
        </w:r>
        <w:r w:rsidR="00651863">
          <w:rPr>
            <w:webHidden/>
          </w:rPr>
        </w:r>
        <w:r w:rsidR="00651863">
          <w:rPr>
            <w:webHidden/>
          </w:rPr>
          <w:fldChar w:fldCharType="separate"/>
        </w:r>
        <w:r w:rsidR="00651863">
          <w:rPr>
            <w:webHidden/>
          </w:rPr>
          <w:t>34</w:t>
        </w:r>
        <w:r w:rsidR="00651863">
          <w:rPr>
            <w:webHidden/>
          </w:rPr>
          <w:fldChar w:fldCharType="end"/>
        </w:r>
      </w:hyperlink>
    </w:p>
    <w:p w14:paraId="4F168A17" w14:textId="25F549CA" w:rsidR="00651863" w:rsidRDefault="00836EFE">
      <w:pPr>
        <w:pStyle w:val="Spistreci2"/>
        <w:rPr>
          <w:rFonts w:asciiTheme="minorHAnsi" w:eastAsiaTheme="minorEastAsia" w:hAnsiTheme="minorHAnsi"/>
          <w:bCs w:val="0"/>
          <w:kern w:val="2"/>
          <w:sz w:val="24"/>
          <w:szCs w:val="24"/>
          <w:lang w:eastAsia="pl-PL"/>
          <w14:ligatures w14:val="standardContextual"/>
        </w:rPr>
      </w:pPr>
      <w:hyperlink w:anchor="_Toc166851541" w:history="1">
        <w:r w:rsidR="00651863" w:rsidRPr="00596CB5">
          <w:rPr>
            <w:rStyle w:val="Hipercze"/>
          </w:rPr>
          <w:t>4.2</w:t>
        </w:r>
        <w:r w:rsidR="00651863">
          <w:rPr>
            <w:rFonts w:asciiTheme="minorHAnsi" w:eastAsiaTheme="minorEastAsia" w:hAnsiTheme="minorHAnsi"/>
            <w:bCs w:val="0"/>
            <w:kern w:val="2"/>
            <w:sz w:val="24"/>
            <w:szCs w:val="24"/>
            <w:lang w:eastAsia="pl-PL"/>
            <w14:ligatures w14:val="standardContextual"/>
          </w:rPr>
          <w:tab/>
        </w:r>
        <w:r w:rsidR="00651863" w:rsidRPr="00596CB5">
          <w:rPr>
            <w:rStyle w:val="Hipercze"/>
          </w:rPr>
          <w:t>Komunikaty kierowane do Podmiotu</w:t>
        </w:r>
        <w:r w:rsidR="00651863">
          <w:rPr>
            <w:webHidden/>
          </w:rPr>
          <w:tab/>
        </w:r>
        <w:r w:rsidR="00651863">
          <w:rPr>
            <w:webHidden/>
          </w:rPr>
          <w:fldChar w:fldCharType="begin"/>
        </w:r>
        <w:r w:rsidR="00651863">
          <w:rPr>
            <w:webHidden/>
          </w:rPr>
          <w:instrText xml:space="preserve"> PAGEREF _Toc166851541 \h </w:instrText>
        </w:r>
        <w:r w:rsidR="00651863">
          <w:rPr>
            <w:webHidden/>
          </w:rPr>
        </w:r>
        <w:r w:rsidR="00651863">
          <w:rPr>
            <w:webHidden/>
          </w:rPr>
          <w:fldChar w:fldCharType="separate"/>
        </w:r>
        <w:r w:rsidR="00651863">
          <w:rPr>
            <w:webHidden/>
          </w:rPr>
          <w:t>35</w:t>
        </w:r>
        <w:r w:rsidR="00651863">
          <w:rPr>
            <w:webHidden/>
          </w:rPr>
          <w:fldChar w:fldCharType="end"/>
        </w:r>
      </w:hyperlink>
    </w:p>
    <w:p w14:paraId="2EBC765D" w14:textId="59C16C43"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2" w:history="1">
        <w:r w:rsidR="00651863" w:rsidRPr="00596CB5">
          <w:rPr>
            <w:rStyle w:val="Hipercze"/>
          </w:rPr>
          <w:t>4.2.1</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CC404 - Informacja o dokonaniu sprostowania zgłoszenia celnego</w:t>
        </w:r>
        <w:r w:rsidR="00651863">
          <w:rPr>
            <w:webHidden/>
          </w:rPr>
          <w:tab/>
        </w:r>
        <w:r w:rsidR="00651863">
          <w:rPr>
            <w:webHidden/>
          </w:rPr>
          <w:fldChar w:fldCharType="begin"/>
        </w:r>
        <w:r w:rsidR="00651863">
          <w:rPr>
            <w:webHidden/>
          </w:rPr>
          <w:instrText xml:space="preserve"> PAGEREF _Toc166851542 \h </w:instrText>
        </w:r>
        <w:r w:rsidR="00651863">
          <w:rPr>
            <w:webHidden/>
          </w:rPr>
        </w:r>
        <w:r w:rsidR="00651863">
          <w:rPr>
            <w:webHidden/>
          </w:rPr>
          <w:fldChar w:fldCharType="separate"/>
        </w:r>
        <w:r w:rsidR="00651863">
          <w:rPr>
            <w:webHidden/>
          </w:rPr>
          <w:t>35</w:t>
        </w:r>
        <w:r w:rsidR="00651863">
          <w:rPr>
            <w:webHidden/>
          </w:rPr>
          <w:fldChar w:fldCharType="end"/>
        </w:r>
      </w:hyperlink>
    </w:p>
    <w:p w14:paraId="0F1597BE" w14:textId="5D187A27"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3" w:history="1">
        <w:r w:rsidR="00651863" w:rsidRPr="00596CB5">
          <w:rPr>
            <w:rStyle w:val="Hipercze"/>
          </w:rPr>
          <w:t>4.2.2</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CC410 - Informacja o anulowaniu/unieważnieniu zgłoszenia celnego</w:t>
        </w:r>
        <w:r w:rsidR="00651863">
          <w:rPr>
            <w:webHidden/>
          </w:rPr>
          <w:tab/>
        </w:r>
        <w:r w:rsidR="00651863">
          <w:rPr>
            <w:webHidden/>
          </w:rPr>
          <w:fldChar w:fldCharType="begin"/>
        </w:r>
        <w:r w:rsidR="00651863">
          <w:rPr>
            <w:webHidden/>
          </w:rPr>
          <w:instrText xml:space="preserve"> PAGEREF _Toc166851543 \h </w:instrText>
        </w:r>
        <w:r w:rsidR="00651863">
          <w:rPr>
            <w:webHidden/>
          </w:rPr>
        </w:r>
        <w:r w:rsidR="00651863">
          <w:rPr>
            <w:webHidden/>
          </w:rPr>
          <w:fldChar w:fldCharType="separate"/>
        </w:r>
        <w:r w:rsidR="00651863">
          <w:rPr>
            <w:webHidden/>
          </w:rPr>
          <w:t>35</w:t>
        </w:r>
        <w:r w:rsidR="00651863">
          <w:rPr>
            <w:webHidden/>
          </w:rPr>
          <w:fldChar w:fldCharType="end"/>
        </w:r>
      </w:hyperlink>
    </w:p>
    <w:p w14:paraId="4A6B1237" w14:textId="1B8AC72F"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4" w:history="1">
        <w:r w:rsidR="00651863" w:rsidRPr="00596CB5">
          <w:rPr>
            <w:rStyle w:val="Hipercze"/>
          </w:rPr>
          <w:t>4.2.3</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CC426 - Informacja o zarejestrowaniu zgłoszenia celnego</w:t>
        </w:r>
        <w:r w:rsidR="00651863">
          <w:rPr>
            <w:webHidden/>
          </w:rPr>
          <w:tab/>
        </w:r>
        <w:r w:rsidR="00651863">
          <w:rPr>
            <w:webHidden/>
          </w:rPr>
          <w:fldChar w:fldCharType="begin"/>
        </w:r>
        <w:r w:rsidR="00651863">
          <w:rPr>
            <w:webHidden/>
          </w:rPr>
          <w:instrText xml:space="preserve"> PAGEREF _Toc166851544 \h </w:instrText>
        </w:r>
        <w:r w:rsidR="00651863">
          <w:rPr>
            <w:webHidden/>
          </w:rPr>
        </w:r>
        <w:r w:rsidR="00651863">
          <w:rPr>
            <w:webHidden/>
          </w:rPr>
          <w:fldChar w:fldCharType="separate"/>
        </w:r>
        <w:r w:rsidR="00651863">
          <w:rPr>
            <w:webHidden/>
          </w:rPr>
          <w:t>35</w:t>
        </w:r>
        <w:r w:rsidR="00651863">
          <w:rPr>
            <w:webHidden/>
          </w:rPr>
          <w:fldChar w:fldCharType="end"/>
        </w:r>
      </w:hyperlink>
    </w:p>
    <w:p w14:paraId="08A698AF" w14:textId="25690E39"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5" w:history="1">
        <w:r w:rsidR="00651863" w:rsidRPr="00596CB5">
          <w:rPr>
            <w:rStyle w:val="Hipercze"/>
          </w:rPr>
          <w:t>4.2.4</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CC428 - Informacja o przyjęciu zgłoszenia celnego</w:t>
        </w:r>
        <w:r w:rsidR="00651863">
          <w:rPr>
            <w:webHidden/>
          </w:rPr>
          <w:tab/>
        </w:r>
        <w:r w:rsidR="00651863">
          <w:rPr>
            <w:webHidden/>
          </w:rPr>
          <w:fldChar w:fldCharType="begin"/>
        </w:r>
        <w:r w:rsidR="00651863">
          <w:rPr>
            <w:webHidden/>
          </w:rPr>
          <w:instrText xml:space="preserve"> PAGEREF _Toc166851545 \h </w:instrText>
        </w:r>
        <w:r w:rsidR="00651863">
          <w:rPr>
            <w:webHidden/>
          </w:rPr>
        </w:r>
        <w:r w:rsidR="00651863">
          <w:rPr>
            <w:webHidden/>
          </w:rPr>
          <w:fldChar w:fldCharType="separate"/>
        </w:r>
        <w:r w:rsidR="00651863">
          <w:rPr>
            <w:webHidden/>
          </w:rPr>
          <w:t>36</w:t>
        </w:r>
        <w:r w:rsidR="00651863">
          <w:rPr>
            <w:webHidden/>
          </w:rPr>
          <w:fldChar w:fldCharType="end"/>
        </w:r>
      </w:hyperlink>
    </w:p>
    <w:p w14:paraId="7A3C16BC" w14:textId="52BAD8C0"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6" w:history="1">
        <w:r w:rsidR="00651863" w:rsidRPr="00596CB5">
          <w:rPr>
            <w:rStyle w:val="Hipercze"/>
          </w:rPr>
          <w:t>4.2.5</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CC429 - Poświadczone zgłoszenie celne</w:t>
        </w:r>
        <w:r w:rsidR="00651863">
          <w:rPr>
            <w:webHidden/>
          </w:rPr>
          <w:tab/>
        </w:r>
        <w:r w:rsidR="00651863">
          <w:rPr>
            <w:webHidden/>
          </w:rPr>
          <w:fldChar w:fldCharType="begin"/>
        </w:r>
        <w:r w:rsidR="00651863">
          <w:rPr>
            <w:webHidden/>
          </w:rPr>
          <w:instrText xml:space="preserve"> PAGEREF _Toc166851546 \h </w:instrText>
        </w:r>
        <w:r w:rsidR="00651863">
          <w:rPr>
            <w:webHidden/>
          </w:rPr>
        </w:r>
        <w:r w:rsidR="00651863">
          <w:rPr>
            <w:webHidden/>
          </w:rPr>
          <w:fldChar w:fldCharType="separate"/>
        </w:r>
        <w:r w:rsidR="00651863">
          <w:rPr>
            <w:webHidden/>
          </w:rPr>
          <w:t>36</w:t>
        </w:r>
        <w:r w:rsidR="00651863">
          <w:rPr>
            <w:webHidden/>
          </w:rPr>
          <w:fldChar w:fldCharType="end"/>
        </w:r>
      </w:hyperlink>
    </w:p>
    <w:p w14:paraId="6E412E18" w14:textId="0F7C921E"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7" w:history="1">
        <w:r w:rsidR="00651863" w:rsidRPr="00596CB5">
          <w:rPr>
            <w:rStyle w:val="Hipercze"/>
          </w:rPr>
          <w:t>4.2.6</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CC431 - Informacja o przekroczeniu terminu na złożenie uzupełniającego zgłoszenia celnego</w:t>
        </w:r>
        <w:r w:rsidR="00651863">
          <w:rPr>
            <w:webHidden/>
          </w:rPr>
          <w:tab/>
        </w:r>
        <w:r w:rsidR="00651863">
          <w:rPr>
            <w:webHidden/>
          </w:rPr>
          <w:fldChar w:fldCharType="begin"/>
        </w:r>
        <w:r w:rsidR="00651863">
          <w:rPr>
            <w:webHidden/>
          </w:rPr>
          <w:instrText xml:space="preserve"> PAGEREF _Toc166851547 \h </w:instrText>
        </w:r>
        <w:r w:rsidR="00651863">
          <w:rPr>
            <w:webHidden/>
          </w:rPr>
        </w:r>
        <w:r w:rsidR="00651863">
          <w:rPr>
            <w:webHidden/>
          </w:rPr>
          <w:fldChar w:fldCharType="separate"/>
        </w:r>
        <w:r w:rsidR="00651863">
          <w:rPr>
            <w:webHidden/>
          </w:rPr>
          <w:t>36</w:t>
        </w:r>
        <w:r w:rsidR="00651863">
          <w:rPr>
            <w:webHidden/>
          </w:rPr>
          <w:fldChar w:fldCharType="end"/>
        </w:r>
      </w:hyperlink>
    </w:p>
    <w:p w14:paraId="55923C0A" w14:textId="31225EA7"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8" w:history="1">
        <w:r w:rsidR="00651863" w:rsidRPr="00596CB5">
          <w:rPr>
            <w:rStyle w:val="Hipercze"/>
          </w:rPr>
          <w:t>4.2.7</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CC438 - Przypomnienie o dostarczeniu dodatkowych dokumentów</w:t>
        </w:r>
        <w:r w:rsidR="00651863">
          <w:rPr>
            <w:webHidden/>
          </w:rPr>
          <w:tab/>
        </w:r>
        <w:r w:rsidR="00651863">
          <w:rPr>
            <w:webHidden/>
          </w:rPr>
          <w:fldChar w:fldCharType="begin"/>
        </w:r>
        <w:r w:rsidR="00651863">
          <w:rPr>
            <w:webHidden/>
          </w:rPr>
          <w:instrText xml:space="preserve"> PAGEREF _Toc166851548 \h </w:instrText>
        </w:r>
        <w:r w:rsidR="00651863">
          <w:rPr>
            <w:webHidden/>
          </w:rPr>
        </w:r>
        <w:r w:rsidR="00651863">
          <w:rPr>
            <w:webHidden/>
          </w:rPr>
          <w:fldChar w:fldCharType="separate"/>
        </w:r>
        <w:r w:rsidR="00651863">
          <w:rPr>
            <w:webHidden/>
          </w:rPr>
          <w:t>36</w:t>
        </w:r>
        <w:r w:rsidR="00651863">
          <w:rPr>
            <w:webHidden/>
          </w:rPr>
          <w:fldChar w:fldCharType="end"/>
        </w:r>
      </w:hyperlink>
    </w:p>
    <w:p w14:paraId="66162612" w14:textId="79C1E1D6"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49" w:history="1">
        <w:r w:rsidR="00651863" w:rsidRPr="00596CB5">
          <w:rPr>
            <w:rStyle w:val="Hipercze"/>
          </w:rPr>
          <w:t>4.2.8</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CC444 - Informacja o wyniku kontroli</w:t>
        </w:r>
        <w:r w:rsidR="00651863">
          <w:rPr>
            <w:webHidden/>
          </w:rPr>
          <w:tab/>
        </w:r>
        <w:r w:rsidR="00651863">
          <w:rPr>
            <w:webHidden/>
          </w:rPr>
          <w:fldChar w:fldCharType="begin"/>
        </w:r>
        <w:r w:rsidR="00651863">
          <w:rPr>
            <w:webHidden/>
          </w:rPr>
          <w:instrText xml:space="preserve"> PAGEREF _Toc166851549 \h </w:instrText>
        </w:r>
        <w:r w:rsidR="00651863">
          <w:rPr>
            <w:webHidden/>
          </w:rPr>
        </w:r>
        <w:r w:rsidR="00651863">
          <w:rPr>
            <w:webHidden/>
          </w:rPr>
          <w:fldChar w:fldCharType="separate"/>
        </w:r>
        <w:r w:rsidR="00651863">
          <w:rPr>
            <w:webHidden/>
          </w:rPr>
          <w:t>37</w:t>
        </w:r>
        <w:r w:rsidR="00651863">
          <w:rPr>
            <w:webHidden/>
          </w:rPr>
          <w:fldChar w:fldCharType="end"/>
        </w:r>
      </w:hyperlink>
    </w:p>
    <w:p w14:paraId="7ABF6397" w14:textId="6724E81C"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0" w:history="1">
        <w:r w:rsidR="00651863" w:rsidRPr="00596CB5">
          <w:rPr>
            <w:rStyle w:val="Hipercze"/>
          </w:rPr>
          <w:t>4.2.9</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CC447 - Informacja o wyniku kontroli dokumentów</w:t>
        </w:r>
        <w:r w:rsidR="00651863">
          <w:rPr>
            <w:webHidden/>
          </w:rPr>
          <w:tab/>
        </w:r>
        <w:r w:rsidR="00651863">
          <w:rPr>
            <w:webHidden/>
          </w:rPr>
          <w:fldChar w:fldCharType="begin"/>
        </w:r>
        <w:r w:rsidR="00651863">
          <w:rPr>
            <w:webHidden/>
          </w:rPr>
          <w:instrText xml:space="preserve"> PAGEREF _Toc166851550 \h </w:instrText>
        </w:r>
        <w:r w:rsidR="00651863">
          <w:rPr>
            <w:webHidden/>
          </w:rPr>
        </w:r>
        <w:r w:rsidR="00651863">
          <w:rPr>
            <w:webHidden/>
          </w:rPr>
          <w:fldChar w:fldCharType="separate"/>
        </w:r>
        <w:r w:rsidR="00651863">
          <w:rPr>
            <w:webHidden/>
          </w:rPr>
          <w:t>37</w:t>
        </w:r>
        <w:r w:rsidR="00651863">
          <w:rPr>
            <w:webHidden/>
          </w:rPr>
          <w:fldChar w:fldCharType="end"/>
        </w:r>
      </w:hyperlink>
    </w:p>
    <w:p w14:paraId="1B5C9D01" w14:textId="551168A7"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1" w:history="1">
        <w:r w:rsidR="00651863" w:rsidRPr="00596CB5">
          <w:rPr>
            <w:rStyle w:val="Hipercze"/>
          </w:rPr>
          <w:t>4.2.10</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CC451 - Informacja o braku możliwości zwolnienia towaru</w:t>
        </w:r>
        <w:r w:rsidR="00651863">
          <w:rPr>
            <w:webHidden/>
          </w:rPr>
          <w:tab/>
        </w:r>
        <w:r w:rsidR="00651863">
          <w:rPr>
            <w:webHidden/>
          </w:rPr>
          <w:fldChar w:fldCharType="begin"/>
        </w:r>
        <w:r w:rsidR="00651863">
          <w:rPr>
            <w:webHidden/>
          </w:rPr>
          <w:instrText xml:space="preserve"> PAGEREF _Toc166851551 \h </w:instrText>
        </w:r>
        <w:r w:rsidR="00651863">
          <w:rPr>
            <w:webHidden/>
          </w:rPr>
        </w:r>
        <w:r w:rsidR="00651863">
          <w:rPr>
            <w:webHidden/>
          </w:rPr>
          <w:fldChar w:fldCharType="separate"/>
        </w:r>
        <w:r w:rsidR="00651863">
          <w:rPr>
            <w:webHidden/>
          </w:rPr>
          <w:t>37</w:t>
        </w:r>
        <w:r w:rsidR="00651863">
          <w:rPr>
            <w:webHidden/>
          </w:rPr>
          <w:fldChar w:fldCharType="end"/>
        </w:r>
      </w:hyperlink>
    </w:p>
    <w:p w14:paraId="4B0000A9" w14:textId="08D6FFF1"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2" w:history="1">
        <w:r w:rsidR="00651863" w:rsidRPr="00596CB5">
          <w:rPr>
            <w:rStyle w:val="Hipercze"/>
          </w:rPr>
          <w:t>4.2.11</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CC456 - Informacja o odmowie</w:t>
        </w:r>
        <w:r w:rsidR="00651863">
          <w:rPr>
            <w:webHidden/>
          </w:rPr>
          <w:tab/>
        </w:r>
        <w:r w:rsidR="00651863">
          <w:rPr>
            <w:webHidden/>
          </w:rPr>
          <w:fldChar w:fldCharType="begin"/>
        </w:r>
        <w:r w:rsidR="00651863">
          <w:rPr>
            <w:webHidden/>
          </w:rPr>
          <w:instrText xml:space="preserve"> PAGEREF _Toc166851552 \h </w:instrText>
        </w:r>
        <w:r w:rsidR="00651863">
          <w:rPr>
            <w:webHidden/>
          </w:rPr>
        </w:r>
        <w:r w:rsidR="00651863">
          <w:rPr>
            <w:webHidden/>
          </w:rPr>
          <w:fldChar w:fldCharType="separate"/>
        </w:r>
        <w:r w:rsidR="00651863">
          <w:rPr>
            <w:webHidden/>
          </w:rPr>
          <w:t>38</w:t>
        </w:r>
        <w:r w:rsidR="00651863">
          <w:rPr>
            <w:webHidden/>
          </w:rPr>
          <w:fldChar w:fldCharType="end"/>
        </w:r>
      </w:hyperlink>
    </w:p>
    <w:p w14:paraId="5A26304E" w14:textId="4085FB3F"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3" w:history="1">
        <w:r w:rsidR="00651863" w:rsidRPr="00596CB5">
          <w:rPr>
            <w:rStyle w:val="Hipercze"/>
          </w:rPr>
          <w:t>4.2.12</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CC460 - Informacja o kontroli i/lub wymaganych dokumentach</w:t>
        </w:r>
        <w:r w:rsidR="00651863">
          <w:rPr>
            <w:webHidden/>
          </w:rPr>
          <w:tab/>
        </w:r>
        <w:r w:rsidR="00651863">
          <w:rPr>
            <w:webHidden/>
          </w:rPr>
          <w:fldChar w:fldCharType="begin"/>
        </w:r>
        <w:r w:rsidR="00651863">
          <w:rPr>
            <w:webHidden/>
          </w:rPr>
          <w:instrText xml:space="preserve"> PAGEREF _Toc166851553 \h </w:instrText>
        </w:r>
        <w:r w:rsidR="00651863">
          <w:rPr>
            <w:webHidden/>
          </w:rPr>
        </w:r>
        <w:r w:rsidR="00651863">
          <w:rPr>
            <w:webHidden/>
          </w:rPr>
          <w:fldChar w:fldCharType="separate"/>
        </w:r>
        <w:r w:rsidR="00651863">
          <w:rPr>
            <w:webHidden/>
          </w:rPr>
          <w:t>38</w:t>
        </w:r>
        <w:r w:rsidR="00651863">
          <w:rPr>
            <w:webHidden/>
          </w:rPr>
          <w:fldChar w:fldCharType="end"/>
        </w:r>
      </w:hyperlink>
    </w:p>
    <w:p w14:paraId="0618032C" w14:textId="1A5E2653"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4" w:history="1">
        <w:r w:rsidR="00651863" w:rsidRPr="00596CB5">
          <w:rPr>
            <w:rStyle w:val="Hipercze"/>
          </w:rPr>
          <w:t>4.2.13</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ZC460 - Informacja o kontroli i/lub wymaganych dokumentach albo o dokonanych korektach</w:t>
        </w:r>
        <w:r w:rsidR="00651863">
          <w:rPr>
            <w:webHidden/>
          </w:rPr>
          <w:tab/>
        </w:r>
        <w:r w:rsidR="00651863">
          <w:rPr>
            <w:webHidden/>
          </w:rPr>
          <w:fldChar w:fldCharType="begin"/>
        </w:r>
        <w:r w:rsidR="00651863">
          <w:rPr>
            <w:webHidden/>
          </w:rPr>
          <w:instrText xml:space="preserve"> PAGEREF _Toc166851554 \h </w:instrText>
        </w:r>
        <w:r w:rsidR="00651863">
          <w:rPr>
            <w:webHidden/>
          </w:rPr>
        </w:r>
        <w:r w:rsidR="00651863">
          <w:rPr>
            <w:webHidden/>
          </w:rPr>
          <w:fldChar w:fldCharType="separate"/>
        </w:r>
        <w:r w:rsidR="00651863">
          <w:rPr>
            <w:webHidden/>
          </w:rPr>
          <w:t>38</w:t>
        </w:r>
        <w:r w:rsidR="00651863">
          <w:rPr>
            <w:webHidden/>
          </w:rPr>
          <w:fldChar w:fldCharType="end"/>
        </w:r>
      </w:hyperlink>
    </w:p>
    <w:p w14:paraId="623E5280" w14:textId="418C39B5"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5" w:history="1">
        <w:r w:rsidR="00651863" w:rsidRPr="00596CB5">
          <w:rPr>
            <w:rStyle w:val="Hipercze"/>
          </w:rPr>
          <w:t>4.2.14</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ZCX10 - Informacja o wniosku kontyngentowym</w:t>
        </w:r>
        <w:r w:rsidR="00651863">
          <w:rPr>
            <w:webHidden/>
          </w:rPr>
          <w:tab/>
        </w:r>
        <w:r w:rsidR="00651863">
          <w:rPr>
            <w:webHidden/>
          </w:rPr>
          <w:fldChar w:fldCharType="begin"/>
        </w:r>
        <w:r w:rsidR="00651863">
          <w:rPr>
            <w:webHidden/>
          </w:rPr>
          <w:instrText xml:space="preserve"> PAGEREF _Toc166851555 \h </w:instrText>
        </w:r>
        <w:r w:rsidR="00651863">
          <w:rPr>
            <w:webHidden/>
          </w:rPr>
        </w:r>
        <w:r w:rsidR="00651863">
          <w:rPr>
            <w:webHidden/>
          </w:rPr>
          <w:fldChar w:fldCharType="separate"/>
        </w:r>
        <w:r w:rsidR="00651863">
          <w:rPr>
            <w:webHidden/>
          </w:rPr>
          <w:t>39</w:t>
        </w:r>
        <w:r w:rsidR="00651863">
          <w:rPr>
            <w:webHidden/>
          </w:rPr>
          <w:fldChar w:fldCharType="end"/>
        </w:r>
      </w:hyperlink>
    </w:p>
    <w:p w14:paraId="0BEFD617" w14:textId="3EAB3749"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6" w:history="1">
        <w:r w:rsidR="00651863" w:rsidRPr="00596CB5">
          <w:rPr>
            <w:rStyle w:val="Hipercze"/>
          </w:rPr>
          <w:t>4.2.15</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ZCX64 - Informacja dotycząca zgłoszenia</w:t>
        </w:r>
        <w:r w:rsidR="00651863">
          <w:rPr>
            <w:webHidden/>
          </w:rPr>
          <w:tab/>
        </w:r>
        <w:r w:rsidR="00651863">
          <w:rPr>
            <w:webHidden/>
          </w:rPr>
          <w:fldChar w:fldCharType="begin"/>
        </w:r>
        <w:r w:rsidR="00651863">
          <w:rPr>
            <w:webHidden/>
          </w:rPr>
          <w:instrText xml:space="preserve"> PAGEREF _Toc166851556 \h </w:instrText>
        </w:r>
        <w:r w:rsidR="00651863">
          <w:rPr>
            <w:webHidden/>
          </w:rPr>
        </w:r>
        <w:r w:rsidR="00651863">
          <w:rPr>
            <w:webHidden/>
          </w:rPr>
          <w:fldChar w:fldCharType="separate"/>
        </w:r>
        <w:r w:rsidR="00651863">
          <w:rPr>
            <w:webHidden/>
          </w:rPr>
          <w:t>39</w:t>
        </w:r>
        <w:r w:rsidR="00651863">
          <w:rPr>
            <w:webHidden/>
          </w:rPr>
          <w:fldChar w:fldCharType="end"/>
        </w:r>
      </w:hyperlink>
    </w:p>
    <w:p w14:paraId="0AF4DED1" w14:textId="4233C442"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7" w:history="1">
        <w:r w:rsidR="00651863" w:rsidRPr="00596CB5">
          <w:rPr>
            <w:rStyle w:val="Hipercze"/>
          </w:rPr>
          <w:t>4.2.16</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ZCX65 - Informacja o propozycji korekty dokonanej przez Organ Celny</w:t>
        </w:r>
        <w:r w:rsidR="00651863">
          <w:rPr>
            <w:webHidden/>
          </w:rPr>
          <w:tab/>
        </w:r>
        <w:r w:rsidR="00651863">
          <w:rPr>
            <w:webHidden/>
          </w:rPr>
          <w:fldChar w:fldCharType="begin"/>
        </w:r>
        <w:r w:rsidR="00651863">
          <w:rPr>
            <w:webHidden/>
          </w:rPr>
          <w:instrText xml:space="preserve"> PAGEREF _Toc166851557 \h </w:instrText>
        </w:r>
        <w:r w:rsidR="00651863">
          <w:rPr>
            <w:webHidden/>
          </w:rPr>
        </w:r>
        <w:r w:rsidR="00651863">
          <w:rPr>
            <w:webHidden/>
          </w:rPr>
          <w:fldChar w:fldCharType="separate"/>
        </w:r>
        <w:r w:rsidR="00651863">
          <w:rPr>
            <w:webHidden/>
          </w:rPr>
          <w:t>39</w:t>
        </w:r>
        <w:r w:rsidR="00651863">
          <w:rPr>
            <w:webHidden/>
          </w:rPr>
          <w:fldChar w:fldCharType="end"/>
        </w:r>
      </w:hyperlink>
    </w:p>
    <w:p w14:paraId="6F149CB7" w14:textId="2D9ED8B5"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8" w:history="1">
        <w:r w:rsidR="00651863" w:rsidRPr="00596CB5">
          <w:rPr>
            <w:rStyle w:val="Hipercze"/>
          </w:rPr>
          <w:t>4.2.17</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ZCX72 - Informacja o braku możliwości uzyskania zabezpieczenia</w:t>
        </w:r>
        <w:r w:rsidR="00651863">
          <w:rPr>
            <w:webHidden/>
          </w:rPr>
          <w:tab/>
        </w:r>
        <w:r w:rsidR="00651863">
          <w:rPr>
            <w:webHidden/>
          </w:rPr>
          <w:fldChar w:fldCharType="begin"/>
        </w:r>
        <w:r w:rsidR="00651863">
          <w:rPr>
            <w:webHidden/>
          </w:rPr>
          <w:instrText xml:space="preserve"> PAGEREF _Toc166851558 \h </w:instrText>
        </w:r>
        <w:r w:rsidR="00651863">
          <w:rPr>
            <w:webHidden/>
          </w:rPr>
        </w:r>
        <w:r w:rsidR="00651863">
          <w:rPr>
            <w:webHidden/>
          </w:rPr>
          <w:fldChar w:fldCharType="separate"/>
        </w:r>
        <w:r w:rsidR="00651863">
          <w:rPr>
            <w:webHidden/>
          </w:rPr>
          <w:t>40</w:t>
        </w:r>
        <w:r w:rsidR="00651863">
          <w:rPr>
            <w:webHidden/>
          </w:rPr>
          <w:fldChar w:fldCharType="end"/>
        </w:r>
      </w:hyperlink>
    </w:p>
    <w:p w14:paraId="04CCF971" w14:textId="1BBF80D9"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59" w:history="1">
        <w:r w:rsidR="00651863" w:rsidRPr="00596CB5">
          <w:rPr>
            <w:rStyle w:val="Hipercze"/>
          </w:rPr>
          <w:t>4.2.18</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ZCX91 - Powiadomienie o długu celnym (POD)</w:t>
        </w:r>
        <w:r w:rsidR="00651863">
          <w:rPr>
            <w:webHidden/>
          </w:rPr>
          <w:tab/>
        </w:r>
        <w:r w:rsidR="00651863">
          <w:rPr>
            <w:webHidden/>
          </w:rPr>
          <w:fldChar w:fldCharType="begin"/>
        </w:r>
        <w:r w:rsidR="00651863">
          <w:rPr>
            <w:webHidden/>
          </w:rPr>
          <w:instrText xml:space="preserve"> PAGEREF _Toc166851559 \h </w:instrText>
        </w:r>
        <w:r w:rsidR="00651863">
          <w:rPr>
            <w:webHidden/>
          </w:rPr>
        </w:r>
        <w:r w:rsidR="00651863">
          <w:rPr>
            <w:webHidden/>
          </w:rPr>
          <w:fldChar w:fldCharType="separate"/>
        </w:r>
        <w:r w:rsidR="00651863">
          <w:rPr>
            <w:webHidden/>
          </w:rPr>
          <w:t>40</w:t>
        </w:r>
        <w:r w:rsidR="00651863">
          <w:rPr>
            <w:webHidden/>
          </w:rPr>
          <w:fldChar w:fldCharType="end"/>
        </w:r>
      </w:hyperlink>
    </w:p>
    <w:p w14:paraId="468A1953" w14:textId="25F732FC"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60" w:history="1">
        <w:r w:rsidR="00651863" w:rsidRPr="00596CB5">
          <w:rPr>
            <w:rStyle w:val="Hipercze"/>
          </w:rPr>
          <w:t>4.2.19</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bCs/>
          </w:rPr>
          <w:t>OdrzucenieKomunikatu</w:t>
        </w:r>
        <w:r w:rsidR="00651863" w:rsidRPr="00596CB5">
          <w:rPr>
            <w:rStyle w:val="Hipercze"/>
          </w:rPr>
          <w:t xml:space="preserve"> (tzw. nieUPO)</w:t>
        </w:r>
        <w:r w:rsidR="00651863">
          <w:rPr>
            <w:webHidden/>
          </w:rPr>
          <w:tab/>
        </w:r>
        <w:r w:rsidR="00651863">
          <w:rPr>
            <w:webHidden/>
          </w:rPr>
          <w:fldChar w:fldCharType="begin"/>
        </w:r>
        <w:r w:rsidR="00651863">
          <w:rPr>
            <w:webHidden/>
          </w:rPr>
          <w:instrText xml:space="preserve"> PAGEREF _Toc166851560 \h </w:instrText>
        </w:r>
        <w:r w:rsidR="00651863">
          <w:rPr>
            <w:webHidden/>
          </w:rPr>
        </w:r>
        <w:r w:rsidR="00651863">
          <w:rPr>
            <w:webHidden/>
          </w:rPr>
          <w:fldChar w:fldCharType="separate"/>
        </w:r>
        <w:r w:rsidR="00651863">
          <w:rPr>
            <w:webHidden/>
          </w:rPr>
          <w:t>40</w:t>
        </w:r>
        <w:r w:rsidR="00651863">
          <w:rPr>
            <w:webHidden/>
          </w:rPr>
          <w:fldChar w:fldCharType="end"/>
        </w:r>
      </w:hyperlink>
    </w:p>
    <w:p w14:paraId="3AFA649D" w14:textId="17F25CEF"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61" w:history="1">
        <w:r w:rsidR="00651863" w:rsidRPr="00596CB5">
          <w:rPr>
            <w:rStyle w:val="Hipercze"/>
          </w:rPr>
          <w:t>4.2.20</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UPD</w:t>
        </w:r>
        <w:r w:rsidR="00651863">
          <w:rPr>
            <w:webHidden/>
          </w:rPr>
          <w:tab/>
        </w:r>
        <w:r w:rsidR="00651863">
          <w:rPr>
            <w:webHidden/>
          </w:rPr>
          <w:fldChar w:fldCharType="begin"/>
        </w:r>
        <w:r w:rsidR="00651863">
          <w:rPr>
            <w:webHidden/>
          </w:rPr>
          <w:instrText xml:space="preserve"> PAGEREF _Toc166851561 \h </w:instrText>
        </w:r>
        <w:r w:rsidR="00651863">
          <w:rPr>
            <w:webHidden/>
          </w:rPr>
        </w:r>
        <w:r w:rsidR="00651863">
          <w:rPr>
            <w:webHidden/>
          </w:rPr>
          <w:fldChar w:fldCharType="separate"/>
        </w:r>
        <w:r w:rsidR="00651863">
          <w:rPr>
            <w:webHidden/>
          </w:rPr>
          <w:t>40</w:t>
        </w:r>
        <w:r w:rsidR="00651863">
          <w:rPr>
            <w:webHidden/>
          </w:rPr>
          <w:fldChar w:fldCharType="end"/>
        </w:r>
      </w:hyperlink>
    </w:p>
    <w:p w14:paraId="32F29E3F" w14:textId="5A4ABB02" w:rsidR="00651863" w:rsidRDefault="00836EFE">
      <w:pPr>
        <w:pStyle w:val="Spistreci3"/>
        <w:rPr>
          <w:rFonts w:asciiTheme="minorHAnsi" w:eastAsiaTheme="minorEastAsia" w:hAnsiTheme="minorHAnsi"/>
          <w:iCs w:val="0"/>
          <w:kern w:val="2"/>
          <w:sz w:val="24"/>
          <w:szCs w:val="24"/>
          <w:lang w:eastAsia="pl-PL"/>
          <w14:ligatures w14:val="standardContextual"/>
        </w:rPr>
      </w:pPr>
      <w:hyperlink w:anchor="_Toc166851562" w:history="1">
        <w:r w:rsidR="00651863" w:rsidRPr="00596CB5">
          <w:rPr>
            <w:rStyle w:val="Hipercze"/>
          </w:rPr>
          <w:t>4.2.21</w:t>
        </w:r>
        <w:r w:rsidR="00651863">
          <w:rPr>
            <w:rFonts w:asciiTheme="minorHAnsi" w:eastAsiaTheme="minorEastAsia" w:hAnsiTheme="minorHAnsi"/>
            <w:iCs w:val="0"/>
            <w:kern w:val="2"/>
            <w:sz w:val="24"/>
            <w:szCs w:val="24"/>
            <w:lang w:eastAsia="pl-PL"/>
            <w14:ligatures w14:val="standardContextual"/>
          </w:rPr>
          <w:tab/>
        </w:r>
        <w:r w:rsidR="00651863" w:rsidRPr="00596CB5">
          <w:rPr>
            <w:rStyle w:val="Hipercze"/>
          </w:rPr>
          <w:t>UPO</w:t>
        </w:r>
        <w:r w:rsidR="00651863">
          <w:rPr>
            <w:webHidden/>
          </w:rPr>
          <w:tab/>
        </w:r>
        <w:r w:rsidR="00651863">
          <w:rPr>
            <w:webHidden/>
          </w:rPr>
          <w:fldChar w:fldCharType="begin"/>
        </w:r>
        <w:r w:rsidR="00651863">
          <w:rPr>
            <w:webHidden/>
          </w:rPr>
          <w:instrText xml:space="preserve"> PAGEREF _Toc166851562 \h </w:instrText>
        </w:r>
        <w:r w:rsidR="00651863">
          <w:rPr>
            <w:webHidden/>
          </w:rPr>
        </w:r>
        <w:r w:rsidR="00651863">
          <w:rPr>
            <w:webHidden/>
          </w:rPr>
          <w:fldChar w:fldCharType="separate"/>
        </w:r>
        <w:r w:rsidR="00651863">
          <w:rPr>
            <w:webHidden/>
          </w:rPr>
          <w:t>41</w:t>
        </w:r>
        <w:r w:rsidR="00651863">
          <w:rPr>
            <w:webHidden/>
          </w:rPr>
          <w:fldChar w:fldCharType="end"/>
        </w:r>
      </w:hyperlink>
    </w:p>
    <w:p w14:paraId="5A965804" w14:textId="0055833C" w:rsidR="006D2E47" w:rsidRPr="00925127" w:rsidRDefault="000E75CC" w:rsidP="006D2E47">
      <w:r w:rsidRPr="00925127">
        <w:rPr>
          <w:rFonts w:cs="Arial"/>
          <w:b/>
          <w:bCs/>
          <w:caps/>
        </w:rPr>
        <w:fldChar w:fldCharType="end"/>
      </w:r>
    </w:p>
    <w:p w14:paraId="678248A5" w14:textId="77777777" w:rsidR="00651863" w:rsidRPr="007D6B3F" w:rsidRDefault="00651863" w:rsidP="002D0800">
      <w:pPr>
        <w:pStyle w:val="Nagwek1"/>
        <w:numPr>
          <w:ilvl w:val="0"/>
          <w:numId w:val="0"/>
        </w:numPr>
        <w:ind w:left="432"/>
      </w:pPr>
      <w:bookmarkStart w:id="0" w:name="_Toc166851507"/>
      <w:bookmarkStart w:id="1" w:name="_Toc470083328"/>
      <w:r w:rsidRPr="007D6B3F">
        <w:lastRenderedPageBreak/>
        <w:t>Wykaz użytych pojęć, skrótów oraz symboli</w:t>
      </w:r>
      <w:bookmarkEnd w:id="0"/>
      <w:r w:rsidRPr="007D6B3F">
        <w:t xml:space="preserve"> </w:t>
      </w:r>
    </w:p>
    <w:p w14:paraId="0C29CD2B" w14:textId="77777777" w:rsidR="00651863" w:rsidRPr="007D6B3F" w:rsidRDefault="00651863" w:rsidP="00651863">
      <w:pPr>
        <w:pStyle w:val="Tabelki"/>
        <w:rPr>
          <w:i w:val="0"/>
        </w:rPr>
      </w:pPr>
    </w:p>
    <w:tbl>
      <w:tblPr>
        <w:tblW w:w="8848" w:type="dxa"/>
        <w:jc w:val="center"/>
        <w:tblLayout w:type="fixed"/>
        <w:tblLook w:val="0000" w:firstRow="0" w:lastRow="0" w:firstColumn="0" w:lastColumn="0" w:noHBand="0" w:noVBand="0"/>
      </w:tblPr>
      <w:tblGrid>
        <w:gridCol w:w="2439"/>
        <w:gridCol w:w="6409"/>
      </w:tblGrid>
      <w:tr w:rsidR="00651863" w:rsidRPr="007D6B3F" w14:paraId="50B2D58C" w14:textId="77777777" w:rsidTr="00F23B1F">
        <w:trPr>
          <w:trHeight w:val="284"/>
          <w:tblHeader/>
          <w:jc w:val="center"/>
        </w:trPr>
        <w:tc>
          <w:tcPr>
            <w:tcW w:w="2439" w:type="dxa"/>
            <w:tcBorders>
              <w:top w:val="single" w:sz="4" w:space="0" w:color="auto"/>
              <w:left w:val="single" w:sz="4" w:space="0" w:color="auto"/>
              <w:bottom w:val="single" w:sz="4" w:space="0" w:color="auto"/>
              <w:right w:val="single" w:sz="4" w:space="0" w:color="auto"/>
            </w:tcBorders>
            <w:shd w:val="clear" w:color="auto" w:fill="3DA8D7"/>
            <w:tcMar>
              <w:top w:w="57" w:type="dxa"/>
              <w:left w:w="108" w:type="dxa"/>
              <w:bottom w:w="0" w:type="dxa"/>
              <w:right w:w="108" w:type="dxa"/>
            </w:tcMar>
            <w:vAlign w:val="center"/>
          </w:tcPr>
          <w:p w14:paraId="3AB09B53" w14:textId="77777777" w:rsidR="00651863" w:rsidRPr="007D6B3F" w:rsidRDefault="00651863" w:rsidP="00F23B1F">
            <w:pPr>
              <w:rPr>
                <w:rFonts w:cs="Arial"/>
                <w:b/>
                <w:sz w:val="20"/>
              </w:rPr>
            </w:pPr>
            <w:r w:rsidRPr="007D6B3F">
              <w:rPr>
                <w:rFonts w:cs="Arial"/>
                <w:b/>
                <w:sz w:val="20"/>
              </w:rPr>
              <w:t xml:space="preserve">Skrót / Symbol </w:t>
            </w:r>
          </w:p>
        </w:tc>
        <w:tc>
          <w:tcPr>
            <w:tcW w:w="6409" w:type="dxa"/>
            <w:tcBorders>
              <w:top w:val="single" w:sz="4" w:space="0" w:color="auto"/>
              <w:left w:val="single" w:sz="4" w:space="0" w:color="auto"/>
              <w:bottom w:val="single" w:sz="4" w:space="0" w:color="auto"/>
              <w:right w:val="single" w:sz="4" w:space="0" w:color="auto"/>
            </w:tcBorders>
            <w:shd w:val="clear" w:color="auto" w:fill="3DA8D7"/>
            <w:tcMar>
              <w:top w:w="57" w:type="dxa"/>
              <w:left w:w="108" w:type="dxa"/>
              <w:bottom w:w="0" w:type="dxa"/>
              <w:right w:w="108" w:type="dxa"/>
            </w:tcMar>
            <w:vAlign w:val="center"/>
          </w:tcPr>
          <w:p w14:paraId="24439B8A" w14:textId="77777777" w:rsidR="00651863" w:rsidRPr="007D6B3F" w:rsidRDefault="00651863" w:rsidP="00F23B1F">
            <w:pPr>
              <w:rPr>
                <w:rFonts w:cs="Arial"/>
                <w:b/>
                <w:sz w:val="20"/>
              </w:rPr>
            </w:pPr>
            <w:r w:rsidRPr="007D6B3F">
              <w:rPr>
                <w:rFonts w:cs="Arial"/>
                <w:b/>
                <w:sz w:val="20"/>
              </w:rPr>
              <w:t>Znaczenie</w:t>
            </w:r>
          </w:p>
        </w:tc>
      </w:tr>
      <w:tr w:rsidR="00651863" w:rsidRPr="007D6B3F" w14:paraId="3E2F02C3"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77B74295" w14:textId="77777777" w:rsidR="00651863" w:rsidRPr="007D6B3F" w:rsidRDefault="00651863" w:rsidP="00F23B1F">
            <w:pPr>
              <w:rPr>
                <w:sz w:val="20"/>
              </w:rPr>
            </w:pPr>
            <w:r w:rsidRPr="001832E3">
              <w:rPr>
                <w:rFonts w:eastAsia="Times New Roman" w:cs="Arial"/>
                <w:color w:val="000000"/>
                <w:sz w:val="20"/>
                <w:lang w:eastAsia="pl-PL"/>
              </w:rPr>
              <w:t>AIS CCI</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4C824F74" w14:textId="720CD2FC" w:rsidR="00651863" w:rsidRPr="007D6B3F" w:rsidRDefault="00651863" w:rsidP="00F23B1F">
            <w:pPr>
              <w:rPr>
                <w:sz w:val="20"/>
              </w:rPr>
            </w:pPr>
            <w:r w:rsidRPr="001832E3">
              <w:rPr>
                <w:rFonts w:eastAsia="Times New Roman" w:cs="Arial"/>
                <w:color w:val="000000"/>
                <w:sz w:val="20"/>
                <w:lang w:eastAsia="pl-PL"/>
              </w:rPr>
              <w:t>System AIS CCI dedykowany do obsługi dokumentów w procedurach odprawy scentralizowanej w imporcie</w:t>
            </w:r>
          </w:p>
        </w:tc>
      </w:tr>
      <w:tr w:rsidR="00651863" w:rsidRPr="007D6B3F" w14:paraId="5B5FB408"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2C89C2B7" w14:textId="77777777" w:rsidR="00651863" w:rsidRPr="007D6B3F" w:rsidRDefault="00651863" w:rsidP="00F23B1F">
            <w:pPr>
              <w:rPr>
                <w:sz w:val="20"/>
              </w:rPr>
            </w:pPr>
            <w:r w:rsidRPr="001832E3">
              <w:rPr>
                <w:rFonts w:eastAsia="Times New Roman" w:cs="Arial"/>
                <w:color w:val="000000"/>
                <w:sz w:val="20"/>
                <w:lang w:eastAsia="pl-PL"/>
              </w:rPr>
              <w:t>AIS IMPORT PLUS</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3BFFB215" w14:textId="4C1A1771" w:rsidR="00651863" w:rsidRPr="007D6B3F" w:rsidRDefault="00651863" w:rsidP="00F23B1F">
            <w:pPr>
              <w:rPr>
                <w:sz w:val="20"/>
              </w:rPr>
            </w:pPr>
            <w:r w:rsidRPr="001832E3">
              <w:rPr>
                <w:rFonts w:eastAsia="Times New Roman" w:cs="Arial"/>
                <w:color w:val="000000"/>
                <w:sz w:val="20"/>
                <w:lang w:eastAsia="pl-PL"/>
              </w:rPr>
              <w:t>Nowa instancja systemu AIS IMPORT</w:t>
            </w:r>
          </w:p>
        </w:tc>
      </w:tr>
      <w:tr w:rsidR="00651863" w:rsidRPr="007D6B3F" w14:paraId="7A617788"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018A8009" w14:textId="77777777" w:rsidR="00651863" w:rsidRPr="007D6B3F" w:rsidRDefault="00651863" w:rsidP="00F23B1F">
            <w:pPr>
              <w:rPr>
                <w:sz w:val="20"/>
              </w:rPr>
            </w:pPr>
            <w:proofErr w:type="spellStart"/>
            <w:r w:rsidRPr="001832E3">
              <w:rPr>
                <w:rFonts w:eastAsia="Times New Roman" w:cs="Arial"/>
                <w:color w:val="000000"/>
                <w:sz w:val="20"/>
                <w:lang w:eastAsia="pl-PL"/>
              </w:rPr>
              <w:t>nieUPO</w:t>
            </w:r>
            <w:proofErr w:type="spellEnd"/>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395E86AD" w14:textId="5AFF41FE" w:rsidR="00651863" w:rsidRPr="007D6B3F" w:rsidRDefault="00AC12C1" w:rsidP="00F23B1F">
            <w:pPr>
              <w:keepNext/>
              <w:rPr>
                <w:sz w:val="20"/>
              </w:rPr>
            </w:pPr>
            <w:r>
              <w:rPr>
                <w:rFonts w:eastAsia="Times New Roman" w:cs="Arial"/>
                <w:color w:val="000000"/>
                <w:sz w:val="20"/>
                <w:lang w:eastAsia="pl-PL"/>
              </w:rPr>
              <w:t>K</w:t>
            </w:r>
            <w:r w:rsidR="00651863" w:rsidRPr="001832E3">
              <w:rPr>
                <w:rFonts w:eastAsia="Times New Roman" w:cs="Arial"/>
                <w:color w:val="000000"/>
                <w:sz w:val="20"/>
                <w:lang w:eastAsia="pl-PL"/>
              </w:rPr>
              <w:t xml:space="preserve">omunikat </w:t>
            </w:r>
            <w:proofErr w:type="spellStart"/>
            <w:r w:rsidR="00651863" w:rsidRPr="001832E3">
              <w:rPr>
                <w:rFonts w:eastAsia="Times New Roman" w:cs="Arial"/>
                <w:color w:val="000000"/>
                <w:sz w:val="20"/>
                <w:lang w:eastAsia="pl-PL"/>
              </w:rPr>
              <w:t>OdrzucenieKomunikatu</w:t>
            </w:r>
            <w:proofErr w:type="spellEnd"/>
            <w:r w:rsidR="00651863" w:rsidRPr="001832E3">
              <w:rPr>
                <w:rFonts w:eastAsia="Times New Roman" w:cs="Arial"/>
                <w:color w:val="000000"/>
                <w:sz w:val="20"/>
                <w:lang w:eastAsia="pl-PL"/>
              </w:rPr>
              <w:t xml:space="preserve"> (tzw. </w:t>
            </w:r>
            <w:proofErr w:type="spellStart"/>
            <w:r w:rsidR="00651863" w:rsidRPr="001832E3">
              <w:rPr>
                <w:rFonts w:eastAsia="Times New Roman" w:cs="Arial"/>
                <w:color w:val="000000"/>
                <w:sz w:val="20"/>
                <w:lang w:eastAsia="pl-PL"/>
              </w:rPr>
              <w:t>nieUPO</w:t>
            </w:r>
            <w:proofErr w:type="spellEnd"/>
            <w:r w:rsidR="00651863" w:rsidRPr="001832E3">
              <w:rPr>
                <w:rFonts w:eastAsia="Times New Roman" w:cs="Arial"/>
                <w:color w:val="000000"/>
                <w:sz w:val="20"/>
                <w:lang w:eastAsia="pl-PL"/>
              </w:rPr>
              <w:t>) – komunikat informujący o odrzuceniu zgłoszenia</w:t>
            </w:r>
          </w:p>
        </w:tc>
      </w:tr>
      <w:tr w:rsidR="00651863" w:rsidRPr="007D6B3F" w14:paraId="2FBA13E3"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08339C2A" w14:textId="77777777" w:rsidR="00651863" w:rsidRPr="007D6B3F" w:rsidRDefault="00651863" w:rsidP="00F23B1F">
            <w:pPr>
              <w:rPr>
                <w:sz w:val="20"/>
              </w:rPr>
            </w:pPr>
            <w:r w:rsidRPr="001832E3">
              <w:rPr>
                <w:rFonts w:eastAsia="Times New Roman" w:cs="Arial"/>
                <w:color w:val="000000"/>
                <w:sz w:val="20"/>
                <w:lang w:eastAsia="pl-PL"/>
              </w:rPr>
              <w:t>PCI</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3EFA9F32" w14:textId="0D939820" w:rsidR="00651863" w:rsidRPr="007D6B3F" w:rsidRDefault="00651863" w:rsidP="00F23B1F">
            <w:pPr>
              <w:keepNext/>
              <w:rPr>
                <w:sz w:val="20"/>
              </w:rPr>
            </w:pPr>
            <w:r w:rsidRPr="001832E3">
              <w:rPr>
                <w:rFonts w:eastAsia="Times New Roman" w:cs="Arial"/>
                <w:color w:val="000000"/>
                <w:sz w:val="20"/>
                <w:lang w:eastAsia="pl-PL"/>
              </w:rPr>
              <w:t xml:space="preserve">Urząd Przedstawienia </w:t>
            </w:r>
          </w:p>
        </w:tc>
      </w:tr>
      <w:tr w:rsidR="00651863" w:rsidRPr="007D6B3F" w14:paraId="3E69C75B"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1099B353" w14:textId="77777777" w:rsidR="00651863" w:rsidRPr="007D6B3F" w:rsidRDefault="00651863" w:rsidP="00F23B1F">
            <w:pPr>
              <w:rPr>
                <w:sz w:val="20"/>
              </w:rPr>
            </w:pPr>
            <w:r w:rsidRPr="001832E3">
              <w:rPr>
                <w:rFonts w:eastAsia="Times New Roman" w:cs="Arial"/>
                <w:color w:val="000000"/>
                <w:sz w:val="20"/>
                <w:lang w:eastAsia="pl-PL"/>
              </w:rPr>
              <w:t>POD</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7381320B" w14:textId="77777777" w:rsidR="00651863" w:rsidRPr="007D6B3F" w:rsidRDefault="00651863" w:rsidP="00F23B1F">
            <w:pPr>
              <w:keepNext/>
              <w:rPr>
                <w:sz w:val="20"/>
              </w:rPr>
            </w:pPr>
            <w:r w:rsidRPr="001832E3">
              <w:rPr>
                <w:rFonts w:eastAsia="Times New Roman" w:cs="Arial"/>
                <w:color w:val="000000"/>
                <w:sz w:val="20"/>
                <w:lang w:eastAsia="pl-PL"/>
              </w:rPr>
              <w:t>Powiadomienie o kwocie należności celnych</w:t>
            </w:r>
          </w:p>
        </w:tc>
      </w:tr>
      <w:tr w:rsidR="00651863" w:rsidRPr="007D6B3F" w14:paraId="20089690"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7B11D588" w14:textId="77777777" w:rsidR="00651863" w:rsidRPr="007D6B3F" w:rsidRDefault="00651863" w:rsidP="00F23B1F">
            <w:pPr>
              <w:rPr>
                <w:sz w:val="20"/>
              </w:rPr>
            </w:pPr>
            <w:r w:rsidRPr="001832E3">
              <w:rPr>
                <w:rFonts w:eastAsia="Times New Roman" w:cs="Arial"/>
                <w:color w:val="000000"/>
                <w:sz w:val="20"/>
                <w:lang w:eastAsia="pl-PL"/>
              </w:rPr>
              <w:t>SCI</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7639BCB0" w14:textId="77777777" w:rsidR="00651863" w:rsidRPr="007D6B3F" w:rsidRDefault="00651863" w:rsidP="00F23B1F">
            <w:pPr>
              <w:keepNext/>
              <w:rPr>
                <w:sz w:val="20"/>
              </w:rPr>
            </w:pPr>
            <w:r w:rsidRPr="001832E3">
              <w:rPr>
                <w:rFonts w:eastAsia="Times New Roman" w:cs="Arial"/>
                <w:color w:val="000000"/>
                <w:sz w:val="20"/>
                <w:lang w:eastAsia="pl-PL"/>
              </w:rPr>
              <w:t>Urząd Nadzoru</w:t>
            </w:r>
          </w:p>
        </w:tc>
      </w:tr>
      <w:tr w:rsidR="00651863" w:rsidRPr="007D6B3F" w14:paraId="06ECE7CD"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0484D813" w14:textId="77777777" w:rsidR="00651863" w:rsidRDefault="00651863" w:rsidP="00F23B1F">
            <w:pPr>
              <w:rPr>
                <w:sz w:val="20"/>
              </w:rPr>
            </w:pPr>
            <w:r w:rsidRPr="001832E3">
              <w:rPr>
                <w:rFonts w:eastAsia="Times New Roman" w:cs="Arial"/>
                <w:color w:val="000000"/>
                <w:sz w:val="20"/>
                <w:lang w:eastAsia="pl-PL"/>
              </w:rPr>
              <w:t>UPD</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7762087F" w14:textId="77777777" w:rsidR="00651863" w:rsidRPr="007D6B3F" w:rsidRDefault="00651863" w:rsidP="00F23B1F">
            <w:pPr>
              <w:keepNext/>
              <w:rPr>
                <w:sz w:val="20"/>
              </w:rPr>
            </w:pPr>
            <w:r w:rsidRPr="001832E3">
              <w:rPr>
                <w:rFonts w:eastAsia="Times New Roman" w:cs="Arial"/>
                <w:color w:val="000000"/>
                <w:sz w:val="20"/>
                <w:lang w:eastAsia="pl-PL"/>
              </w:rPr>
              <w:t>Urzędowe Poświadczenie Doręczenia</w:t>
            </w:r>
          </w:p>
        </w:tc>
      </w:tr>
      <w:tr w:rsidR="00651863" w:rsidRPr="007D6B3F" w14:paraId="36919813"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49855A18" w14:textId="77777777" w:rsidR="00651863" w:rsidRDefault="00651863" w:rsidP="00F23B1F">
            <w:pPr>
              <w:rPr>
                <w:sz w:val="20"/>
              </w:rPr>
            </w:pPr>
            <w:r w:rsidRPr="001832E3">
              <w:rPr>
                <w:rFonts w:eastAsia="Times New Roman" w:cs="Arial"/>
                <w:color w:val="000000"/>
                <w:sz w:val="20"/>
                <w:lang w:eastAsia="pl-PL"/>
              </w:rPr>
              <w:t>UPO</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1BDE3485" w14:textId="77777777" w:rsidR="00651863" w:rsidRDefault="00651863" w:rsidP="00F23B1F">
            <w:pPr>
              <w:keepNext/>
              <w:rPr>
                <w:sz w:val="20"/>
              </w:rPr>
            </w:pPr>
            <w:r w:rsidRPr="001832E3">
              <w:rPr>
                <w:rFonts w:eastAsia="Times New Roman" w:cs="Arial"/>
                <w:color w:val="000000"/>
                <w:sz w:val="20"/>
                <w:lang w:eastAsia="pl-PL"/>
              </w:rPr>
              <w:t>Urzędowe Poświadczenie Odbioru</w:t>
            </w:r>
          </w:p>
        </w:tc>
      </w:tr>
      <w:tr w:rsidR="00651863" w:rsidRPr="007D6B3F" w14:paraId="0698E20B"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0A83EEDE" w14:textId="77777777" w:rsidR="00651863" w:rsidRDefault="00651863" w:rsidP="00F23B1F">
            <w:pPr>
              <w:rPr>
                <w:sz w:val="20"/>
              </w:rPr>
            </w:pPr>
            <w:r w:rsidRPr="001832E3">
              <w:rPr>
                <w:rFonts w:eastAsia="Times New Roman" w:cs="Arial"/>
                <w:color w:val="000000"/>
                <w:sz w:val="20"/>
                <w:lang w:eastAsia="pl-PL"/>
              </w:rPr>
              <w:t>ZCP</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026F6596" w14:textId="77777777" w:rsidR="00651863" w:rsidRPr="00104745" w:rsidRDefault="00651863" w:rsidP="00F23B1F">
            <w:pPr>
              <w:keepNext/>
              <w:rPr>
                <w:sz w:val="20"/>
              </w:rPr>
            </w:pPr>
            <w:r w:rsidRPr="001832E3">
              <w:rPr>
                <w:rFonts w:eastAsia="Times New Roman" w:cs="Arial"/>
                <w:color w:val="000000"/>
                <w:sz w:val="20"/>
                <w:lang w:eastAsia="pl-PL"/>
              </w:rPr>
              <w:t>Zgłoszenie Celne w Przywozie, którego rodzaj dodatkowego zgłoszenia/deklaracji to A lub D</w:t>
            </w:r>
          </w:p>
        </w:tc>
      </w:tr>
      <w:tr w:rsidR="00651863" w:rsidRPr="007D6B3F" w14:paraId="566E4B14"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32247C77" w14:textId="77777777" w:rsidR="00651863" w:rsidRPr="007D6B3F" w:rsidRDefault="00651863" w:rsidP="00F23B1F">
            <w:pPr>
              <w:rPr>
                <w:sz w:val="20"/>
              </w:rPr>
            </w:pPr>
            <w:r w:rsidRPr="001832E3">
              <w:rPr>
                <w:rFonts w:eastAsia="Times New Roman" w:cs="Arial"/>
                <w:color w:val="000000"/>
                <w:sz w:val="20"/>
                <w:lang w:eastAsia="pl-PL"/>
              </w:rPr>
              <w:t>ZCP-UPR</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3CC7C21B" w14:textId="77777777" w:rsidR="00651863" w:rsidRPr="007D6B3F" w:rsidRDefault="00651863" w:rsidP="00F23B1F">
            <w:pPr>
              <w:keepNext/>
              <w:rPr>
                <w:sz w:val="20"/>
              </w:rPr>
            </w:pPr>
            <w:r w:rsidRPr="001832E3">
              <w:rPr>
                <w:rFonts w:eastAsia="Times New Roman" w:cs="Arial"/>
                <w:color w:val="000000"/>
                <w:sz w:val="20"/>
                <w:lang w:eastAsia="pl-PL"/>
              </w:rPr>
              <w:t>Uproszczone Zgłoszenie Celne w Przywozie, którego rodzaj dodatkowego zgłoszenia/deklaracji to C lub F</w:t>
            </w:r>
          </w:p>
        </w:tc>
      </w:tr>
      <w:tr w:rsidR="00651863" w:rsidRPr="007D6B3F" w14:paraId="4CAFFF21" w14:textId="77777777" w:rsidTr="00F23B1F">
        <w:trPr>
          <w:trHeight w:val="284"/>
          <w:jc w:val="center"/>
        </w:trPr>
        <w:tc>
          <w:tcPr>
            <w:tcW w:w="243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60432883" w14:textId="77777777" w:rsidR="00651863" w:rsidRDefault="00651863" w:rsidP="00F23B1F">
            <w:pPr>
              <w:rPr>
                <w:sz w:val="20"/>
              </w:rPr>
            </w:pPr>
            <w:r w:rsidRPr="001832E3">
              <w:rPr>
                <w:rFonts w:eastAsia="Times New Roman" w:cs="Arial"/>
                <w:color w:val="000000"/>
                <w:sz w:val="20"/>
                <w:lang w:eastAsia="pl-PL"/>
              </w:rPr>
              <w:t>ZCP-UZP</w:t>
            </w:r>
          </w:p>
        </w:tc>
        <w:tc>
          <w:tcPr>
            <w:tcW w:w="640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tcPr>
          <w:p w14:paraId="0B761929" w14:textId="77777777" w:rsidR="00651863" w:rsidRDefault="00651863" w:rsidP="00F23B1F">
            <w:pPr>
              <w:keepNext/>
              <w:rPr>
                <w:sz w:val="20"/>
              </w:rPr>
            </w:pPr>
            <w:r w:rsidRPr="001832E3">
              <w:rPr>
                <w:rFonts w:eastAsia="Times New Roman" w:cs="Arial"/>
                <w:color w:val="000000"/>
                <w:sz w:val="20"/>
                <w:lang w:eastAsia="pl-PL"/>
              </w:rPr>
              <w:t>Uzupełniające Zgłoszenie Celne w Przywozie, którego rodzaj dodatkowego zgłoszenia/deklaracji to Y</w:t>
            </w:r>
          </w:p>
        </w:tc>
      </w:tr>
    </w:tbl>
    <w:p w14:paraId="16DB6889" w14:textId="77777777" w:rsidR="00651863" w:rsidRPr="007D6B3F" w:rsidRDefault="00651863" w:rsidP="00651863">
      <w:pPr>
        <w:pStyle w:val="Legenda"/>
      </w:pPr>
      <w:r w:rsidRPr="007D6B3F">
        <w:t xml:space="preserve">Tabela </w:t>
      </w:r>
      <w:fldSimple w:instr=" SEQ Tabela \* ARABIC ">
        <w:r>
          <w:rPr>
            <w:noProof/>
          </w:rPr>
          <w:t>1</w:t>
        </w:r>
      </w:fldSimple>
      <w:r w:rsidRPr="007D6B3F">
        <w:t xml:space="preserve"> Wykaz użytych pojęć, skrótów oraz symboli</w:t>
      </w:r>
    </w:p>
    <w:p w14:paraId="7754FEF5" w14:textId="4895B582" w:rsidR="00D05E5E" w:rsidRDefault="00D05E5E" w:rsidP="00D05E5E">
      <w:pPr>
        <w:pStyle w:val="Nagwek1"/>
      </w:pPr>
      <w:bookmarkStart w:id="2" w:name="_Toc166851508"/>
      <w:r>
        <w:lastRenderedPageBreak/>
        <w:t>Wstęp</w:t>
      </w:r>
      <w:bookmarkEnd w:id="2"/>
    </w:p>
    <w:p w14:paraId="4877760D" w14:textId="618A4881" w:rsidR="00A643C9" w:rsidRDefault="00A643C9" w:rsidP="00532EC9">
      <w:pPr>
        <w:jc w:val="both"/>
      </w:pPr>
      <w:r>
        <w:t>Niniejsze opracowanie ma na celu poinformowanie Podmiotu o możliwym przebiegu komunikacji na linii Podmiot – Urząd Nadzoru (SCI) realizowanej za pośrednictwem komunikatów elektronicznych podczas obsługi:</w:t>
      </w:r>
    </w:p>
    <w:p w14:paraId="0037D83C" w14:textId="49208966" w:rsidR="00AB1DD6" w:rsidRDefault="00A643C9" w:rsidP="00AC31EF">
      <w:pPr>
        <w:pStyle w:val="Akapitzlist"/>
        <w:numPr>
          <w:ilvl w:val="0"/>
          <w:numId w:val="5"/>
        </w:numPr>
        <w:spacing w:after="200" w:line="276" w:lineRule="auto"/>
        <w:contextualSpacing/>
        <w:jc w:val="both"/>
      </w:pPr>
      <w:r>
        <w:t>Standardowego Zgłoszenia Celnego</w:t>
      </w:r>
      <w:r w:rsidR="005951B5">
        <w:t xml:space="preserve"> </w:t>
      </w:r>
      <w:r w:rsidR="00AB1DD6">
        <w:t>(</w:t>
      </w:r>
      <w:r w:rsidR="005951B5">
        <w:t>ZCP</w:t>
      </w:r>
      <w:r w:rsidR="00AB1DD6">
        <w:t>)</w:t>
      </w:r>
      <w:r>
        <w:t xml:space="preserve"> </w:t>
      </w:r>
      <w:r w:rsidR="00AB1DD6">
        <w:t>–</w:t>
      </w:r>
      <w:r w:rsidR="005951B5">
        <w:t xml:space="preserve"> </w:t>
      </w:r>
      <w:r w:rsidR="00081C69">
        <w:t xml:space="preserve">komunikat </w:t>
      </w:r>
      <w:r w:rsidR="00AB1DD6" w:rsidRPr="008A2335">
        <w:rPr>
          <w:b/>
          <w:bCs/>
        </w:rPr>
        <w:t>[</w:t>
      </w:r>
      <w:r w:rsidRPr="008A2335">
        <w:rPr>
          <w:b/>
          <w:bCs/>
        </w:rPr>
        <w:t>CC415</w:t>
      </w:r>
      <w:r w:rsidR="00AB1DD6" w:rsidRPr="008A2335">
        <w:rPr>
          <w:b/>
          <w:bCs/>
        </w:rPr>
        <w:t>]</w:t>
      </w:r>
      <w:r w:rsidR="00AB1DD6">
        <w:t>:</w:t>
      </w:r>
    </w:p>
    <w:p w14:paraId="56A77C2B" w14:textId="3E567572" w:rsidR="00B53FBA" w:rsidRDefault="00B53FBA" w:rsidP="00AB1DD6">
      <w:pPr>
        <w:pStyle w:val="Akapitzlist"/>
        <w:numPr>
          <w:ilvl w:val="1"/>
          <w:numId w:val="5"/>
        </w:numPr>
        <w:spacing w:after="200" w:line="276" w:lineRule="auto"/>
        <w:contextualSpacing/>
        <w:jc w:val="both"/>
      </w:pPr>
      <w:r>
        <w:t xml:space="preserve">Z przedstawieniem </w:t>
      </w:r>
      <w:r w:rsidR="00FD5295">
        <w:t xml:space="preserve">towaru </w:t>
      </w:r>
      <w:r>
        <w:t>-</w:t>
      </w:r>
      <w:r w:rsidR="00903C80" w:rsidRPr="00903C80">
        <w:t xml:space="preserve"> </w:t>
      </w:r>
      <w:r w:rsidR="00C15CF2">
        <w:t>r</w:t>
      </w:r>
      <w:r w:rsidR="00903C80" w:rsidRPr="00903C80">
        <w:t>odzaj dodatkowego zgłoszenia</w:t>
      </w:r>
      <w:r w:rsidR="00903C80">
        <w:t xml:space="preserve"> =</w:t>
      </w:r>
      <w:r w:rsidR="00A515D2">
        <w:t xml:space="preserve"> A </w:t>
      </w:r>
    </w:p>
    <w:p w14:paraId="29F8B162" w14:textId="203D3878" w:rsidR="00A643C9" w:rsidRDefault="00B53FBA" w:rsidP="00AB1DD6">
      <w:pPr>
        <w:pStyle w:val="Akapitzlist"/>
        <w:numPr>
          <w:ilvl w:val="1"/>
          <w:numId w:val="5"/>
        </w:numPr>
        <w:spacing w:after="200" w:line="276" w:lineRule="auto"/>
        <w:contextualSpacing/>
        <w:jc w:val="both"/>
      </w:pPr>
      <w:r>
        <w:t xml:space="preserve">Przed przedstawieniem </w:t>
      </w:r>
      <w:r w:rsidR="00FD5295">
        <w:t>towaru</w:t>
      </w:r>
      <w:r>
        <w:t xml:space="preserve">– </w:t>
      </w:r>
      <w:r w:rsidR="00C15CF2">
        <w:t>r</w:t>
      </w:r>
      <w:r w:rsidR="00903C80" w:rsidRPr="00903C80">
        <w:t xml:space="preserve">odzaj dodatkowego zgłoszenia </w:t>
      </w:r>
      <w:r w:rsidR="00903C80">
        <w:t xml:space="preserve">= </w:t>
      </w:r>
      <w:r w:rsidR="00A515D2">
        <w:t>D</w:t>
      </w:r>
      <w:r w:rsidR="00A643C9">
        <w:t>,</w:t>
      </w:r>
    </w:p>
    <w:p w14:paraId="49954F2B" w14:textId="25A19BDA" w:rsidR="007B0064" w:rsidRDefault="00A643C9" w:rsidP="00AC31EF">
      <w:pPr>
        <w:pStyle w:val="Akapitzlist"/>
        <w:numPr>
          <w:ilvl w:val="0"/>
          <w:numId w:val="5"/>
        </w:numPr>
        <w:spacing w:after="200" w:line="276" w:lineRule="auto"/>
        <w:contextualSpacing/>
        <w:jc w:val="both"/>
      </w:pPr>
      <w:r>
        <w:t>Uproszczonego Zgłoszenia Celnego</w:t>
      </w:r>
      <w:r w:rsidR="00903C80">
        <w:t xml:space="preserve"> (ZCP</w:t>
      </w:r>
      <w:r w:rsidR="007B0064">
        <w:t>-</w:t>
      </w:r>
      <w:r w:rsidR="00903C80">
        <w:t>UPR)</w:t>
      </w:r>
      <w:r>
        <w:t xml:space="preserve"> </w:t>
      </w:r>
      <w:r w:rsidR="00081C69">
        <w:t>–</w:t>
      </w:r>
      <w:r w:rsidR="007B0064">
        <w:t xml:space="preserve"> </w:t>
      </w:r>
      <w:r w:rsidR="00081C69">
        <w:t xml:space="preserve">komunikat </w:t>
      </w:r>
      <w:r w:rsidR="007B0064" w:rsidRPr="008A2335">
        <w:rPr>
          <w:b/>
          <w:bCs/>
        </w:rPr>
        <w:t>[</w:t>
      </w:r>
      <w:r w:rsidR="00E610E7" w:rsidRPr="008A2335">
        <w:rPr>
          <w:b/>
          <w:bCs/>
        </w:rPr>
        <w:t>CC415</w:t>
      </w:r>
      <w:r w:rsidR="007B0064" w:rsidRPr="008A2335">
        <w:rPr>
          <w:b/>
          <w:bCs/>
        </w:rPr>
        <w:t>]</w:t>
      </w:r>
      <w:r w:rsidR="007B0064">
        <w:t>:</w:t>
      </w:r>
    </w:p>
    <w:p w14:paraId="1CFB9DD6" w14:textId="74E65652" w:rsidR="007B0064" w:rsidRDefault="007B0064" w:rsidP="007B0064">
      <w:pPr>
        <w:pStyle w:val="Akapitzlist"/>
        <w:numPr>
          <w:ilvl w:val="1"/>
          <w:numId w:val="5"/>
        </w:numPr>
        <w:spacing w:after="200" w:line="276" w:lineRule="auto"/>
        <w:contextualSpacing/>
        <w:jc w:val="both"/>
      </w:pPr>
      <w:r>
        <w:t xml:space="preserve">Z przedstawieniem </w:t>
      </w:r>
      <w:r w:rsidR="00FD5295">
        <w:t xml:space="preserve">towaru </w:t>
      </w:r>
      <w:r>
        <w:t xml:space="preserve">– rodzaj dodatkowego zgłoszenia = </w:t>
      </w:r>
      <w:r w:rsidR="00A515D2">
        <w:t>C</w:t>
      </w:r>
      <w:r>
        <w:t>,</w:t>
      </w:r>
    </w:p>
    <w:p w14:paraId="24766BFD" w14:textId="297A1697" w:rsidR="00A643C9" w:rsidRDefault="007B0064" w:rsidP="007B0064">
      <w:pPr>
        <w:pStyle w:val="Akapitzlist"/>
        <w:numPr>
          <w:ilvl w:val="1"/>
          <w:numId w:val="5"/>
        </w:numPr>
        <w:spacing w:after="200" w:line="276" w:lineRule="auto"/>
        <w:contextualSpacing/>
        <w:jc w:val="both"/>
      </w:pPr>
      <w:r>
        <w:t>Przed</w:t>
      </w:r>
      <w:r w:rsidR="00B45619">
        <w:t xml:space="preserve"> </w:t>
      </w:r>
      <w:r w:rsidR="005D2833">
        <w:t xml:space="preserve">przedstawieniem </w:t>
      </w:r>
      <w:r w:rsidR="00FD5295">
        <w:t xml:space="preserve">towaru </w:t>
      </w:r>
      <w:r w:rsidR="005D2833">
        <w:t>– rodzaj dodatkowego zgłoszenia =</w:t>
      </w:r>
      <w:r w:rsidR="00B45619">
        <w:t xml:space="preserve"> </w:t>
      </w:r>
      <w:r w:rsidR="00A515D2">
        <w:t>F</w:t>
      </w:r>
      <w:r w:rsidR="00B45619">
        <w:t>,</w:t>
      </w:r>
    </w:p>
    <w:p w14:paraId="76C27C4F" w14:textId="5A451328" w:rsidR="006C4DC6" w:rsidRDefault="006C4DC6" w:rsidP="00AC31EF">
      <w:pPr>
        <w:pStyle w:val="Akapitzlist"/>
        <w:numPr>
          <w:ilvl w:val="0"/>
          <w:numId w:val="5"/>
        </w:numPr>
        <w:spacing w:after="200" w:line="276" w:lineRule="auto"/>
        <w:contextualSpacing/>
        <w:jc w:val="both"/>
      </w:pPr>
      <w:r>
        <w:t>Uzupełniającego Zgłoszenia Celnego (ZCP</w:t>
      </w:r>
      <w:r w:rsidR="007B0064">
        <w:t>-</w:t>
      </w:r>
      <w:r>
        <w:t>UZP)</w:t>
      </w:r>
      <w:r w:rsidR="00081C69">
        <w:t xml:space="preserve"> – komunikat </w:t>
      </w:r>
      <w:r w:rsidR="00081C69" w:rsidRPr="008A2335">
        <w:rPr>
          <w:b/>
          <w:bCs/>
        </w:rPr>
        <w:t>[</w:t>
      </w:r>
      <w:r w:rsidR="00171581" w:rsidRPr="008A2335">
        <w:rPr>
          <w:b/>
          <w:bCs/>
        </w:rPr>
        <w:t>CC415</w:t>
      </w:r>
      <w:r w:rsidR="00081C69" w:rsidRPr="008A2335">
        <w:rPr>
          <w:b/>
          <w:bCs/>
        </w:rPr>
        <w:t>]</w:t>
      </w:r>
      <w:r w:rsidR="00AC776F">
        <w:t>,</w:t>
      </w:r>
      <w:r w:rsidR="009964D4">
        <w:t xml:space="preserve"> rodzaj dodatkowego zgłoszenia = Y,</w:t>
      </w:r>
    </w:p>
    <w:p w14:paraId="6E1992DD" w14:textId="0D7F1193" w:rsidR="00A643C9" w:rsidRDefault="00E610E7" w:rsidP="00AC31EF">
      <w:pPr>
        <w:pStyle w:val="Akapitzlist"/>
        <w:numPr>
          <w:ilvl w:val="0"/>
          <w:numId w:val="5"/>
        </w:numPr>
        <w:spacing w:after="200" w:line="276" w:lineRule="auto"/>
        <w:contextualSpacing/>
        <w:jc w:val="both"/>
      </w:pPr>
      <w:r>
        <w:t>Sprostowani</w:t>
      </w:r>
      <w:r w:rsidR="00AC776F">
        <w:t>a</w:t>
      </w:r>
      <w:r>
        <w:t xml:space="preserve"> </w:t>
      </w:r>
      <w:r w:rsidR="00AC776F">
        <w:t>Z</w:t>
      </w:r>
      <w:r>
        <w:t>głoszenia</w:t>
      </w:r>
      <w:r w:rsidR="00AC776F">
        <w:t xml:space="preserve"> Celnego</w:t>
      </w:r>
      <w:r w:rsidR="00A643C9">
        <w:t>,</w:t>
      </w:r>
    </w:p>
    <w:p w14:paraId="6CE6BE1A" w14:textId="3809E4A4" w:rsidR="00A643C9" w:rsidRDefault="00E610E7" w:rsidP="00AC31EF">
      <w:pPr>
        <w:pStyle w:val="Akapitzlist"/>
        <w:numPr>
          <w:ilvl w:val="0"/>
          <w:numId w:val="5"/>
        </w:numPr>
        <w:spacing w:after="200" w:line="276" w:lineRule="auto"/>
        <w:contextualSpacing/>
        <w:jc w:val="both"/>
      </w:pPr>
      <w:r>
        <w:t>Anulowani</w:t>
      </w:r>
      <w:r w:rsidR="00AC776F">
        <w:t>a</w:t>
      </w:r>
      <w:r>
        <w:t xml:space="preserve"> </w:t>
      </w:r>
      <w:r w:rsidR="00066877">
        <w:t>lub unieważnieni</w:t>
      </w:r>
      <w:r w:rsidR="00AC776F">
        <w:t>a</w:t>
      </w:r>
      <w:r w:rsidR="00066877">
        <w:t xml:space="preserve"> </w:t>
      </w:r>
      <w:r w:rsidR="00AC776F">
        <w:t>Z</w:t>
      </w:r>
      <w:r>
        <w:t>głoszenia</w:t>
      </w:r>
      <w:r w:rsidR="00AC776F">
        <w:t xml:space="preserve"> Celnego</w:t>
      </w:r>
      <w:r w:rsidR="00A643C9">
        <w:t>,</w:t>
      </w:r>
    </w:p>
    <w:p w14:paraId="3F565099" w14:textId="1FC855D2" w:rsidR="00E610E7" w:rsidRPr="00D05633" w:rsidRDefault="00E610E7" w:rsidP="00AC31EF">
      <w:pPr>
        <w:pStyle w:val="Akapitzlist"/>
        <w:numPr>
          <w:ilvl w:val="0"/>
          <w:numId w:val="5"/>
        </w:numPr>
        <w:spacing w:after="200" w:line="276" w:lineRule="auto"/>
        <w:contextualSpacing/>
        <w:jc w:val="both"/>
      </w:pPr>
      <w:r w:rsidRPr="00E610E7">
        <w:t>Retrospektywne</w:t>
      </w:r>
      <w:r w:rsidR="00AC776F">
        <w:t>go</w:t>
      </w:r>
      <w:r w:rsidRPr="00E610E7">
        <w:t xml:space="preserve"> wnioskowani</w:t>
      </w:r>
      <w:r w:rsidR="00AC776F">
        <w:t>a</w:t>
      </w:r>
      <w:r w:rsidRPr="00E610E7">
        <w:t xml:space="preserve"> o kontyngent taryfowy</w:t>
      </w:r>
      <w:r w:rsidR="00AC776F">
        <w:t>.</w:t>
      </w:r>
    </w:p>
    <w:p w14:paraId="0F05D913" w14:textId="7FB6A405" w:rsidR="00A643C9" w:rsidRDefault="00A643C9" w:rsidP="00532EC9">
      <w:pPr>
        <w:jc w:val="both"/>
      </w:pPr>
      <w:r>
        <w:t xml:space="preserve">Niniejszy dokument zawiera ogólny opis przywozowych procesów celnych zachodzących po stronie Podmiotu realizującego przywóz towarów </w:t>
      </w:r>
      <w:r w:rsidR="00B93A65">
        <w:t>w trybie odprawy scentralizowanej.</w:t>
      </w:r>
      <w:r>
        <w:t xml:space="preserve"> </w:t>
      </w:r>
    </w:p>
    <w:p w14:paraId="7731A1E2" w14:textId="77777777" w:rsidR="00A643C9" w:rsidRDefault="00A643C9" w:rsidP="00A643C9"/>
    <w:p w14:paraId="49A5AA6A" w14:textId="77777777" w:rsidR="007D6B78" w:rsidRDefault="007D6B78" w:rsidP="00A643C9"/>
    <w:p w14:paraId="3BE0F342" w14:textId="6EDBD0D2" w:rsidR="007D6B78" w:rsidRPr="00A643C9" w:rsidRDefault="007D6B78" w:rsidP="00A643C9"/>
    <w:p w14:paraId="12C5F258" w14:textId="77777777" w:rsidR="00D05E5E" w:rsidRDefault="00D05E5E" w:rsidP="00D05E5E">
      <w:pPr>
        <w:pStyle w:val="Nagwek1"/>
      </w:pPr>
      <w:bookmarkStart w:id="3" w:name="_Toc166851509"/>
      <w:r>
        <w:lastRenderedPageBreak/>
        <w:t>Zasady komunikacji z Organem Celnym</w:t>
      </w:r>
      <w:bookmarkEnd w:id="3"/>
    </w:p>
    <w:p w14:paraId="7B1DB4AF" w14:textId="7E6220EE" w:rsidR="00E6164B" w:rsidRPr="007D15CC" w:rsidRDefault="00E6164B" w:rsidP="00532EC9">
      <w:pPr>
        <w:jc w:val="both"/>
      </w:pPr>
      <w:r w:rsidRPr="007D15CC">
        <w:t xml:space="preserve">Komunikacja Podmiotu z Urzędem </w:t>
      </w:r>
      <w:r w:rsidR="004C0AF5">
        <w:t xml:space="preserve">Nadzoru (SCI) </w:t>
      </w:r>
      <w:r w:rsidRPr="007D15CC">
        <w:t>następuje wyłącznie elektronicznie</w:t>
      </w:r>
      <w:r w:rsidR="00C73037">
        <w:t xml:space="preserve"> </w:t>
      </w:r>
      <w:r w:rsidR="00924CFF">
        <w:t xml:space="preserve">za </w:t>
      </w:r>
      <w:r w:rsidR="00C73037">
        <w:t>pośrednictwem systemu SEAP</w:t>
      </w:r>
      <w:r w:rsidR="00380ACB">
        <w:t xml:space="preserve"> PLUS lub </w:t>
      </w:r>
      <w:r w:rsidR="00BA1963">
        <w:rPr>
          <w:rStyle w:val="ui-provider"/>
        </w:rPr>
        <w:t>AES/Komunikator</w:t>
      </w:r>
      <w:r w:rsidR="003B1898">
        <w:rPr>
          <w:rStyle w:val="ui-provider"/>
        </w:rPr>
        <w:t xml:space="preserve"> </w:t>
      </w:r>
      <w:r w:rsidR="00BA1963">
        <w:rPr>
          <w:rStyle w:val="ui-provider"/>
        </w:rPr>
        <w:t>BCP</w:t>
      </w:r>
      <w:r w:rsidR="00D429C1" w:rsidRPr="007D15CC">
        <w:t xml:space="preserve">. </w:t>
      </w:r>
      <w:r w:rsidR="00BE5DC9">
        <w:t>Oznacza</w:t>
      </w:r>
      <w:r w:rsidR="001B2639">
        <w:t xml:space="preserve"> </w:t>
      </w:r>
      <w:r w:rsidR="00BE5DC9">
        <w:t xml:space="preserve">to, że </w:t>
      </w:r>
      <w:r w:rsidR="001B2639">
        <w:t>n</w:t>
      </w:r>
      <w:r w:rsidR="00D429C1" w:rsidRPr="007D15CC">
        <w:t xml:space="preserve">ie ma możliwości ani manualnego zarejestrowania </w:t>
      </w:r>
      <w:r w:rsidR="001B2639">
        <w:t xml:space="preserve">zgłoszenia </w:t>
      </w:r>
      <w:r w:rsidR="00875452">
        <w:t xml:space="preserve">celnego </w:t>
      </w:r>
      <w:r w:rsidR="00D429C1" w:rsidRPr="007D15CC">
        <w:t>przez Organ Celny ani pobrania pr</w:t>
      </w:r>
      <w:r w:rsidR="00675BE5" w:rsidRPr="007D15CC">
        <w:t>zez Organ Celny zgłoszenia z pliku (</w:t>
      </w:r>
      <w:proofErr w:type="spellStart"/>
      <w:r w:rsidR="00675BE5" w:rsidRPr="007D15CC">
        <w:t>upload</w:t>
      </w:r>
      <w:proofErr w:type="spellEnd"/>
      <w:r w:rsidR="00675BE5" w:rsidRPr="007D15CC">
        <w:t>)</w:t>
      </w:r>
      <w:r w:rsidR="005A3464">
        <w:t xml:space="preserve"> otrzymanego od Podmiotu</w:t>
      </w:r>
      <w:r w:rsidR="00675BE5" w:rsidRPr="007D15CC">
        <w:t>.</w:t>
      </w:r>
    </w:p>
    <w:p w14:paraId="329338E2" w14:textId="68D0A4B0" w:rsidR="00C80F90" w:rsidRPr="007D15CC" w:rsidRDefault="00C815AD" w:rsidP="00532EC9">
      <w:pPr>
        <w:jc w:val="both"/>
      </w:pPr>
      <w:r w:rsidRPr="007D15CC">
        <w:t>Komunikaty wymieniane pomiędzy Organem Celny</w:t>
      </w:r>
      <w:r w:rsidR="0005514A">
        <w:t>m</w:t>
      </w:r>
      <w:r w:rsidRPr="007D15CC">
        <w:t xml:space="preserve"> a Podmiotem to:</w:t>
      </w:r>
    </w:p>
    <w:p w14:paraId="5E1127DF" w14:textId="66F0D94C" w:rsidR="00C815AD" w:rsidRPr="007D15CC" w:rsidRDefault="00AC12C1" w:rsidP="00532EC9">
      <w:pPr>
        <w:pStyle w:val="Akapitzlist"/>
        <w:numPr>
          <w:ilvl w:val="0"/>
          <w:numId w:val="8"/>
        </w:numPr>
        <w:jc w:val="both"/>
      </w:pPr>
      <w:r>
        <w:t>z</w:t>
      </w:r>
      <w:r w:rsidR="00C815AD" w:rsidRPr="007D15CC">
        <w:t xml:space="preserve">definiowane przez Komisję Europejską </w:t>
      </w:r>
      <w:r>
        <w:t xml:space="preserve">i </w:t>
      </w:r>
      <w:r w:rsidRPr="007D15CC">
        <w:t>dostosowane do potrzeb krajowych</w:t>
      </w:r>
      <w:r w:rsidR="00A87622">
        <w:t xml:space="preserve"> </w:t>
      </w:r>
      <w:r w:rsidR="00C815AD" w:rsidRPr="007D15CC">
        <w:t>komunikaty</w:t>
      </w:r>
      <w:r w:rsidR="00D15C7D">
        <w:t>, których nazwy rozpoczynają się od liter</w:t>
      </w:r>
      <w:r w:rsidR="00C815AD" w:rsidRPr="007D15CC">
        <w:t xml:space="preserve"> </w:t>
      </w:r>
      <w:r w:rsidR="00D15C7D">
        <w:t>”</w:t>
      </w:r>
      <w:r w:rsidR="00C815AD" w:rsidRPr="007D15CC">
        <w:t>CC</w:t>
      </w:r>
      <w:r w:rsidR="00D15C7D">
        <w:t>”</w:t>
      </w:r>
      <w:r>
        <w:t>;</w:t>
      </w:r>
      <w:r w:rsidR="00C815AD" w:rsidRPr="007D15CC">
        <w:t xml:space="preserve"> </w:t>
      </w:r>
    </w:p>
    <w:p w14:paraId="600BF801" w14:textId="6DCF65D0" w:rsidR="00C815AD" w:rsidRPr="007D15CC" w:rsidRDefault="00AC12C1" w:rsidP="00532EC9">
      <w:pPr>
        <w:pStyle w:val="Akapitzlist"/>
        <w:numPr>
          <w:ilvl w:val="0"/>
          <w:numId w:val="8"/>
        </w:numPr>
        <w:jc w:val="both"/>
      </w:pPr>
      <w:r>
        <w:t>k</w:t>
      </w:r>
      <w:r w:rsidR="00C815AD" w:rsidRPr="007D15CC">
        <w:t xml:space="preserve">omunikaty krajowe wykorzystywane w procesie obsługi zgłoszenia celnego w systemie AIS </w:t>
      </w:r>
      <w:r w:rsidR="000F3C35" w:rsidRPr="007D15CC">
        <w:t>CCI.</w:t>
      </w:r>
    </w:p>
    <w:p w14:paraId="06047946" w14:textId="77777777" w:rsidR="00C815AD" w:rsidRPr="00675BE5" w:rsidRDefault="00C815AD" w:rsidP="0082659A">
      <w:pPr>
        <w:rPr>
          <w:i/>
          <w:iCs/>
        </w:rPr>
      </w:pPr>
    </w:p>
    <w:p w14:paraId="4EEEDED4" w14:textId="77777777" w:rsidR="00D05E5E" w:rsidRDefault="00D05E5E" w:rsidP="00D05E5E">
      <w:pPr>
        <w:pStyle w:val="Nagwek1"/>
      </w:pPr>
      <w:bookmarkStart w:id="4" w:name="_Toc166851510"/>
      <w:r>
        <w:lastRenderedPageBreak/>
        <w:t>Etapy obsługi zgłoszenia celnego</w:t>
      </w:r>
      <w:bookmarkEnd w:id="4"/>
    </w:p>
    <w:p w14:paraId="7E888B2E" w14:textId="27C83AF3" w:rsidR="0097280D" w:rsidRDefault="00EF1304" w:rsidP="0097280D">
      <w:pPr>
        <w:spacing w:after="160" w:line="259" w:lineRule="auto"/>
      </w:pPr>
      <w:r>
        <w:t>W</w:t>
      </w:r>
      <w:r w:rsidR="0097280D">
        <w:t xml:space="preserve"> niniejszym</w:t>
      </w:r>
      <w:r>
        <w:t xml:space="preserve"> </w:t>
      </w:r>
      <w:r w:rsidR="0097280D">
        <w:t xml:space="preserve">rozdziale przedstawione są kolejne etapy obsługi </w:t>
      </w:r>
      <w:r>
        <w:t xml:space="preserve">Standardowego Zgłoszenia Celnego (ZCP) </w:t>
      </w:r>
      <w:r w:rsidR="0097280D">
        <w:t xml:space="preserve">i </w:t>
      </w:r>
      <w:r>
        <w:t>Uproszczonego Zgłoszenia Celnego (ZCP-UPR)</w:t>
      </w:r>
      <w:r w:rsidR="0097280D">
        <w:t>.</w:t>
      </w:r>
    </w:p>
    <w:p w14:paraId="36A88414" w14:textId="710DA13F" w:rsidR="00910723" w:rsidRDefault="00910723" w:rsidP="00EF1304">
      <w:pPr>
        <w:spacing w:after="160" w:line="259" w:lineRule="auto"/>
      </w:pPr>
      <w:r>
        <w:br w:type="page"/>
      </w:r>
    </w:p>
    <w:p w14:paraId="6CFACF5B" w14:textId="77777777" w:rsidR="00984A27" w:rsidRDefault="00984A27" w:rsidP="00EF1304">
      <w:pPr>
        <w:jc w:val="both"/>
        <w:sectPr w:rsidR="00984A27" w:rsidSect="003D282D">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701" w:left="1418" w:header="567" w:footer="850" w:gutter="0"/>
          <w:cols w:space="708"/>
          <w:titlePg/>
          <w:docGrid w:linePitch="360"/>
        </w:sectPr>
      </w:pPr>
    </w:p>
    <w:p w14:paraId="476AAAF1" w14:textId="5F604172" w:rsidR="008F0FF5" w:rsidRDefault="008F0FF5" w:rsidP="008F0FF5"/>
    <w:p w14:paraId="5A17133B" w14:textId="6FDDF8B4" w:rsidR="00BC5507" w:rsidRDefault="005F0F88" w:rsidP="008F0FF5">
      <w:r>
        <w:rPr>
          <w:noProof/>
        </w:rPr>
        <w:drawing>
          <wp:inline distT="0" distB="0" distL="0" distR="0" wp14:anchorId="319B095A" wp14:editId="6D31997A">
            <wp:extent cx="8711565" cy="2815590"/>
            <wp:effectExtent l="0" t="0" r="0" b="3810"/>
            <wp:docPr id="1" name="Obraz 1" descr="Obraz zawierający diagram, tekst, Plan,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66579" name="Obraz 1" descr="Obraz zawierający diagram, tekst, Plan, linia&#10;&#10;Opis wygenerowany automatycznie"/>
                    <pic:cNvPicPr/>
                  </pic:nvPicPr>
                  <pic:blipFill>
                    <a:blip r:embed="rId17"/>
                    <a:stretch>
                      <a:fillRect/>
                    </a:stretch>
                  </pic:blipFill>
                  <pic:spPr>
                    <a:xfrm>
                      <a:off x="0" y="0"/>
                      <a:ext cx="8711565" cy="2815590"/>
                    </a:xfrm>
                    <a:prstGeom prst="rect">
                      <a:avLst/>
                    </a:prstGeom>
                  </pic:spPr>
                </pic:pic>
              </a:graphicData>
            </a:graphic>
          </wp:inline>
        </w:drawing>
      </w:r>
    </w:p>
    <w:p w14:paraId="1C6F0696" w14:textId="77777777" w:rsidR="00BC5507" w:rsidRDefault="00BC5507" w:rsidP="008F0FF5"/>
    <w:p w14:paraId="3190BBE2" w14:textId="3233326B" w:rsidR="00BC5507" w:rsidRDefault="00BC5507" w:rsidP="00BC5507">
      <w:pPr>
        <w:keepNext/>
        <w:jc w:val="center"/>
      </w:pPr>
    </w:p>
    <w:p w14:paraId="4AF287CE" w14:textId="39E02398" w:rsidR="001B188D" w:rsidRDefault="00BC5507" w:rsidP="00BC5507">
      <w:pPr>
        <w:pStyle w:val="Legenda"/>
      </w:pPr>
      <w:r>
        <w:t xml:space="preserve">Rysunek </w:t>
      </w:r>
      <w:r w:rsidR="00836EFE">
        <w:fldChar w:fldCharType="begin"/>
      </w:r>
      <w:r w:rsidR="00836EFE">
        <w:instrText xml:space="preserve"> SEQ Rysunek \* ARABIC </w:instrText>
      </w:r>
      <w:r w:rsidR="00836EFE">
        <w:fldChar w:fldCharType="separate"/>
      </w:r>
      <w:r w:rsidR="00AB6E61">
        <w:rPr>
          <w:noProof/>
        </w:rPr>
        <w:t>1</w:t>
      </w:r>
      <w:r w:rsidR="00836EFE">
        <w:rPr>
          <w:noProof/>
        </w:rPr>
        <w:fldChar w:fldCharType="end"/>
      </w:r>
      <w:r>
        <w:t>: Etapy obsługi zgłoszenia celnego</w:t>
      </w:r>
    </w:p>
    <w:p w14:paraId="15DE43BF" w14:textId="0AD9C058" w:rsidR="00910723" w:rsidRDefault="00910723">
      <w:pPr>
        <w:spacing w:after="160" w:line="259" w:lineRule="auto"/>
      </w:pPr>
      <w:r>
        <w:br w:type="page"/>
      </w:r>
    </w:p>
    <w:p w14:paraId="4CB95FD4" w14:textId="77777777" w:rsidR="00984A27" w:rsidRDefault="00984A27" w:rsidP="008F0FF5"/>
    <w:p w14:paraId="7DEC6E18" w14:textId="77777777" w:rsidR="003B7B50" w:rsidRDefault="003B7B50" w:rsidP="00340A07">
      <w:pPr>
        <w:keepNext/>
        <w:jc w:val="center"/>
      </w:pPr>
    </w:p>
    <w:p w14:paraId="614A0BF7" w14:textId="77777777" w:rsidR="003B7B50" w:rsidRDefault="003B7B50" w:rsidP="00340A07">
      <w:pPr>
        <w:keepNext/>
        <w:jc w:val="center"/>
      </w:pPr>
    </w:p>
    <w:p w14:paraId="1C67A154" w14:textId="724878AA" w:rsidR="00340A07" w:rsidRDefault="00340A07" w:rsidP="00340A07">
      <w:pPr>
        <w:keepNext/>
        <w:jc w:val="center"/>
      </w:pPr>
      <w:r>
        <w:rPr>
          <w:noProof/>
        </w:rPr>
        <w:drawing>
          <wp:inline distT="0" distB="0" distL="0" distR="0" wp14:anchorId="75B04E9B" wp14:editId="496CC86C">
            <wp:extent cx="8711565" cy="4101465"/>
            <wp:effectExtent l="0" t="0" r="0" b="0"/>
            <wp:docPr id="54092425" name="Obraz 1" descr="Obraz zawierający tekst, zrzut ekranu, numer,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2425" name="Obraz 1" descr="Obraz zawierający tekst, zrzut ekranu, numer, Czcionka&#10;&#10;Opis wygenerowany automatycznie"/>
                    <pic:cNvPicPr/>
                  </pic:nvPicPr>
                  <pic:blipFill>
                    <a:blip r:embed="rId18"/>
                    <a:stretch>
                      <a:fillRect/>
                    </a:stretch>
                  </pic:blipFill>
                  <pic:spPr>
                    <a:xfrm>
                      <a:off x="0" y="0"/>
                      <a:ext cx="8711565" cy="4101465"/>
                    </a:xfrm>
                    <a:prstGeom prst="rect">
                      <a:avLst/>
                    </a:prstGeom>
                  </pic:spPr>
                </pic:pic>
              </a:graphicData>
            </a:graphic>
          </wp:inline>
        </w:drawing>
      </w:r>
    </w:p>
    <w:p w14:paraId="6CF1B61D" w14:textId="5772DA11" w:rsidR="00EF1304" w:rsidRDefault="00340A07" w:rsidP="00340A07">
      <w:pPr>
        <w:pStyle w:val="Legenda"/>
        <w:sectPr w:rsidR="00EF1304" w:rsidSect="00984A27">
          <w:pgSz w:w="16838" w:h="11906" w:orient="landscape" w:code="9"/>
          <w:pgMar w:top="1418" w:right="1418" w:bottom="1134" w:left="1701" w:header="567" w:footer="851" w:gutter="0"/>
          <w:cols w:space="708"/>
          <w:titlePg/>
          <w:docGrid w:linePitch="360"/>
        </w:sectPr>
      </w:pPr>
      <w:bookmarkStart w:id="13" w:name="_Hlk164708109"/>
      <w:r>
        <w:t xml:space="preserve">Rysunek </w:t>
      </w:r>
      <w:r w:rsidR="00836EFE">
        <w:fldChar w:fldCharType="begin"/>
      </w:r>
      <w:r w:rsidR="00836EFE">
        <w:instrText xml:space="preserve"> SEQ Rysunek \* ARABIC </w:instrText>
      </w:r>
      <w:r w:rsidR="00836EFE">
        <w:fldChar w:fldCharType="separate"/>
      </w:r>
      <w:r w:rsidR="00AB6E61">
        <w:rPr>
          <w:noProof/>
        </w:rPr>
        <w:t>2</w:t>
      </w:r>
      <w:r w:rsidR="00836EFE">
        <w:rPr>
          <w:noProof/>
        </w:rPr>
        <w:fldChar w:fldCharType="end"/>
      </w:r>
      <w:r>
        <w:t>: Legenda oraz pełne nazwy komunikatów występujące podczas procesu obsługi zgłoszenia celnego</w:t>
      </w:r>
      <w:bookmarkEnd w:id="13"/>
      <w:r>
        <w:t>.</w:t>
      </w:r>
    </w:p>
    <w:p w14:paraId="5EB4AE28" w14:textId="77777777" w:rsidR="00910723" w:rsidRPr="008F0FF5" w:rsidRDefault="00910723" w:rsidP="008F0FF5"/>
    <w:p w14:paraId="527AB9F9" w14:textId="22902A9E" w:rsidR="006938E9" w:rsidRPr="006938E9" w:rsidRDefault="00D05E5E" w:rsidP="006938E9">
      <w:pPr>
        <w:pStyle w:val="Nagwek2"/>
      </w:pPr>
      <w:bookmarkStart w:id="14" w:name="_Toc166851511"/>
      <w:r>
        <w:t>Obsługa zgłoszenia standardowego i uproszczonego</w:t>
      </w:r>
      <w:bookmarkEnd w:id="14"/>
    </w:p>
    <w:p w14:paraId="0EDEFC05" w14:textId="77777777" w:rsidR="00D05E5E" w:rsidRDefault="00D05E5E" w:rsidP="00D05E5E">
      <w:pPr>
        <w:pStyle w:val="Nagwek3"/>
      </w:pPr>
      <w:bookmarkStart w:id="15" w:name="_Toc166851512"/>
      <w:r>
        <w:t>Odebranie zgłoszenia od Podmiotu</w:t>
      </w:r>
      <w:bookmarkEnd w:id="15"/>
    </w:p>
    <w:p w14:paraId="13E8991D" w14:textId="5ECF7660" w:rsidR="00FD7201" w:rsidRDefault="00964323" w:rsidP="00532EC9">
      <w:pPr>
        <w:jc w:val="both"/>
      </w:pPr>
      <w:r>
        <w:rPr>
          <w:lang w:eastAsia="pl-PL"/>
        </w:rPr>
        <w:t xml:space="preserve">Pierwszym etapem </w:t>
      </w:r>
      <w:r w:rsidR="002974A0">
        <w:rPr>
          <w:lang w:eastAsia="pl-PL"/>
        </w:rPr>
        <w:t>procesu obsługi zgłoszenia celnego</w:t>
      </w:r>
      <w:r w:rsidR="00602D02">
        <w:rPr>
          <w:lang w:eastAsia="pl-PL"/>
        </w:rPr>
        <w:t xml:space="preserve"> standardowego i uproszczonego</w:t>
      </w:r>
      <w:r w:rsidR="002974A0">
        <w:rPr>
          <w:lang w:eastAsia="pl-PL"/>
        </w:rPr>
        <w:t xml:space="preserve"> jest </w:t>
      </w:r>
      <w:r w:rsidR="00E846BF">
        <w:rPr>
          <w:lang w:eastAsia="pl-PL"/>
        </w:rPr>
        <w:t xml:space="preserve">odebranie komunikatu </w:t>
      </w:r>
      <w:r w:rsidR="006953D2">
        <w:rPr>
          <w:lang w:eastAsia="pl-PL"/>
        </w:rPr>
        <w:t xml:space="preserve">z danymi zgłoszenia celnego </w:t>
      </w:r>
      <w:r w:rsidR="008A2335" w:rsidRPr="008A2335">
        <w:rPr>
          <w:b/>
          <w:bCs/>
          <w:lang w:eastAsia="pl-PL"/>
        </w:rPr>
        <w:t>[</w:t>
      </w:r>
      <w:r w:rsidR="006953D2" w:rsidRPr="008A2335">
        <w:rPr>
          <w:b/>
          <w:bCs/>
          <w:lang w:eastAsia="pl-PL"/>
        </w:rPr>
        <w:t>CC415</w:t>
      </w:r>
      <w:r w:rsidR="008A2335" w:rsidRPr="008A2335">
        <w:rPr>
          <w:b/>
          <w:bCs/>
          <w:lang w:eastAsia="pl-PL"/>
        </w:rPr>
        <w:t>]</w:t>
      </w:r>
      <w:r w:rsidR="009426DD">
        <w:rPr>
          <w:lang w:eastAsia="pl-PL"/>
        </w:rPr>
        <w:t xml:space="preserve"> oraz sprawdzenie</w:t>
      </w:r>
      <w:r w:rsidR="00AC12C1">
        <w:rPr>
          <w:lang w:eastAsia="pl-PL"/>
        </w:rPr>
        <w:t>,</w:t>
      </w:r>
      <w:r w:rsidR="009426DD">
        <w:rPr>
          <w:lang w:eastAsia="pl-PL"/>
        </w:rPr>
        <w:t xml:space="preserve"> czy jest on poprawny pod względem technicznym (</w:t>
      </w:r>
      <w:r w:rsidR="0092659B">
        <w:rPr>
          <w:lang w:eastAsia="pl-PL"/>
        </w:rPr>
        <w:t xml:space="preserve">tj. czy </w:t>
      </w:r>
      <w:r w:rsidR="009426DD">
        <w:rPr>
          <w:lang w:eastAsia="pl-PL"/>
        </w:rPr>
        <w:t>komunikat zawiera poprawną strukturę</w:t>
      </w:r>
      <w:r w:rsidR="0092659B">
        <w:rPr>
          <w:lang w:eastAsia="pl-PL"/>
        </w:rPr>
        <w:t xml:space="preserve">, czy poprawny jest </w:t>
      </w:r>
      <w:r w:rsidR="000E62E2">
        <w:rPr>
          <w:lang w:eastAsia="pl-PL"/>
        </w:rPr>
        <w:t>podpis elektroniczny</w:t>
      </w:r>
      <w:r w:rsidR="009426DD">
        <w:rPr>
          <w:lang w:eastAsia="pl-PL"/>
        </w:rPr>
        <w:t>)</w:t>
      </w:r>
      <w:r w:rsidR="003646AB">
        <w:rPr>
          <w:lang w:eastAsia="pl-PL"/>
        </w:rPr>
        <w:t xml:space="preserve"> </w:t>
      </w:r>
      <w:r w:rsidR="003646AB">
        <w:t>i biznesowym (</w:t>
      </w:r>
      <w:r w:rsidR="007134D7">
        <w:t xml:space="preserve">czy </w:t>
      </w:r>
      <w:r w:rsidR="003646AB">
        <w:t>komunikat zawiera komplet danych, dopuszczalne wartości, odwołania do właściwych dokumentów,</w:t>
      </w:r>
      <w:r w:rsidR="00AC12C1">
        <w:t xml:space="preserve"> a w przypadku zgłoszenia standardowego także</w:t>
      </w:r>
      <w:r w:rsidR="003646AB">
        <w:t xml:space="preserve"> </w:t>
      </w:r>
      <w:r w:rsidR="008829F2">
        <w:t>poprawne kalkulacje</w:t>
      </w:r>
      <w:r w:rsidR="005F0F88">
        <w:t xml:space="preserve"> w zakresie należności celnych</w:t>
      </w:r>
      <w:r w:rsidR="003646AB">
        <w:t>)</w:t>
      </w:r>
      <w:r w:rsidR="00AC12C1">
        <w:t>,</w:t>
      </w:r>
      <w:r w:rsidR="00FD7201">
        <w:t xml:space="preserve"> </w:t>
      </w:r>
      <w:r w:rsidR="003646AB">
        <w:t xml:space="preserve">a tym samym </w:t>
      </w:r>
      <w:r w:rsidR="007134D7">
        <w:t xml:space="preserve">czy </w:t>
      </w:r>
      <w:r w:rsidR="003646AB">
        <w:t>możliwe jest jego</w:t>
      </w:r>
      <w:r w:rsidR="00C271E1">
        <w:t xml:space="preserve"> dalsze</w:t>
      </w:r>
      <w:r w:rsidR="003646AB">
        <w:t xml:space="preserve"> przetwarzanie przez systemy celne.</w:t>
      </w:r>
      <w:r w:rsidR="00FD7201">
        <w:t xml:space="preserve"> W walidację Zgłoszenia Celnego oprócz systemu </w:t>
      </w:r>
      <w:r w:rsidR="00AC12C1">
        <w:t xml:space="preserve">AIS </w:t>
      </w:r>
      <w:r w:rsidR="00FD7201">
        <w:t>CCI zaangażowany jest również system AES/</w:t>
      </w:r>
      <w:proofErr w:type="spellStart"/>
      <w:r w:rsidR="00FD7201">
        <w:t>Walidator</w:t>
      </w:r>
      <w:proofErr w:type="spellEnd"/>
      <w:r w:rsidR="00FD7201">
        <w:t xml:space="preserve"> (w tym PDR), ISZTAR</w:t>
      </w:r>
      <w:r w:rsidR="00C8658F">
        <w:t>4</w:t>
      </w:r>
      <w:r w:rsidR="00FD7201">
        <w:t>,</w:t>
      </w:r>
      <w:r w:rsidR="00C76538">
        <w:t xml:space="preserve"> OSOZ</w:t>
      </w:r>
      <w:r w:rsidR="00C8658F">
        <w:t>2</w:t>
      </w:r>
      <w:r w:rsidR="00C76538">
        <w:t xml:space="preserve"> (</w:t>
      </w:r>
      <w:r w:rsidR="002D067E">
        <w:t xml:space="preserve">tylko dla zgłoszenia standardowego, o ile zadeklarowano generalne </w:t>
      </w:r>
      <w:r w:rsidR="00325E9B">
        <w:t>zabezpieczenie</w:t>
      </w:r>
      <w:r w:rsidR="00C76538">
        <w:t>)</w:t>
      </w:r>
      <w:r w:rsidR="00490552">
        <w:t>,</w:t>
      </w:r>
      <w:r w:rsidR="00FD7201">
        <w:t xml:space="preserve"> Single</w:t>
      </w:r>
      <w:r w:rsidR="005844C9">
        <w:t xml:space="preserve"> </w:t>
      </w:r>
      <w:r w:rsidR="00FD7201">
        <w:t>Window, REX.</w:t>
      </w:r>
    </w:p>
    <w:p w14:paraId="62557C50" w14:textId="77777777" w:rsidR="000775B6" w:rsidRDefault="000775B6" w:rsidP="00FD7201"/>
    <w:p w14:paraId="75B8F729" w14:textId="77777777" w:rsidR="00B22E73" w:rsidRPr="00176A5F" w:rsidRDefault="00C271E1" w:rsidP="006938E9">
      <w:pPr>
        <w:rPr>
          <w:u w:val="single"/>
        </w:rPr>
      </w:pPr>
      <w:r w:rsidRPr="00176A5F">
        <w:rPr>
          <w:u w:val="single"/>
        </w:rPr>
        <w:t xml:space="preserve">Etap odebrania zgłoszenia zakończony jest </w:t>
      </w:r>
      <w:r w:rsidR="007B050F" w:rsidRPr="00176A5F">
        <w:rPr>
          <w:u w:val="single"/>
        </w:rPr>
        <w:t>wysyłką</w:t>
      </w:r>
      <w:r w:rsidR="00B22E73" w:rsidRPr="00176A5F">
        <w:rPr>
          <w:u w:val="single"/>
        </w:rPr>
        <w:t>:</w:t>
      </w:r>
    </w:p>
    <w:p w14:paraId="1D46278E" w14:textId="77777777" w:rsidR="00176A5F" w:rsidRDefault="00176A5F" w:rsidP="006938E9"/>
    <w:p w14:paraId="64ABA3B2" w14:textId="3ECB64E2" w:rsidR="006938E9" w:rsidRDefault="007B050F" w:rsidP="00532EC9">
      <w:pPr>
        <w:pStyle w:val="Akapitzlist"/>
        <w:numPr>
          <w:ilvl w:val="0"/>
          <w:numId w:val="9"/>
        </w:numPr>
        <w:jc w:val="both"/>
        <w:rPr>
          <w:lang w:eastAsia="pl-PL"/>
        </w:rPr>
      </w:pPr>
      <w:r w:rsidRPr="00561F2F">
        <w:rPr>
          <w:b/>
          <w:bCs/>
        </w:rPr>
        <w:t>komunikatu UPO</w:t>
      </w:r>
      <w:r w:rsidR="00B22E73" w:rsidRPr="00561F2F">
        <w:rPr>
          <w:b/>
          <w:bCs/>
        </w:rPr>
        <w:t xml:space="preserve"> (Urzędowe Poświadczenie Odbioru)</w:t>
      </w:r>
      <w:r>
        <w:t xml:space="preserve">, jeśli </w:t>
      </w:r>
      <w:r w:rsidR="00C03FD1">
        <w:t xml:space="preserve">system AIS CCI </w:t>
      </w:r>
      <w:r w:rsidR="00F435B8">
        <w:t xml:space="preserve">stwierdzi, że </w:t>
      </w:r>
      <w:r w:rsidR="00C40345">
        <w:t xml:space="preserve">walidacje nie wykazały </w:t>
      </w:r>
      <w:r w:rsidR="00542708">
        <w:t xml:space="preserve">żadnych </w:t>
      </w:r>
      <w:r w:rsidR="00C40345">
        <w:t>błędów</w:t>
      </w:r>
      <w:r w:rsidR="00542708">
        <w:t xml:space="preserve"> i możliwa jest dalsza obsługa </w:t>
      </w:r>
      <w:r w:rsidR="00561F2F">
        <w:t>zgłoszenia</w:t>
      </w:r>
      <w:r w:rsidR="00EA103B">
        <w:t>.</w:t>
      </w:r>
    </w:p>
    <w:p w14:paraId="2929140D" w14:textId="2B1262C0" w:rsidR="0000238C" w:rsidRPr="006938E9" w:rsidRDefault="0000238C" w:rsidP="00532EC9">
      <w:pPr>
        <w:pStyle w:val="Akapitzlist"/>
        <w:numPr>
          <w:ilvl w:val="0"/>
          <w:numId w:val="9"/>
        </w:numPr>
        <w:jc w:val="both"/>
      </w:pPr>
      <w:r w:rsidRPr="00561F2F">
        <w:rPr>
          <w:b/>
          <w:bCs/>
        </w:rPr>
        <w:t>komunikat</w:t>
      </w:r>
      <w:r w:rsidR="006A4431" w:rsidRPr="00561F2F">
        <w:rPr>
          <w:b/>
          <w:bCs/>
        </w:rPr>
        <w:t xml:space="preserve"> </w:t>
      </w:r>
      <w:proofErr w:type="spellStart"/>
      <w:r w:rsidR="006A4431" w:rsidRPr="00561F2F">
        <w:rPr>
          <w:b/>
          <w:bCs/>
        </w:rPr>
        <w:t>OdrzucenieKomunikatu</w:t>
      </w:r>
      <w:proofErr w:type="spellEnd"/>
      <w:r w:rsidR="006A4431" w:rsidRPr="00561F2F">
        <w:rPr>
          <w:b/>
          <w:bCs/>
        </w:rPr>
        <w:t xml:space="preserve"> (tzw. </w:t>
      </w:r>
      <w:proofErr w:type="spellStart"/>
      <w:r w:rsidRPr="00561F2F">
        <w:rPr>
          <w:b/>
          <w:bCs/>
        </w:rPr>
        <w:t>nieUPO</w:t>
      </w:r>
      <w:proofErr w:type="spellEnd"/>
      <w:r w:rsidR="006A4431" w:rsidRPr="00561F2F">
        <w:rPr>
          <w:b/>
          <w:bCs/>
        </w:rPr>
        <w:t>)</w:t>
      </w:r>
      <w:r>
        <w:t xml:space="preserve"> </w:t>
      </w:r>
      <w:r w:rsidR="000775B6">
        <w:t>–</w:t>
      </w:r>
      <w:r>
        <w:t xml:space="preserve"> </w:t>
      </w:r>
      <w:r w:rsidR="000775B6">
        <w:t>komunikat informujący o odrzuceniu zgłoszenia.</w:t>
      </w:r>
      <w:r w:rsidR="00901A2C">
        <w:t xml:space="preserve"> Komunikat </w:t>
      </w:r>
      <w:r w:rsidR="00176A5F">
        <w:t xml:space="preserve">ten </w:t>
      </w:r>
      <w:r w:rsidR="00901A2C">
        <w:t>kończy obsługę zgłoszenia.</w:t>
      </w:r>
      <w:r w:rsidR="00483A3F">
        <w:t xml:space="preserve"> Zgłoszenie nie zostanie zarejestrowane w systemie AIS CCI.</w:t>
      </w:r>
    </w:p>
    <w:p w14:paraId="1B76FDDF" w14:textId="77777777" w:rsidR="00D05E5E" w:rsidRDefault="00D05E5E" w:rsidP="00D05E5E">
      <w:pPr>
        <w:pStyle w:val="Nagwek3"/>
      </w:pPr>
      <w:bookmarkStart w:id="16" w:name="_Toc166851513"/>
      <w:r>
        <w:t>Rejestracja zgłoszenia</w:t>
      </w:r>
      <w:bookmarkEnd w:id="16"/>
    </w:p>
    <w:p w14:paraId="44F3F009" w14:textId="7E1F9D08" w:rsidR="000F5CCC" w:rsidRDefault="007F7372" w:rsidP="00532EC9">
      <w:pPr>
        <w:jc w:val="both"/>
      </w:pPr>
      <w:bookmarkStart w:id="17" w:name="OLE_LINK1"/>
      <w:bookmarkStart w:id="18" w:name="OLE_LINK2"/>
      <w:r>
        <w:t>Etap r</w:t>
      </w:r>
      <w:r w:rsidR="00195EAF">
        <w:t>ejestracj</w:t>
      </w:r>
      <w:r>
        <w:t>i</w:t>
      </w:r>
      <w:r w:rsidR="00195EAF">
        <w:t xml:space="preserve"> </w:t>
      </w:r>
      <w:r>
        <w:t>z</w:t>
      </w:r>
      <w:r w:rsidR="00195EAF">
        <w:t xml:space="preserve">głoszenia </w:t>
      </w:r>
      <w:r>
        <w:t>c</w:t>
      </w:r>
      <w:r w:rsidR="00195EAF">
        <w:t xml:space="preserve">elnego </w:t>
      </w:r>
      <w:r w:rsidR="005844C9" w:rsidRPr="008A2335">
        <w:rPr>
          <w:b/>
          <w:bCs/>
        </w:rPr>
        <w:t>[</w:t>
      </w:r>
      <w:r w:rsidR="00195EAF" w:rsidRPr="008A2335">
        <w:rPr>
          <w:b/>
          <w:bCs/>
        </w:rPr>
        <w:t>CC415</w:t>
      </w:r>
      <w:r w:rsidR="005844C9" w:rsidRPr="008A2335">
        <w:rPr>
          <w:b/>
          <w:bCs/>
        </w:rPr>
        <w:t>]</w:t>
      </w:r>
      <w:r w:rsidR="005A000B">
        <w:t xml:space="preserve"> </w:t>
      </w:r>
      <w:r w:rsidR="00195EAF">
        <w:t>ma na celu</w:t>
      </w:r>
      <w:r w:rsidR="000F5CCC">
        <w:t>:</w:t>
      </w:r>
    </w:p>
    <w:p w14:paraId="0CBEDCA2" w14:textId="77777777" w:rsidR="00E03D33" w:rsidRDefault="00E03D33" w:rsidP="00532EC9">
      <w:pPr>
        <w:jc w:val="both"/>
      </w:pPr>
    </w:p>
    <w:p w14:paraId="16DBE4DC" w14:textId="2BD6F68C" w:rsidR="007F7372" w:rsidRDefault="008C0B58" w:rsidP="00532EC9">
      <w:pPr>
        <w:pStyle w:val="Akapitzlist"/>
        <w:numPr>
          <w:ilvl w:val="0"/>
          <w:numId w:val="10"/>
        </w:numPr>
        <w:jc w:val="both"/>
      </w:pPr>
      <w:r>
        <w:t xml:space="preserve">nadanie zgłoszeniu </w:t>
      </w:r>
      <w:r w:rsidR="00EE019C">
        <w:t>unikaln</w:t>
      </w:r>
      <w:r w:rsidR="000A1CF2">
        <w:t>ego</w:t>
      </w:r>
      <w:r w:rsidR="00EE019C">
        <w:t xml:space="preserve"> </w:t>
      </w:r>
      <w:r>
        <w:t>numeru CRN (</w:t>
      </w:r>
      <w:r w:rsidR="00924D41">
        <w:t xml:space="preserve">ang. </w:t>
      </w:r>
      <w:proofErr w:type="spellStart"/>
      <w:r w:rsidR="00D612DB">
        <w:t>Custom</w:t>
      </w:r>
      <w:proofErr w:type="spellEnd"/>
      <w:r w:rsidR="00D612DB">
        <w:t xml:space="preserve"> </w:t>
      </w:r>
      <w:proofErr w:type="spellStart"/>
      <w:r w:rsidR="00D612DB">
        <w:t>Registration</w:t>
      </w:r>
      <w:proofErr w:type="spellEnd"/>
      <w:r w:rsidR="00D612DB">
        <w:t xml:space="preserve"> </w:t>
      </w:r>
      <w:proofErr w:type="spellStart"/>
      <w:r w:rsidR="00D612DB">
        <w:t>Number</w:t>
      </w:r>
      <w:proofErr w:type="spellEnd"/>
      <w:r>
        <w:t>)</w:t>
      </w:r>
      <w:r w:rsidR="00D612DB">
        <w:t>,</w:t>
      </w:r>
    </w:p>
    <w:p w14:paraId="6729F2F7" w14:textId="6C855587" w:rsidR="00816D35" w:rsidRDefault="00FC1F40" w:rsidP="00532EC9">
      <w:pPr>
        <w:pStyle w:val="Akapitzlist"/>
        <w:numPr>
          <w:ilvl w:val="0"/>
          <w:numId w:val="10"/>
        </w:numPr>
        <w:jc w:val="both"/>
      </w:pPr>
      <w:r>
        <w:t xml:space="preserve">poinformowanie </w:t>
      </w:r>
      <w:r w:rsidR="00A445D8">
        <w:t>Urzędu Przedstawienia</w:t>
      </w:r>
      <w:r w:rsidR="00816D35">
        <w:t xml:space="preserve"> (PCI)</w:t>
      </w:r>
      <w:r w:rsidR="00D612DB">
        <w:t xml:space="preserve"> o</w:t>
      </w:r>
      <w:r w:rsidR="00B04861">
        <w:t xml:space="preserve"> wpłynięciu zgłoszenia celnego</w:t>
      </w:r>
      <w:r w:rsidR="00EE019C">
        <w:t>,</w:t>
      </w:r>
      <w:r w:rsidR="000F5CCC">
        <w:t xml:space="preserve"> </w:t>
      </w:r>
    </w:p>
    <w:p w14:paraId="1A119403" w14:textId="1BBD8294" w:rsidR="00E55941" w:rsidRDefault="00E55941" w:rsidP="00532EC9">
      <w:pPr>
        <w:pStyle w:val="Akapitzlist"/>
        <w:numPr>
          <w:ilvl w:val="0"/>
          <w:numId w:val="10"/>
        </w:numPr>
        <w:jc w:val="both"/>
      </w:pPr>
      <w:r>
        <w:t>obsługę</w:t>
      </w:r>
      <w:r w:rsidR="00CA1F9C">
        <w:t xml:space="preserve"> zgłoszenia przed przedstawieniem, tj.:</w:t>
      </w:r>
    </w:p>
    <w:p w14:paraId="1BE1851D" w14:textId="294C892D" w:rsidR="006A74C8" w:rsidRDefault="008372AD" w:rsidP="00532EC9">
      <w:pPr>
        <w:pStyle w:val="Akapitzlist"/>
        <w:numPr>
          <w:ilvl w:val="1"/>
          <w:numId w:val="10"/>
        </w:numPr>
        <w:jc w:val="both"/>
      </w:pPr>
      <w:r>
        <w:t xml:space="preserve">wysyłkę do podmiotu komunikatu </w:t>
      </w:r>
      <w:r w:rsidR="005844C9" w:rsidRPr="00C06D46">
        <w:rPr>
          <w:b/>
          <w:bCs/>
        </w:rPr>
        <w:t>[</w:t>
      </w:r>
      <w:r w:rsidRPr="00C06D46">
        <w:rPr>
          <w:b/>
          <w:bCs/>
        </w:rPr>
        <w:t>CC426</w:t>
      </w:r>
      <w:r w:rsidR="005844C9" w:rsidRPr="00C06D46">
        <w:rPr>
          <w:b/>
          <w:bCs/>
        </w:rPr>
        <w:t>]</w:t>
      </w:r>
      <w:r>
        <w:t xml:space="preserve"> informującego o zarejestrowaniu zgłoszenia</w:t>
      </w:r>
      <w:r w:rsidR="000F5CCC">
        <w:t>,</w:t>
      </w:r>
    </w:p>
    <w:p w14:paraId="4459D3A8" w14:textId="7B21732A" w:rsidR="00F26937" w:rsidRDefault="00717201" w:rsidP="00532EC9">
      <w:pPr>
        <w:pStyle w:val="Akapitzlist"/>
        <w:numPr>
          <w:ilvl w:val="1"/>
          <w:numId w:val="10"/>
        </w:numPr>
        <w:jc w:val="both"/>
      </w:pPr>
      <w:r>
        <w:t>przeprowadzenie analizy ryzyka</w:t>
      </w:r>
      <w:r w:rsidR="006E39C4">
        <w:t xml:space="preserve"> </w:t>
      </w:r>
      <w:r w:rsidR="0059298A">
        <w:t>w dedykowanym systemie</w:t>
      </w:r>
      <w:r w:rsidR="00CA1F9C">
        <w:t>,</w:t>
      </w:r>
    </w:p>
    <w:p w14:paraId="7D9A5961" w14:textId="71A98DAB" w:rsidR="006E39C4" w:rsidRDefault="00364D1E" w:rsidP="00532EC9">
      <w:pPr>
        <w:pStyle w:val="Akapitzlist"/>
        <w:numPr>
          <w:ilvl w:val="1"/>
          <w:numId w:val="10"/>
        </w:numPr>
        <w:jc w:val="both"/>
      </w:pPr>
      <w:r>
        <w:t xml:space="preserve">poinformowanie podmiotu </w:t>
      </w:r>
      <w:r w:rsidR="001A70FE">
        <w:t xml:space="preserve">posiadającego </w:t>
      </w:r>
      <w:r w:rsidR="007837D7">
        <w:t xml:space="preserve">pozwolenie </w:t>
      </w:r>
      <w:r w:rsidR="001A70FE">
        <w:t>AEOF lub AE</w:t>
      </w:r>
      <w:r w:rsidR="007837D7">
        <w:t>O</w:t>
      </w:r>
      <w:r w:rsidR="001A70FE">
        <w:t xml:space="preserve">C </w:t>
      </w:r>
      <w:r>
        <w:t>o</w:t>
      </w:r>
      <w:r w:rsidR="00C509F1">
        <w:t xml:space="preserve"> ewentualnej kontroli, tj</w:t>
      </w:r>
      <w:r w:rsidR="009807B0">
        <w:t>.</w:t>
      </w:r>
      <w:r w:rsidR="00C509F1">
        <w:t xml:space="preserve"> wysyłka komunikatu</w:t>
      </w:r>
      <w:r>
        <w:t xml:space="preserve"> </w:t>
      </w:r>
      <w:r w:rsidR="00C06D46" w:rsidRPr="00C06D46">
        <w:rPr>
          <w:b/>
          <w:bCs/>
        </w:rPr>
        <w:t>[</w:t>
      </w:r>
      <w:r w:rsidR="00C509F1" w:rsidRPr="00C06D46">
        <w:rPr>
          <w:b/>
          <w:bCs/>
        </w:rPr>
        <w:t>CC460</w:t>
      </w:r>
      <w:r w:rsidR="00C06D46" w:rsidRPr="00C06D46">
        <w:rPr>
          <w:b/>
          <w:bCs/>
        </w:rPr>
        <w:t>]</w:t>
      </w:r>
      <w:r w:rsidR="00C509F1">
        <w:t>,</w:t>
      </w:r>
    </w:p>
    <w:p w14:paraId="57912AF3" w14:textId="77777777" w:rsidR="00B57EF6" w:rsidRDefault="00B57EF6" w:rsidP="006A2967"/>
    <w:p w14:paraId="58118356" w14:textId="4E7F4776" w:rsidR="00C509F1" w:rsidRDefault="006A2967" w:rsidP="00532EC9">
      <w:pPr>
        <w:jc w:val="both"/>
      </w:pPr>
      <w:r>
        <w:t>W trakcie rejestrowania zgłoszenia celnego może się okazać</w:t>
      </w:r>
      <w:r w:rsidR="00B57EF6">
        <w:t>, że został przekroczony czas na przedstawienie towaru</w:t>
      </w:r>
      <w:r w:rsidR="002A5B04">
        <w:t xml:space="preserve"> (</w:t>
      </w:r>
      <w:r w:rsidR="00346EA4">
        <w:t xml:space="preserve">gdy </w:t>
      </w:r>
      <w:r w:rsidR="00346EA4">
        <w:rPr>
          <w:lang w:eastAsia="pl-PL"/>
        </w:rPr>
        <w:t>rodzaj dodatkowego zgłoszenia określony</w:t>
      </w:r>
      <w:r w:rsidR="002A5B04">
        <w:t xml:space="preserve"> </w:t>
      </w:r>
      <w:r w:rsidR="00346EA4">
        <w:t>jest jako</w:t>
      </w:r>
      <w:r w:rsidR="002A5B04">
        <w:t xml:space="preserve"> </w:t>
      </w:r>
      <w:r w:rsidR="00346EA4">
        <w:t>„</w:t>
      </w:r>
      <w:r w:rsidR="002A5B04">
        <w:t>D</w:t>
      </w:r>
      <w:r w:rsidR="00346EA4">
        <w:t>”</w:t>
      </w:r>
      <w:r w:rsidR="002A5B04">
        <w:t xml:space="preserve"> lub </w:t>
      </w:r>
      <w:r w:rsidR="00346EA4">
        <w:t>„</w:t>
      </w:r>
      <w:r w:rsidR="002A5B04">
        <w:t>F</w:t>
      </w:r>
      <w:r w:rsidR="00346EA4">
        <w:t>”</w:t>
      </w:r>
      <w:r w:rsidR="002A5B04">
        <w:t xml:space="preserve">) </w:t>
      </w:r>
      <w:r w:rsidR="002D77C4">
        <w:t>lub też system AIS CCI otrzymał informację</w:t>
      </w:r>
      <w:r w:rsidR="00630DD2">
        <w:t xml:space="preserve"> o błędach technicznych bądź biznesowych z urzędu </w:t>
      </w:r>
      <w:r w:rsidR="00630DD2">
        <w:lastRenderedPageBreak/>
        <w:t xml:space="preserve">przedstawienia. W takiej sytuacji </w:t>
      </w:r>
      <w:r w:rsidR="002D0822">
        <w:t>do</w:t>
      </w:r>
      <w:r w:rsidR="00775D79">
        <w:t xml:space="preserve"> </w:t>
      </w:r>
      <w:r w:rsidR="002D0822">
        <w:t xml:space="preserve">podmiotu zostanie przesłany komunikat </w:t>
      </w:r>
      <w:r w:rsidR="00C06D46" w:rsidRPr="00C06D46">
        <w:rPr>
          <w:b/>
          <w:bCs/>
        </w:rPr>
        <w:t>[</w:t>
      </w:r>
      <w:r w:rsidR="002D0822" w:rsidRPr="00C06D46">
        <w:rPr>
          <w:b/>
          <w:bCs/>
        </w:rPr>
        <w:t>CC456</w:t>
      </w:r>
      <w:r w:rsidR="00C06D46" w:rsidRPr="00C06D46">
        <w:rPr>
          <w:b/>
          <w:bCs/>
        </w:rPr>
        <w:t>]</w:t>
      </w:r>
      <w:r w:rsidR="00775D79">
        <w:t xml:space="preserve"> </w:t>
      </w:r>
      <w:r w:rsidR="0005514A">
        <w:t>o odmowie przyjęcia zgłoszenia</w:t>
      </w:r>
      <w:r w:rsidR="00877010">
        <w:t>.</w:t>
      </w:r>
      <w:r w:rsidR="0005514A">
        <w:t xml:space="preserve"> </w:t>
      </w:r>
    </w:p>
    <w:p w14:paraId="17B33D78" w14:textId="77777777" w:rsidR="006A74C8" w:rsidRDefault="006A74C8" w:rsidP="00195EAF"/>
    <w:p w14:paraId="788DDE34" w14:textId="77777777" w:rsidR="006A74C8" w:rsidRDefault="006A74C8" w:rsidP="00195EAF"/>
    <w:p w14:paraId="39C5C187" w14:textId="77777777" w:rsidR="0041609E" w:rsidRPr="00922984" w:rsidRDefault="00195EAF" w:rsidP="00532EC9">
      <w:pPr>
        <w:keepNext/>
        <w:jc w:val="both"/>
        <w:rPr>
          <w:u w:val="single"/>
        </w:rPr>
      </w:pPr>
      <w:r w:rsidRPr="00922984">
        <w:rPr>
          <w:u w:val="single"/>
        </w:rPr>
        <w:t>Kolejn</w:t>
      </w:r>
      <w:r w:rsidR="00B11689" w:rsidRPr="00922984">
        <w:rPr>
          <w:u w:val="single"/>
        </w:rPr>
        <w:t>ym</w:t>
      </w:r>
      <w:r w:rsidRPr="00922984">
        <w:rPr>
          <w:u w:val="single"/>
        </w:rPr>
        <w:t xml:space="preserve"> etap</w:t>
      </w:r>
      <w:r w:rsidR="00B11689" w:rsidRPr="00922984">
        <w:rPr>
          <w:u w:val="single"/>
        </w:rPr>
        <w:t>em</w:t>
      </w:r>
      <w:r w:rsidRPr="00922984">
        <w:rPr>
          <w:u w:val="single"/>
        </w:rPr>
        <w:t xml:space="preserve"> obsługi</w:t>
      </w:r>
      <w:r w:rsidR="00CF038B" w:rsidRPr="00922984">
        <w:rPr>
          <w:u w:val="single"/>
        </w:rPr>
        <w:t xml:space="preserve"> </w:t>
      </w:r>
      <w:r w:rsidRPr="00922984">
        <w:rPr>
          <w:u w:val="single"/>
        </w:rPr>
        <w:t xml:space="preserve">Zgłoszenia, dla którego </w:t>
      </w:r>
    </w:p>
    <w:p w14:paraId="7CC8C20D" w14:textId="7710E8B6" w:rsidR="00195EAF" w:rsidRDefault="00195EAF" w:rsidP="00532EC9">
      <w:pPr>
        <w:pStyle w:val="Akapitzlist"/>
        <w:keepNext/>
        <w:numPr>
          <w:ilvl w:val="0"/>
          <w:numId w:val="15"/>
        </w:numPr>
        <w:jc w:val="both"/>
      </w:pPr>
      <w:r>
        <w:t>nastąpiło przedstawienie towaru jest</w:t>
      </w:r>
      <w:r w:rsidR="00750554">
        <w:t xml:space="preserve"> </w:t>
      </w:r>
      <w:r w:rsidR="00750554">
        <w:fldChar w:fldCharType="begin"/>
      </w:r>
      <w:r w:rsidR="00750554">
        <w:instrText xml:space="preserve"> REF _Ref162429976 \w \h </w:instrText>
      </w:r>
      <w:r w:rsidR="000C76CA">
        <w:instrText xml:space="preserve"> \* MERGEFORMAT </w:instrText>
      </w:r>
      <w:r w:rsidR="00750554">
        <w:fldChar w:fldCharType="separate"/>
      </w:r>
      <w:r w:rsidR="00750554">
        <w:t>3.1.4</w:t>
      </w:r>
      <w:r w:rsidR="00750554">
        <w:fldChar w:fldCharType="end"/>
      </w:r>
      <w:r w:rsidR="00750554">
        <w:t xml:space="preserve"> </w:t>
      </w:r>
      <w:r w:rsidR="00750554">
        <w:fldChar w:fldCharType="begin"/>
      </w:r>
      <w:r w:rsidR="00750554">
        <w:instrText xml:space="preserve"> REF _Ref162429986 \h </w:instrText>
      </w:r>
      <w:r w:rsidR="000C76CA">
        <w:instrText xml:space="preserve"> \* MERGEFORMAT </w:instrText>
      </w:r>
      <w:r w:rsidR="00750554">
        <w:fldChar w:fldCharType="separate"/>
      </w:r>
      <w:r w:rsidR="00750554">
        <w:t>Przyjęcie zgłoszenia</w:t>
      </w:r>
      <w:r w:rsidR="00750554">
        <w:fldChar w:fldCharType="end"/>
      </w:r>
      <w:r w:rsidR="0041609E">
        <w:t>,</w:t>
      </w:r>
    </w:p>
    <w:p w14:paraId="7DD5D5DE" w14:textId="48EF81A9" w:rsidR="0041609E" w:rsidRDefault="0041609E" w:rsidP="00532EC9">
      <w:pPr>
        <w:pStyle w:val="Akapitzlist"/>
        <w:keepNext/>
        <w:numPr>
          <w:ilvl w:val="0"/>
          <w:numId w:val="15"/>
        </w:numPr>
        <w:jc w:val="both"/>
      </w:pPr>
      <w:r>
        <w:t xml:space="preserve">nie nastąpiło jeszcze przedstawienie towaru jest </w:t>
      </w:r>
      <w:r w:rsidR="00237B79">
        <w:fldChar w:fldCharType="begin"/>
      </w:r>
      <w:r w:rsidR="00237B79">
        <w:instrText xml:space="preserve"> REF _Ref162444180 \w \h </w:instrText>
      </w:r>
      <w:r w:rsidR="000C76CA">
        <w:instrText xml:space="preserve"> \* MERGEFORMAT </w:instrText>
      </w:r>
      <w:r w:rsidR="00237B79">
        <w:fldChar w:fldCharType="separate"/>
      </w:r>
      <w:r w:rsidR="00C06D46">
        <w:t>3.1.3</w:t>
      </w:r>
      <w:r w:rsidR="00237B79">
        <w:fldChar w:fldCharType="end"/>
      </w:r>
      <w:r w:rsidR="00237B79">
        <w:t xml:space="preserve"> </w:t>
      </w:r>
      <w:r w:rsidR="00237B79">
        <w:fldChar w:fldCharType="begin"/>
      </w:r>
      <w:r w:rsidR="00237B79">
        <w:instrText xml:space="preserve"> REF _Ref162444185 \h </w:instrText>
      </w:r>
      <w:r w:rsidR="000C76CA">
        <w:instrText xml:space="preserve"> \* MERGEFORMAT </w:instrText>
      </w:r>
      <w:r w:rsidR="00237B79">
        <w:fldChar w:fldCharType="separate"/>
      </w:r>
      <w:r w:rsidR="00237B79">
        <w:t>Przedstawienie towaru</w:t>
      </w:r>
      <w:r w:rsidR="00237B79">
        <w:fldChar w:fldCharType="end"/>
      </w:r>
    </w:p>
    <w:p w14:paraId="2F8B96AC" w14:textId="77777777" w:rsidR="00750554" w:rsidRPr="00B11689" w:rsidRDefault="00750554" w:rsidP="00532EC9">
      <w:pPr>
        <w:keepNext/>
        <w:jc w:val="both"/>
        <w:rPr>
          <w:u w:val="single"/>
        </w:rPr>
      </w:pPr>
    </w:p>
    <w:bookmarkEnd w:id="17"/>
    <w:bookmarkEnd w:id="18"/>
    <w:p w14:paraId="3CC967FB" w14:textId="59ECEC62" w:rsidR="00195EAF" w:rsidRPr="00A87622" w:rsidRDefault="0098597E" w:rsidP="00A87622">
      <w:pPr>
        <w:pBdr>
          <w:top w:val="single" w:sz="4" w:space="1" w:color="auto"/>
        </w:pBdr>
        <w:jc w:val="both"/>
        <w:rPr>
          <w:i/>
          <w:iCs/>
        </w:rPr>
      </w:pPr>
      <w:r w:rsidRPr="00A87622">
        <w:rPr>
          <w:i/>
          <w:iCs/>
        </w:rPr>
        <w:t>U</w:t>
      </w:r>
      <w:r>
        <w:rPr>
          <w:i/>
          <w:iCs/>
        </w:rPr>
        <w:t>WAGA</w:t>
      </w:r>
    </w:p>
    <w:p w14:paraId="21B900D0" w14:textId="77777777" w:rsidR="00617571" w:rsidRPr="00A87622" w:rsidRDefault="00617571" w:rsidP="00532EC9">
      <w:pPr>
        <w:jc w:val="both"/>
        <w:rPr>
          <w:i/>
          <w:iCs/>
          <w:u w:val="single"/>
        </w:rPr>
      </w:pPr>
    </w:p>
    <w:p w14:paraId="15A6DA62" w14:textId="75E328E0" w:rsidR="00195EAF" w:rsidRPr="00A87622" w:rsidRDefault="00195EAF" w:rsidP="00532EC9">
      <w:pPr>
        <w:jc w:val="both"/>
        <w:rPr>
          <w:i/>
          <w:iCs/>
        </w:rPr>
      </w:pPr>
      <w:r w:rsidRPr="00A87622">
        <w:rPr>
          <w:i/>
          <w:iCs/>
        </w:rPr>
        <w:t xml:space="preserve">Zgłoszenie Celne (standardowe, uproszczone), które zostało zarejestrowane w systemie </w:t>
      </w:r>
      <w:r w:rsidR="00750554" w:rsidRPr="00A87622">
        <w:rPr>
          <w:i/>
          <w:iCs/>
        </w:rPr>
        <w:t>AIS CCI</w:t>
      </w:r>
      <w:r w:rsidRPr="00A87622">
        <w:rPr>
          <w:i/>
          <w:iCs/>
        </w:rPr>
        <w:t>, ale nie zostało jeszcze przyjęte, może zostać anulowane (patrz:</w:t>
      </w:r>
      <w:r w:rsidR="00663B8A" w:rsidRPr="00A87622">
        <w:rPr>
          <w:i/>
          <w:iCs/>
        </w:rPr>
        <w:t xml:space="preserve"> </w:t>
      </w:r>
      <w:r w:rsidR="00663B8A" w:rsidRPr="00A87622">
        <w:rPr>
          <w:i/>
          <w:iCs/>
        </w:rPr>
        <w:fldChar w:fldCharType="begin"/>
      </w:r>
      <w:r w:rsidR="00663B8A" w:rsidRPr="00A87622">
        <w:rPr>
          <w:i/>
          <w:iCs/>
        </w:rPr>
        <w:instrText xml:space="preserve"> REF _Ref162430038 \w \h </w:instrText>
      </w:r>
      <w:r w:rsidR="000C76CA" w:rsidRPr="00A87622">
        <w:rPr>
          <w:i/>
          <w:iCs/>
        </w:rPr>
        <w:instrText xml:space="preserve"> \* MERGEFORMAT </w:instrText>
      </w:r>
      <w:r w:rsidR="00663B8A" w:rsidRPr="00A87622">
        <w:rPr>
          <w:i/>
          <w:iCs/>
        </w:rPr>
      </w:r>
      <w:r w:rsidR="00663B8A" w:rsidRPr="00A87622">
        <w:rPr>
          <w:i/>
          <w:iCs/>
        </w:rPr>
        <w:fldChar w:fldCharType="separate"/>
      </w:r>
      <w:r w:rsidR="00663B8A" w:rsidRPr="00A87622">
        <w:rPr>
          <w:i/>
          <w:iCs/>
        </w:rPr>
        <w:t>3.4</w:t>
      </w:r>
      <w:r w:rsidR="00663B8A" w:rsidRPr="00A87622">
        <w:rPr>
          <w:i/>
          <w:iCs/>
        </w:rPr>
        <w:fldChar w:fldCharType="end"/>
      </w:r>
      <w:r w:rsidR="00663B8A" w:rsidRPr="00A87622">
        <w:rPr>
          <w:i/>
          <w:iCs/>
        </w:rPr>
        <w:t xml:space="preserve"> </w:t>
      </w:r>
      <w:r w:rsidR="00663B8A" w:rsidRPr="00A87622">
        <w:rPr>
          <w:i/>
          <w:iCs/>
        </w:rPr>
        <w:fldChar w:fldCharType="begin"/>
      </w:r>
      <w:r w:rsidR="00663B8A" w:rsidRPr="00A87622">
        <w:rPr>
          <w:i/>
          <w:iCs/>
        </w:rPr>
        <w:instrText xml:space="preserve"> REF _Ref162430063 \h </w:instrText>
      </w:r>
      <w:r w:rsidR="000C76CA" w:rsidRPr="00A87622">
        <w:rPr>
          <w:i/>
          <w:iCs/>
        </w:rPr>
        <w:instrText xml:space="preserve"> \* MERGEFORMAT </w:instrText>
      </w:r>
      <w:r w:rsidR="00663B8A" w:rsidRPr="00A87622">
        <w:rPr>
          <w:i/>
          <w:iCs/>
        </w:rPr>
      </w:r>
      <w:r w:rsidR="00663B8A" w:rsidRPr="00A87622">
        <w:rPr>
          <w:i/>
          <w:iCs/>
        </w:rPr>
        <w:fldChar w:fldCharType="separate"/>
      </w:r>
      <w:r w:rsidR="00663B8A" w:rsidRPr="00A87622">
        <w:rPr>
          <w:i/>
          <w:iCs/>
        </w:rPr>
        <w:t>Anulowanie zgłoszenia</w:t>
      </w:r>
      <w:r w:rsidR="00663B8A" w:rsidRPr="00A87622">
        <w:rPr>
          <w:i/>
          <w:iCs/>
        </w:rPr>
        <w:fldChar w:fldCharType="end"/>
      </w:r>
      <w:r w:rsidRPr="00A87622">
        <w:rPr>
          <w:i/>
          <w:iCs/>
        </w:rPr>
        <w:t>).</w:t>
      </w:r>
    </w:p>
    <w:p w14:paraId="349A2253" w14:textId="77777777" w:rsidR="00195EAF" w:rsidRPr="00195EAF" w:rsidRDefault="00195EAF" w:rsidP="00A87622">
      <w:pPr>
        <w:pBdr>
          <w:bottom w:val="single" w:sz="4" w:space="1" w:color="auto"/>
        </w:pBdr>
        <w:rPr>
          <w:lang w:eastAsia="pl-PL"/>
        </w:rPr>
      </w:pPr>
    </w:p>
    <w:p w14:paraId="3EF61460" w14:textId="3796ABB3" w:rsidR="00D05E5E" w:rsidRDefault="00D05E5E" w:rsidP="00D05E5E">
      <w:pPr>
        <w:pStyle w:val="Nagwek3"/>
      </w:pPr>
      <w:bookmarkStart w:id="19" w:name="_Ref162444180"/>
      <w:bookmarkStart w:id="20" w:name="_Ref162444185"/>
      <w:bookmarkStart w:id="21" w:name="_Toc166851514"/>
      <w:r>
        <w:t>Przedstawienie towaru</w:t>
      </w:r>
      <w:bookmarkEnd w:id="19"/>
      <w:bookmarkEnd w:id="20"/>
      <w:bookmarkEnd w:id="21"/>
    </w:p>
    <w:p w14:paraId="1AA5CDFE" w14:textId="77777777" w:rsidR="00CF7769" w:rsidRPr="00CF7769" w:rsidRDefault="00CF7769" w:rsidP="00CF7769">
      <w:pPr>
        <w:rPr>
          <w:lang w:eastAsia="pl-PL"/>
        </w:rPr>
      </w:pPr>
    </w:p>
    <w:p w14:paraId="74713A7C" w14:textId="57501A1A" w:rsidR="00816576" w:rsidRDefault="00C73666" w:rsidP="00532EC9">
      <w:pPr>
        <w:jc w:val="both"/>
        <w:rPr>
          <w:lang w:eastAsia="pl-PL"/>
        </w:rPr>
      </w:pPr>
      <w:r>
        <w:rPr>
          <w:lang w:eastAsia="pl-PL"/>
        </w:rPr>
        <w:t xml:space="preserve">Etap obsługi </w:t>
      </w:r>
      <w:r w:rsidR="00F5038B">
        <w:rPr>
          <w:lang w:eastAsia="pl-PL"/>
        </w:rPr>
        <w:t xml:space="preserve">przedstawienia towaru jest przeprowadzony jeśli zgłoszenie jest </w:t>
      </w:r>
      <w:r w:rsidR="00753A26">
        <w:rPr>
          <w:lang w:eastAsia="pl-PL"/>
        </w:rPr>
        <w:t xml:space="preserve">tzw. </w:t>
      </w:r>
      <w:r w:rsidR="00F5038B">
        <w:rPr>
          <w:lang w:eastAsia="pl-PL"/>
        </w:rPr>
        <w:t>zgłoszeniem p</w:t>
      </w:r>
      <w:r w:rsidR="00193245">
        <w:rPr>
          <w:lang w:eastAsia="pl-PL"/>
        </w:rPr>
        <w:t>rzed przedstawieniem (tj</w:t>
      </w:r>
      <w:r w:rsidR="00753A26">
        <w:rPr>
          <w:lang w:eastAsia="pl-PL"/>
        </w:rPr>
        <w:t>.</w:t>
      </w:r>
      <w:r w:rsidR="00193245">
        <w:rPr>
          <w:lang w:eastAsia="pl-PL"/>
        </w:rPr>
        <w:t xml:space="preserve"> </w:t>
      </w:r>
      <w:bookmarkStart w:id="22" w:name="_Hlk166052798"/>
      <w:r w:rsidR="005C4AC3">
        <w:rPr>
          <w:lang w:eastAsia="pl-PL"/>
        </w:rPr>
        <w:t xml:space="preserve">rodzaj dodatkowego zgłoszenia </w:t>
      </w:r>
      <w:r w:rsidR="00AC12C1">
        <w:rPr>
          <w:lang w:eastAsia="pl-PL"/>
        </w:rPr>
        <w:t xml:space="preserve">to </w:t>
      </w:r>
      <w:bookmarkEnd w:id="22"/>
      <w:r w:rsidR="005C4AC3">
        <w:rPr>
          <w:lang w:eastAsia="pl-PL"/>
        </w:rPr>
        <w:t>litera „</w:t>
      </w:r>
      <w:r w:rsidR="00A47C07">
        <w:rPr>
          <w:lang w:eastAsia="pl-PL"/>
        </w:rPr>
        <w:t>D</w:t>
      </w:r>
      <w:r w:rsidR="005C4AC3">
        <w:rPr>
          <w:lang w:eastAsia="pl-PL"/>
        </w:rPr>
        <w:t>”</w:t>
      </w:r>
      <w:r w:rsidR="00A47C07">
        <w:rPr>
          <w:lang w:eastAsia="pl-PL"/>
        </w:rPr>
        <w:t xml:space="preserve"> lub „F”</w:t>
      </w:r>
      <w:r w:rsidR="00193245">
        <w:rPr>
          <w:lang w:eastAsia="pl-PL"/>
        </w:rPr>
        <w:t>)</w:t>
      </w:r>
      <w:r w:rsidR="00A47C07">
        <w:rPr>
          <w:lang w:eastAsia="pl-PL"/>
        </w:rPr>
        <w:t>.</w:t>
      </w:r>
    </w:p>
    <w:p w14:paraId="1C7F73A6" w14:textId="14E2D86C" w:rsidR="00A47C07" w:rsidRDefault="00A47C07" w:rsidP="00532EC9">
      <w:pPr>
        <w:jc w:val="both"/>
        <w:rPr>
          <w:lang w:eastAsia="pl-PL"/>
        </w:rPr>
      </w:pPr>
      <w:r>
        <w:rPr>
          <w:lang w:eastAsia="pl-PL"/>
        </w:rPr>
        <w:t xml:space="preserve">Po złożeniu takiego rodzaju zgłoszenia Podmiot jest zobowiązany </w:t>
      </w:r>
      <w:r w:rsidR="005A0526">
        <w:rPr>
          <w:lang w:eastAsia="pl-PL"/>
        </w:rPr>
        <w:t xml:space="preserve">do przedstawienia towaru w </w:t>
      </w:r>
      <w:r w:rsidR="009919E5">
        <w:rPr>
          <w:lang w:eastAsia="pl-PL"/>
        </w:rPr>
        <w:t xml:space="preserve">terminie </w:t>
      </w:r>
      <w:r w:rsidR="003759F0">
        <w:rPr>
          <w:lang w:eastAsia="pl-PL"/>
        </w:rPr>
        <w:t>30 dni</w:t>
      </w:r>
      <w:r w:rsidR="00AC12C1">
        <w:rPr>
          <w:lang w:eastAsia="pl-PL"/>
        </w:rPr>
        <w:t>.</w:t>
      </w:r>
      <w:r w:rsidR="005A0526">
        <w:rPr>
          <w:lang w:eastAsia="pl-PL"/>
        </w:rPr>
        <w:t xml:space="preserve">. </w:t>
      </w:r>
    </w:p>
    <w:p w14:paraId="63CE6F96" w14:textId="6B7D836E" w:rsidR="005A0526" w:rsidRDefault="005A0526" w:rsidP="00532EC9">
      <w:pPr>
        <w:jc w:val="both"/>
        <w:rPr>
          <w:lang w:eastAsia="pl-PL"/>
        </w:rPr>
      </w:pPr>
      <w:r>
        <w:rPr>
          <w:lang w:eastAsia="pl-PL"/>
        </w:rPr>
        <w:t>W tym celu Podmiot przesyła do Urzędu</w:t>
      </w:r>
      <w:r w:rsidR="00CF7769">
        <w:rPr>
          <w:lang w:eastAsia="pl-PL"/>
        </w:rPr>
        <w:t xml:space="preserve"> Nadzoru komunikat </w:t>
      </w:r>
      <w:r w:rsidR="00C06D46" w:rsidRPr="00D96C3B">
        <w:rPr>
          <w:b/>
          <w:bCs/>
          <w:lang w:eastAsia="pl-PL"/>
        </w:rPr>
        <w:t>[</w:t>
      </w:r>
      <w:r w:rsidR="00CF7769" w:rsidRPr="00D96C3B">
        <w:rPr>
          <w:b/>
          <w:bCs/>
          <w:lang w:eastAsia="pl-PL"/>
        </w:rPr>
        <w:t>CC432</w:t>
      </w:r>
      <w:r w:rsidR="00D96C3B" w:rsidRPr="00D96C3B">
        <w:rPr>
          <w:b/>
          <w:bCs/>
          <w:lang w:eastAsia="pl-PL"/>
        </w:rPr>
        <w:t>]</w:t>
      </w:r>
      <w:r w:rsidR="00CF7769">
        <w:rPr>
          <w:lang w:eastAsia="pl-PL"/>
        </w:rPr>
        <w:t xml:space="preserve"> informujący o tym fakcie.</w:t>
      </w:r>
    </w:p>
    <w:p w14:paraId="258C9954" w14:textId="77777777" w:rsidR="00CF7769" w:rsidRDefault="00CF7769" w:rsidP="00532EC9">
      <w:pPr>
        <w:jc w:val="both"/>
        <w:rPr>
          <w:lang w:eastAsia="pl-PL"/>
        </w:rPr>
      </w:pPr>
    </w:p>
    <w:p w14:paraId="04E4AEA7" w14:textId="58C6D459" w:rsidR="00CF7769" w:rsidRDefault="00F52A4F" w:rsidP="00532EC9">
      <w:pPr>
        <w:jc w:val="both"/>
        <w:rPr>
          <w:lang w:eastAsia="pl-PL"/>
        </w:rPr>
      </w:pPr>
      <w:r>
        <w:rPr>
          <w:lang w:eastAsia="pl-PL"/>
        </w:rPr>
        <w:t xml:space="preserve">Odebrany od Podmiotu komunikat </w:t>
      </w:r>
      <w:r w:rsidR="00D96C3B" w:rsidRPr="00D96C3B">
        <w:rPr>
          <w:b/>
          <w:bCs/>
          <w:lang w:eastAsia="pl-PL"/>
        </w:rPr>
        <w:t>[</w:t>
      </w:r>
      <w:r w:rsidRPr="00D96C3B">
        <w:rPr>
          <w:b/>
          <w:bCs/>
          <w:lang w:eastAsia="pl-PL"/>
        </w:rPr>
        <w:t>CC432</w:t>
      </w:r>
      <w:r w:rsidR="00D96C3B" w:rsidRPr="00D96C3B">
        <w:rPr>
          <w:b/>
          <w:bCs/>
          <w:lang w:eastAsia="pl-PL"/>
        </w:rPr>
        <w:t>]</w:t>
      </w:r>
      <w:r>
        <w:rPr>
          <w:lang w:eastAsia="pl-PL"/>
        </w:rPr>
        <w:t xml:space="preserve"> podlega walidacji, w szczególności:</w:t>
      </w:r>
    </w:p>
    <w:p w14:paraId="51A51227" w14:textId="2AABDBBC" w:rsidR="00F52A4F" w:rsidRDefault="00F52A4F" w:rsidP="00532EC9">
      <w:pPr>
        <w:pStyle w:val="Akapitzlist"/>
        <w:numPr>
          <w:ilvl w:val="0"/>
          <w:numId w:val="16"/>
        </w:numPr>
        <w:jc w:val="both"/>
        <w:rPr>
          <w:lang w:eastAsia="pl-PL"/>
        </w:rPr>
      </w:pPr>
      <w:r>
        <w:rPr>
          <w:lang w:eastAsia="pl-PL"/>
        </w:rPr>
        <w:t xml:space="preserve">walidacji </w:t>
      </w:r>
      <w:r w:rsidR="00C5541C">
        <w:rPr>
          <w:lang w:eastAsia="pl-PL"/>
        </w:rPr>
        <w:t>prawidłowości podpisu</w:t>
      </w:r>
    </w:p>
    <w:p w14:paraId="6E54307C" w14:textId="5ECD313F" w:rsidR="00C5541C" w:rsidRDefault="00C5541C" w:rsidP="00532EC9">
      <w:pPr>
        <w:pStyle w:val="Akapitzlist"/>
        <w:numPr>
          <w:ilvl w:val="0"/>
          <w:numId w:val="16"/>
        </w:numPr>
        <w:jc w:val="both"/>
        <w:rPr>
          <w:lang w:eastAsia="pl-PL"/>
        </w:rPr>
      </w:pPr>
      <w:r>
        <w:rPr>
          <w:lang w:eastAsia="pl-PL"/>
        </w:rPr>
        <w:t xml:space="preserve">walidacji </w:t>
      </w:r>
      <w:r w:rsidR="0076296A">
        <w:rPr>
          <w:lang w:eastAsia="pl-PL"/>
        </w:rPr>
        <w:t>biznesowej w systemie zewnętrznym AES/</w:t>
      </w:r>
      <w:proofErr w:type="spellStart"/>
      <w:r w:rsidR="0076296A">
        <w:rPr>
          <w:lang w:eastAsia="pl-PL"/>
        </w:rPr>
        <w:t>Walidator</w:t>
      </w:r>
      <w:proofErr w:type="spellEnd"/>
      <w:r w:rsidR="0076296A">
        <w:rPr>
          <w:lang w:eastAsia="pl-PL"/>
        </w:rPr>
        <w:t>, gdzie sprawdzana jest poprawność użytych słowników w systemie PDR</w:t>
      </w:r>
      <w:r w:rsidR="00B33FBC">
        <w:rPr>
          <w:lang w:eastAsia="pl-PL"/>
        </w:rPr>
        <w:t>,</w:t>
      </w:r>
    </w:p>
    <w:p w14:paraId="7604C311" w14:textId="367F0BFE" w:rsidR="00B33FBC" w:rsidRDefault="00B33FBC" w:rsidP="00532EC9">
      <w:pPr>
        <w:pStyle w:val="Akapitzlist"/>
        <w:numPr>
          <w:ilvl w:val="0"/>
          <w:numId w:val="16"/>
        </w:numPr>
        <w:jc w:val="both"/>
        <w:rPr>
          <w:lang w:eastAsia="pl-PL"/>
        </w:rPr>
      </w:pPr>
      <w:r>
        <w:rPr>
          <w:lang w:eastAsia="pl-PL"/>
        </w:rPr>
        <w:t>walidacji poprawności referencji do zgłoszenia</w:t>
      </w:r>
      <w:r w:rsidR="00FC3FF7">
        <w:rPr>
          <w:lang w:eastAsia="pl-PL"/>
        </w:rPr>
        <w:t>.</w:t>
      </w:r>
    </w:p>
    <w:p w14:paraId="4A57EC4D" w14:textId="77777777" w:rsidR="00504327" w:rsidRDefault="00504327" w:rsidP="00532EC9">
      <w:pPr>
        <w:jc w:val="both"/>
        <w:rPr>
          <w:lang w:eastAsia="pl-PL"/>
        </w:rPr>
      </w:pPr>
    </w:p>
    <w:p w14:paraId="3668D824" w14:textId="5763BE2F" w:rsidR="009A0770" w:rsidRDefault="009A0770" w:rsidP="00532EC9">
      <w:pPr>
        <w:jc w:val="both"/>
      </w:pPr>
      <w:r>
        <w:rPr>
          <w:lang w:eastAsia="pl-PL"/>
        </w:rPr>
        <w:t>Jeżeli co najmniej jedna z powyższych walidacji wykaże błąd</w:t>
      </w:r>
      <w:r w:rsidR="00AC12C1">
        <w:rPr>
          <w:lang w:eastAsia="pl-PL"/>
        </w:rPr>
        <w:t>,</w:t>
      </w:r>
      <w:r>
        <w:rPr>
          <w:lang w:eastAsia="pl-PL"/>
        </w:rPr>
        <w:t xml:space="preserve"> do </w:t>
      </w:r>
      <w:r w:rsidR="00AC12C1">
        <w:rPr>
          <w:lang w:eastAsia="pl-PL"/>
        </w:rPr>
        <w:t>P</w:t>
      </w:r>
      <w:r>
        <w:rPr>
          <w:lang w:eastAsia="pl-PL"/>
        </w:rPr>
        <w:t xml:space="preserve">odmiotu wysyłany jest komunikat </w:t>
      </w:r>
      <w:proofErr w:type="spellStart"/>
      <w:r w:rsidRPr="009A0770">
        <w:t>OdrzucenieKomunikatu</w:t>
      </w:r>
      <w:proofErr w:type="spellEnd"/>
      <w:r w:rsidRPr="009A0770">
        <w:t xml:space="preserve"> (tzw. </w:t>
      </w:r>
      <w:proofErr w:type="spellStart"/>
      <w:r w:rsidRPr="009A0770">
        <w:t>nieUPO</w:t>
      </w:r>
      <w:proofErr w:type="spellEnd"/>
      <w:r w:rsidRPr="009A0770">
        <w:t>)</w:t>
      </w:r>
      <w:r w:rsidR="006D5E04">
        <w:t xml:space="preserve"> i komunikat nie jest dalej przetwarzany.</w:t>
      </w:r>
    </w:p>
    <w:p w14:paraId="176FE5E4" w14:textId="77777777" w:rsidR="006D5E04" w:rsidRDefault="006D5E04" w:rsidP="00532EC9">
      <w:pPr>
        <w:jc w:val="both"/>
      </w:pPr>
    </w:p>
    <w:p w14:paraId="4CDCA212" w14:textId="03FF52FF" w:rsidR="006D5E04" w:rsidRDefault="006D5E04" w:rsidP="00532EC9">
      <w:pPr>
        <w:jc w:val="both"/>
      </w:pPr>
      <w:r>
        <w:t>Jeśli system AIS CCI stwierdzi, że walidacje nie wykazały żadnych błędów i możliwa jest dalsza obsługa zgłoszenia</w:t>
      </w:r>
      <w:r w:rsidR="00446D25">
        <w:t>,</w:t>
      </w:r>
      <w:r>
        <w:t xml:space="preserve"> to wyśle do </w:t>
      </w:r>
      <w:r w:rsidR="00446D25">
        <w:t>P</w:t>
      </w:r>
      <w:r>
        <w:t xml:space="preserve">odmiotu komunikat </w:t>
      </w:r>
      <w:r w:rsidRPr="006D5E04">
        <w:t>UPO (Urzędowe Poświadczenie Odbioru)</w:t>
      </w:r>
      <w:r>
        <w:t>.</w:t>
      </w:r>
    </w:p>
    <w:p w14:paraId="1CA1A702" w14:textId="77777777" w:rsidR="00504327" w:rsidRDefault="00504327" w:rsidP="00532EC9">
      <w:pPr>
        <w:jc w:val="both"/>
        <w:rPr>
          <w:lang w:eastAsia="pl-PL"/>
        </w:rPr>
      </w:pPr>
    </w:p>
    <w:p w14:paraId="31D3F39E" w14:textId="0DDBFF3D" w:rsidR="009E7048" w:rsidRDefault="009E7048" w:rsidP="00532EC9">
      <w:pPr>
        <w:jc w:val="both"/>
        <w:rPr>
          <w:lang w:eastAsia="pl-PL"/>
        </w:rPr>
      </w:pPr>
      <w:r>
        <w:rPr>
          <w:lang w:eastAsia="pl-PL"/>
        </w:rPr>
        <w:t xml:space="preserve">Następnym krokiem po wysyłce komunikatu z Urzędowym Potwierdzeniem Odbioru jest </w:t>
      </w:r>
      <w:r w:rsidR="00CD7905">
        <w:rPr>
          <w:lang w:eastAsia="pl-PL"/>
        </w:rPr>
        <w:t xml:space="preserve">przeprowadzenie przez system AIS CCI </w:t>
      </w:r>
      <w:r w:rsidR="003644C0">
        <w:rPr>
          <w:lang w:eastAsia="pl-PL"/>
        </w:rPr>
        <w:t>sprawdzenia, czy:</w:t>
      </w:r>
    </w:p>
    <w:p w14:paraId="3DCE92F5" w14:textId="214E0562" w:rsidR="003644C0" w:rsidRDefault="003644C0" w:rsidP="00532EC9">
      <w:pPr>
        <w:pStyle w:val="Akapitzlist"/>
        <w:numPr>
          <w:ilvl w:val="0"/>
          <w:numId w:val="17"/>
        </w:numPr>
        <w:jc w:val="both"/>
        <w:rPr>
          <w:lang w:eastAsia="pl-PL"/>
        </w:rPr>
      </w:pPr>
      <w:r>
        <w:rPr>
          <w:lang w:eastAsia="pl-PL"/>
        </w:rPr>
        <w:t xml:space="preserve">nie minął czas </w:t>
      </w:r>
      <w:r w:rsidR="00B372EA">
        <w:rPr>
          <w:lang w:eastAsia="pl-PL"/>
        </w:rPr>
        <w:t>na przedstawienie towaru,</w:t>
      </w:r>
    </w:p>
    <w:p w14:paraId="7F6B57A6" w14:textId="45FAEF34" w:rsidR="00B372EA" w:rsidRDefault="00B372EA" w:rsidP="00532EC9">
      <w:pPr>
        <w:pStyle w:val="Akapitzlist"/>
        <w:numPr>
          <w:ilvl w:val="0"/>
          <w:numId w:val="17"/>
        </w:numPr>
        <w:jc w:val="both"/>
        <w:rPr>
          <w:lang w:eastAsia="pl-PL"/>
        </w:rPr>
      </w:pPr>
      <w:r>
        <w:rPr>
          <w:lang w:eastAsia="pl-PL"/>
        </w:rPr>
        <w:t>status zgłoszenia</w:t>
      </w:r>
      <w:r w:rsidR="00446D25">
        <w:rPr>
          <w:lang w:eastAsia="pl-PL"/>
        </w:rPr>
        <w:t>,</w:t>
      </w:r>
      <w:r>
        <w:rPr>
          <w:lang w:eastAsia="pl-PL"/>
        </w:rPr>
        <w:t xml:space="preserve"> do którego referuje</w:t>
      </w:r>
      <w:r w:rsidR="00253FDE">
        <w:rPr>
          <w:lang w:eastAsia="pl-PL"/>
        </w:rPr>
        <w:t xml:space="preserve"> </w:t>
      </w:r>
      <w:r w:rsidR="00D96C3B" w:rsidRPr="00D96C3B">
        <w:rPr>
          <w:b/>
          <w:bCs/>
          <w:lang w:eastAsia="pl-PL"/>
        </w:rPr>
        <w:t>[</w:t>
      </w:r>
      <w:r w:rsidR="00253FDE" w:rsidRPr="00D96C3B">
        <w:rPr>
          <w:b/>
          <w:bCs/>
          <w:lang w:eastAsia="pl-PL"/>
        </w:rPr>
        <w:t>CC432</w:t>
      </w:r>
      <w:r w:rsidR="00D96C3B" w:rsidRPr="00D96C3B">
        <w:rPr>
          <w:b/>
          <w:bCs/>
          <w:lang w:eastAsia="pl-PL"/>
        </w:rPr>
        <w:t>]</w:t>
      </w:r>
      <w:r w:rsidR="00253FDE">
        <w:rPr>
          <w:lang w:eastAsia="pl-PL"/>
        </w:rPr>
        <w:t xml:space="preserve"> jest </w:t>
      </w:r>
      <w:r w:rsidR="004B6026">
        <w:rPr>
          <w:lang w:eastAsia="pl-PL"/>
        </w:rPr>
        <w:t>odpowiedni</w:t>
      </w:r>
      <w:r w:rsidR="00A83275">
        <w:rPr>
          <w:lang w:eastAsia="pl-PL"/>
        </w:rPr>
        <w:t>,</w:t>
      </w:r>
    </w:p>
    <w:p w14:paraId="17B7B5A9" w14:textId="047F8568" w:rsidR="00A83275" w:rsidRDefault="00A83275" w:rsidP="00532EC9">
      <w:pPr>
        <w:pStyle w:val="Akapitzlist"/>
        <w:numPr>
          <w:ilvl w:val="0"/>
          <w:numId w:val="17"/>
        </w:numPr>
        <w:jc w:val="both"/>
        <w:rPr>
          <w:lang w:eastAsia="pl-PL"/>
        </w:rPr>
      </w:pPr>
      <w:r>
        <w:rPr>
          <w:lang w:eastAsia="pl-PL"/>
        </w:rPr>
        <w:t>lokalizacja towarów</w:t>
      </w:r>
      <w:r w:rsidR="004B6026">
        <w:rPr>
          <w:lang w:eastAsia="pl-PL"/>
        </w:rPr>
        <w:t xml:space="preserve"> jest zgodna z tą</w:t>
      </w:r>
      <w:r w:rsidR="00446D25">
        <w:rPr>
          <w:lang w:eastAsia="pl-PL"/>
        </w:rPr>
        <w:t>,</w:t>
      </w:r>
      <w:r w:rsidR="004B6026">
        <w:rPr>
          <w:lang w:eastAsia="pl-PL"/>
        </w:rPr>
        <w:t xml:space="preserve"> która znajduje się </w:t>
      </w:r>
      <w:r w:rsidR="00446D25">
        <w:rPr>
          <w:lang w:eastAsia="pl-PL"/>
        </w:rPr>
        <w:t>w</w:t>
      </w:r>
      <w:r w:rsidR="004B6026">
        <w:rPr>
          <w:lang w:eastAsia="pl-PL"/>
        </w:rPr>
        <w:t xml:space="preserve"> pozwoleniu</w:t>
      </w:r>
      <w:r w:rsidR="00B24BD2">
        <w:rPr>
          <w:lang w:eastAsia="pl-PL"/>
        </w:rPr>
        <w:t>.</w:t>
      </w:r>
    </w:p>
    <w:p w14:paraId="09E55079" w14:textId="77777777" w:rsidR="00343A76" w:rsidRDefault="00343A76" w:rsidP="00532EC9">
      <w:pPr>
        <w:jc w:val="both"/>
        <w:rPr>
          <w:lang w:eastAsia="pl-PL"/>
        </w:rPr>
      </w:pPr>
    </w:p>
    <w:p w14:paraId="38C2A356" w14:textId="78651932" w:rsidR="004B6026" w:rsidRDefault="004B6026" w:rsidP="00532EC9">
      <w:pPr>
        <w:jc w:val="both"/>
        <w:rPr>
          <w:lang w:eastAsia="pl-PL"/>
        </w:rPr>
      </w:pPr>
      <w:r>
        <w:rPr>
          <w:lang w:eastAsia="pl-PL"/>
        </w:rPr>
        <w:t>Jeżeli wynik</w:t>
      </w:r>
      <w:r w:rsidR="00343A76">
        <w:rPr>
          <w:lang w:eastAsia="pl-PL"/>
        </w:rPr>
        <w:t xml:space="preserve"> sprawdzenia jest</w:t>
      </w:r>
      <w:r w:rsidR="008402C7">
        <w:rPr>
          <w:lang w:eastAsia="pl-PL"/>
        </w:rPr>
        <w:t xml:space="preserve"> pozytywny system AIS CCI aktualizuje </w:t>
      </w:r>
      <w:r w:rsidR="00B24BD2">
        <w:rPr>
          <w:lang w:eastAsia="pl-PL"/>
        </w:rPr>
        <w:t>dane zgłoszenia na podstawie przesłanego powiadomienia</w:t>
      </w:r>
      <w:r w:rsidR="00AB4A2E">
        <w:rPr>
          <w:lang w:eastAsia="pl-PL"/>
        </w:rPr>
        <w:t>.</w:t>
      </w:r>
    </w:p>
    <w:p w14:paraId="4C3084D3" w14:textId="77777777" w:rsidR="00AB4A2E" w:rsidRDefault="00AB4A2E" w:rsidP="00532EC9">
      <w:pPr>
        <w:jc w:val="both"/>
        <w:rPr>
          <w:lang w:eastAsia="pl-PL"/>
        </w:rPr>
      </w:pPr>
    </w:p>
    <w:p w14:paraId="368B6DF3" w14:textId="116971CC" w:rsidR="00AB4A2E" w:rsidRDefault="00AB4A2E" w:rsidP="00532EC9">
      <w:pPr>
        <w:jc w:val="both"/>
        <w:rPr>
          <w:lang w:eastAsia="pl-PL"/>
        </w:rPr>
      </w:pPr>
      <w:r>
        <w:rPr>
          <w:lang w:eastAsia="pl-PL"/>
        </w:rPr>
        <w:lastRenderedPageBreak/>
        <w:t xml:space="preserve">W przeciwnym razie system AIS CCI wyśle do podmiotu informację o </w:t>
      </w:r>
      <w:r w:rsidR="007B1801">
        <w:rPr>
          <w:lang w:eastAsia="pl-PL"/>
        </w:rPr>
        <w:t>odmowie przyjęcia</w:t>
      </w:r>
      <w:r w:rsidR="00B67BB7">
        <w:rPr>
          <w:lang w:eastAsia="pl-PL"/>
        </w:rPr>
        <w:t xml:space="preserve"> </w:t>
      </w:r>
      <w:r w:rsidR="00446D25">
        <w:rPr>
          <w:lang w:eastAsia="pl-PL"/>
        </w:rPr>
        <w:t xml:space="preserve">zgłoszenia </w:t>
      </w:r>
      <w:r w:rsidR="00B67BB7">
        <w:rPr>
          <w:lang w:eastAsia="pl-PL"/>
        </w:rPr>
        <w:t xml:space="preserve">(komunikat </w:t>
      </w:r>
      <w:r w:rsidR="00D96C3B" w:rsidRPr="00D96C3B">
        <w:rPr>
          <w:b/>
          <w:bCs/>
          <w:lang w:eastAsia="pl-PL"/>
        </w:rPr>
        <w:t>[</w:t>
      </w:r>
      <w:r w:rsidR="00B67BB7" w:rsidRPr="00D96C3B">
        <w:rPr>
          <w:b/>
          <w:bCs/>
          <w:lang w:eastAsia="pl-PL"/>
        </w:rPr>
        <w:t>CC456</w:t>
      </w:r>
      <w:r w:rsidR="00D96C3B" w:rsidRPr="00D96C3B">
        <w:rPr>
          <w:b/>
          <w:bCs/>
          <w:lang w:eastAsia="pl-PL"/>
        </w:rPr>
        <w:t>]</w:t>
      </w:r>
      <w:r w:rsidR="00B67BB7">
        <w:rPr>
          <w:lang w:eastAsia="pl-PL"/>
        </w:rPr>
        <w:t>).</w:t>
      </w:r>
    </w:p>
    <w:p w14:paraId="7927C8C7" w14:textId="77777777" w:rsidR="00922984" w:rsidRDefault="00922984" w:rsidP="004B6026">
      <w:pPr>
        <w:rPr>
          <w:lang w:eastAsia="pl-PL"/>
        </w:rPr>
      </w:pPr>
    </w:p>
    <w:p w14:paraId="77E408D7" w14:textId="77777777" w:rsidR="008A779F" w:rsidRDefault="008A779F" w:rsidP="004B6026">
      <w:pPr>
        <w:rPr>
          <w:lang w:eastAsia="pl-PL"/>
        </w:rPr>
      </w:pPr>
    </w:p>
    <w:p w14:paraId="08D2CD83" w14:textId="46112989" w:rsidR="00922984" w:rsidRDefault="00922984" w:rsidP="00532EC9">
      <w:pPr>
        <w:jc w:val="both"/>
        <w:rPr>
          <w:u w:val="single"/>
          <w:lang w:eastAsia="pl-PL"/>
        </w:rPr>
      </w:pPr>
      <w:r w:rsidRPr="008A779F">
        <w:rPr>
          <w:u w:val="single"/>
          <w:lang w:eastAsia="pl-PL"/>
        </w:rPr>
        <w:t>Kolejny etap obsługi</w:t>
      </w:r>
    </w:p>
    <w:p w14:paraId="372C07E0" w14:textId="77777777" w:rsidR="004571E7" w:rsidRPr="008A779F" w:rsidRDefault="004571E7" w:rsidP="00532EC9">
      <w:pPr>
        <w:jc w:val="both"/>
        <w:rPr>
          <w:u w:val="single"/>
          <w:lang w:eastAsia="pl-PL"/>
        </w:rPr>
      </w:pPr>
    </w:p>
    <w:p w14:paraId="2DD93DD5" w14:textId="179D91C7" w:rsidR="00922984" w:rsidRDefault="00922984" w:rsidP="00532EC9">
      <w:pPr>
        <w:jc w:val="both"/>
        <w:rPr>
          <w:lang w:eastAsia="pl-PL"/>
        </w:rPr>
      </w:pPr>
      <w:r>
        <w:rPr>
          <w:lang w:eastAsia="pl-PL"/>
        </w:rPr>
        <w:t xml:space="preserve">Po poprawnym przyjęciu komunikatu </w:t>
      </w:r>
      <w:r w:rsidR="00D96C3B" w:rsidRPr="00D96C3B">
        <w:rPr>
          <w:b/>
          <w:bCs/>
          <w:lang w:eastAsia="pl-PL"/>
        </w:rPr>
        <w:t>[</w:t>
      </w:r>
      <w:r w:rsidR="005E0285" w:rsidRPr="00D96C3B">
        <w:rPr>
          <w:b/>
          <w:bCs/>
          <w:lang w:eastAsia="pl-PL"/>
        </w:rPr>
        <w:t>CC432</w:t>
      </w:r>
      <w:r w:rsidR="00D96C3B" w:rsidRPr="00D96C3B">
        <w:rPr>
          <w:b/>
          <w:bCs/>
          <w:lang w:eastAsia="pl-PL"/>
        </w:rPr>
        <w:t>]</w:t>
      </w:r>
      <w:r w:rsidR="005E0285">
        <w:rPr>
          <w:lang w:eastAsia="pl-PL"/>
        </w:rPr>
        <w:t xml:space="preserve"> </w:t>
      </w:r>
      <w:r w:rsidR="00346EA4">
        <w:rPr>
          <w:lang w:eastAsia="pl-PL"/>
        </w:rPr>
        <w:t xml:space="preserve">powiadomienie </w:t>
      </w:r>
      <w:r>
        <w:rPr>
          <w:lang w:eastAsia="pl-PL"/>
        </w:rPr>
        <w:t xml:space="preserve">o </w:t>
      </w:r>
      <w:r w:rsidR="00733760">
        <w:rPr>
          <w:lang w:eastAsia="pl-PL"/>
        </w:rPr>
        <w:t xml:space="preserve">przedstawieniu towarów </w:t>
      </w:r>
      <w:r w:rsidR="00B84A77">
        <w:rPr>
          <w:lang w:eastAsia="pl-PL"/>
        </w:rPr>
        <w:t>oraz</w:t>
      </w:r>
      <w:r w:rsidR="005E0285">
        <w:rPr>
          <w:lang w:eastAsia="pl-PL"/>
        </w:rPr>
        <w:t xml:space="preserve"> po</w:t>
      </w:r>
      <w:r w:rsidR="00B84A77">
        <w:rPr>
          <w:lang w:eastAsia="pl-PL"/>
        </w:rPr>
        <w:t xml:space="preserve"> aktualizacji danych zgłoszenia</w:t>
      </w:r>
      <w:r w:rsidR="00446D25">
        <w:rPr>
          <w:lang w:eastAsia="pl-PL"/>
        </w:rPr>
        <w:t>,</w:t>
      </w:r>
      <w:r w:rsidR="00B84A77">
        <w:rPr>
          <w:lang w:eastAsia="pl-PL"/>
        </w:rPr>
        <w:t xml:space="preserve"> </w:t>
      </w:r>
      <w:r w:rsidR="005E0285">
        <w:rPr>
          <w:lang w:eastAsia="pl-PL"/>
        </w:rPr>
        <w:t>system AIS CCI</w:t>
      </w:r>
      <w:r w:rsidR="00733760">
        <w:rPr>
          <w:lang w:eastAsia="pl-PL"/>
        </w:rPr>
        <w:t xml:space="preserve"> </w:t>
      </w:r>
      <w:r w:rsidR="00B84A77">
        <w:rPr>
          <w:lang w:eastAsia="pl-PL"/>
        </w:rPr>
        <w:t>ponown</w:t>
      </w:r>
      <w:r w:rsidR="005E0285">
        <w:rPr>
          <w:lang w:eastAsia="pl-PL"/>
        </w:rPr>
        <w:t>i</w:t>
      </w:r>
      <w:r w:rsidR="00B84A77">
        <w:rPr>
          <w:lang w:eastAsia="pl-PL"/>
        </w:rPr>
        <w:t>e wykon</w:t>
      </w:r>
      <w:r w:rsidR="000822C5">
        <w:rPr>
          <w:lang w:eastAsia="pl-PL"/>
        </w:rPr>
        <w:t>uje</w:t>
      </w:r>
      <w:r w:rsidR="00B84A77">
        <w:rPr>
          <w:lang w:eastAsia="pl-PL"/>
        </w:rPr>
        <w:t xml:space="preserve"> walidacj</w:t>
      </w:r>
      <w:r w:rsidR="005E0285">
        <w:rPr>
          <w:lang w:eastAsia="pl-PL"/>
        </w:rPr>
        <w:t>e</w:t>
      </w:r>
      <w:r w:rsidR="00B84A77">
        <w:rPr>
          <w:lang w:eastAsia="pl-PL"/>
        </w:rPr>
        <w:t xml:space="preserve"> </w:t>
      </w:r>
      <w:r w:rsidR="00234B16">
        <w:rPr>
          <w:lang w:eastAsia="pl-PL"/>
        </w:rPr>
        <w:t>zgłoszenia na podstawie daty przedstawienia towaru.</w:t>
      </w:r>
    </w:p>
    <w:p w14:paraId="2B25B433" w14:textId="77777777" w:rsidR="009540EC" w:rsidRDefault="009540EC" w:rsidP="00532EC9">
      <w:pPr>
        <w:jc w:val="both"/>
        <w:rPr>
          <w:lang w:eastAsia="pl-PL"/>
        </w:rPr>
      </w:pPr>
    </w:p>
    <w:p w14:paraId="0C988164" w14:textId="43B270D3" w:rsidR="008A779F" w:rsidRDefault="00234B16" w:rsidP="00532EC9">
      <w:pPr>
        <w:jc w:val="both"/>
        <w:rPr>
          <w:lang w:eastAsia="pl-PL"/>
        </w:rPr>
      </w:pPr>
      <w:r>
        <w:rPr>
          <w:lang w:eastAsia="pl-PL"/>
        </w:rPr>
        <w:t xml:space="preserve">W szczególności </w:t>
      </w:r>
      <w:r w:rsidR="00C120C7">
        <w:rPr>
          <w:lang w:eastAsia="pl-PL"/>
        </w:rPr>
        <w:t>sprawdzane</w:t>
      </w:r>
      <w:r w:rsidR="007654C9">
        <w:rPr>
          <w:lang w:eastAsia="pl-PL"/>
        </w:rPr>
        <w:t xml:space="preserve"> </w:t>
      </w:r>
      <w:r w:rsidR="00BB1D5A">
        <w:rPr>
          <w:lang w:eastAsia="pl-PL"/>
        </w:rPr>
        <w:t>są</w:t>
      </w:r>
      <w:r w:rsidR="007654C9">
        <w:rPr>
          <w:lang w:eastAsia="pl-PL"/>
        </w:rPr>
        <w:t>:</w:t>
      </w:r>
    </w:p>
    <w:p w14:paraId="2BC23792" w14:textId="63FF1BBD" w:rsidR="00C64CB5" w:rsidRDefault="007654C9" w:rsidP="00532EC9">
      <w:pPr>
        <w:pStyle w:val="Akapitzlist"/>
        <w:numPr>
          <w:ilvl w:val="0"/>
          <w:numId w:val="18"/>
        </w:numPr>
        <w:jc w:val="both"/>
        <w:rPr>
          <w:lang w:eastAsia="pl-PL"/>
        </w:rPr>
      </w:pPr>
      <w:r>
        <w:rPr>
          <w:lang w:eastAsia="pl-PL"/>
        </w:rPr>
        <w:t>dane biznesowe, słowniki w systemie</w:t>
      </w:r>
      <w:r w:rsidR="00BB1D5A">
        <w:rPr>
          <w:lang w:eastAsia="pl-PL"/>
        </w:rPr>
        <w:t xml:space="preserve"> zewnętrznym</w:t>
      </w:r>
      <w:r>
        <w:rPr>
          <w:lang w:eastAsia="pl-PL"/>
        </w:rPr>
        <w:t xml:space="preserve"> PDR</w:t>
      </w:r>
      <w:r w:rsidR="00BB1D5A">
        <w:rPr>
          <w:lang w:eastAsia="pl-PL"/>
        </w:rPr>
        <w:t xml:space="preserve"> i AES/</w:t>
      </w:r>
      <w:proofErr w:type="spellStart"/>
      <w:r w:rsidR="00BB1D5A">
        <w:rPr>
          <w:lang w:eastAsia="pl-PL"/>
        </w:rPr>
        <w:t>Walidator</w:t>
      </w:r>
      <w:proofErr w:type="spellEnd"/>
      <w:r w:rsidR="00C64CB5">
        <w:rPr>
          <w:lang w:eastAsia="pl-PL"/>
        </w:rPr>
        <w:t>,</w:t>
      </w:r>
    </w:p>
    <w:p w14:paraId="6DE3AC00" w14:textId="7C88A5C2" w:rsidR="00C64CB5" w:rsidRDefault="00BB1D5A" w:rsidP="00532EC9">
      <w:pPr>
        <w:pStyle w:val="Akapitzlist"/>
        <w:numPr>
          <w:ilvl w:val="0"/>
          <w:numId w:val="18"/>
        </w:numPr>
        <w:jc w:val="both"/>
        <w:rPr>
          <w:lang w:eastAsia="pl-PL"/>
        </w:rPr>
      </w:pPr>
      <w:r>
        <w:rPr>
          <w:lang w:eastAsia="pl-PL"/>
        </w:rPr>
        <w:t>kontyngenty</w:t>
      </w:r>
      <w:r w:rsidR="00D032F4">
        <w:rPr>
          <w:lang w:eastAsia="pl-PL"/>
        </w:rPr>
        <w:t xml:space="preserve"> (o ile został wskazany na zgłoszeniu celnym)</w:t>
      </w:r>
      <w:r w:rsidR="0071009B">
        <w:rPr>
          <w:lang w:eastAsia="pl-PL"/>
        </w:rPr>
        <w:t xml:space="preserve"> w systemie zewnętrznym ISZTAR</w:t>
      </w:r>
      <w:r w:rsidR="00C8658F">
        <w:rPr>
          <w:lang w:eastAsia="pl-PL"/>
        </w:rPr>
        <w:t>4</w:t>
      </w:r>
      <w:r w:rsidR="0071009B">
        <w:rPr>
          <w:lang w:eastAsia="pl-PL"/>
        </w:rPr>
        <w:t>,</w:t>
      </w:r>
    </w:p>
    <w:p w14:paraId="177FC4C3" w14:textId="7CCD8D7D" w:rsidR="00C120C7" w:rsidRDefault="00C120C7" w:rsidP="00532EC9">
      <w:pPr>
        <w:pStyle w:val="Akapitzlist"/>
        <w:numPr>
          <w:ilvl w:val="0"/>
          <w:numId w:val="18"/>
        </w:numPr>
        <w:jc w:val="both"/>
        <w:rPr>
          <w:lang w:eastAsia="pl-PL"/>
        </w:rPr>
      </w:pPr>
      <w:r>
        <w:rPr>
          <w:lang w:eastAsia="pl-PL"/>
        </w:rPr>
        <w:t>dane taryfowe w systemie zewnętrznym ISZTAR</w:t>
      </w:r>
      <w:r w:rsidR="00C8658F">
        <w:rPr>
          <w:lang w:eastAsia="pl-PL"/>
        </w:rPr>
        <w:t>4</w:t>
      </w:r>
      <w:r>
        <w:rPr>
          <w:lang w:eastAsia="pl-PL"/>
        </w:rPr>
        <w:t>,</w:t>
      </w:r>
    </w:p>
    <w:p w14:paraId="2C021A98" w14:textId="214BFF69" w:rsidR="00C120C7" w:rsidRDefault="00C120C7" w:rsidP="00532EC9">
      <w:pPr>
        <w:pStyle w:val="Akapitzlist"/>
        <w:numPr>
          <w:ilvl w:val="0"/>
          <w:numId w:val="18"/>
        </w:numPr>
        <w:jc w:val="both"/>
        <w:rPr>
          <w:lang w:eastAsia="pl-PL"/>
        </w:rPr>
      </w:pPr>
      <w:r>
        <w:rPr>
          <w:lang w:eastAsia="pl-PL"/>
        </w:rPr>
        <w:t xml:space="preserve">kalkulacje </w:t>
      </w:r>
      <w:r w:rsidR="000A3EDD">
        <w:rPr>
          <w:lang w:eastAsia="pl-PL"/>
        </w:rPr>
        <w:t>należności celnych</w:t>
      </w:r>
      <w:r>
        <w:rPr>
          <w:lang w:eastAsia="pl-PL"/>
        </w:rPr>
        <w:t xml:space="preserve"> w systemie zewnętrznym ISZTAR</w:t>
      </w:r>
      <w:r w:rsidR="00C8658F">
        <w:rPr>
          <w:lang w:eastAsia="pl-PL"/>
        </w:rPr>
        <w:t>4</w:t>
      </w:r>
      <w:r w:rsidR="00616730">
        <w:rPr>
          <w:lang w:eastAsia="pl-PL"/>
        </w:rPr>
        <w:t>.</w:t>
      </w:r>
    </w:p>
    <w:p w14:paraId="5D9E652D" w14:textId="78F20FAF" w:rsidR="00EA72F3" w:rsidRDefault="00EA72F3" w:rsidP="00532EC9">
      <w:pPr>
        <w:jc w:val="both"/>
        <w:rPr>
          <w:lang w:eastAsia="pl-PL"/>
        </w:rPr>
      </w:pPr>
    </w:p>
    <w:p w14:paraId="28824EB6" w14:textId="1E7B72B9" w:rsidR="001F0AF7" w:rsidRDefault="001F0AF7" w:rsidP="00532EC9">
      <w:pPr>
        <w:jc w:val="both"/>
        <w:rPr>
          <w:lang w:eastAsia="pl-PL"/>
        </w:rPr>
      </w:pPr>
      <w:r>
        <w:rPr>
          <w:lang w:eastAsia="pl-PL"/>
        </w:rPr>
        <w:t>Jeżeli powyższ</w:t>
      </w:r>
      <w:r w:rsidR="00E200CF">
        <w:rPr>
          <w:lang w:eastAsia="pl-PL"/>
        </w:rPr>
        <w:t>e</w:t>
      </w:r>
      <w:r>
        <w:rPr>
          <w:lang w:eastAsia="pl-PL"/>
        </w:rPr>
        <w:t xml:space="preserve"> sprawdzenia nie wykażą błędów </w:t>
      </w:r>
      <w:r w:rsidR="009540EC">
        <w:rPr>
          <w:lang w:eastAsia="pl-PL"/>
        </w:rPr>
        <w:t xml:space="preserve">zgłoszenie jest procedowane dalej zgodnie z tym co opisano w rozdziale </w:t>
      </w:r>
      <w:r w:rsidR="009540EC">
        <w:rPr>
          <w:lang w:eastAsia="pl-PL"/>
        </w:rPr>
        <w:fldChar w:fldCharType="begin"/>
      </w:r>
      <w:r w:rsidR="009540EC">
        <w:rPr>
          <w:lang w:eastAsia="pl-PL"/>
        </w:rPr>
        <w:instrText xml:space="preserve"> REF _Ref162511234 \w \h </w:instrText>
      </w:r>
      <w:r w:rsidR="00A0133C">
        <w:rPr>
          <w:lang w:eastAsia="pl-PL"/>
        </w:rPr>
        <w:instrText xml:space="preserve"> \* MERGEFORMAT </w:instrText>
      </w:r>
      <w:r w:rsidR="009540EC">
        <w:rPr>
          <w:lang w:eastAsia="pl-PL"/>
        </w:rPr>
      </w:r>
      <w:r w:rsidR="009540EC">
        <w:rPr>
          <w:lang w:eastAsia="pl-PL"/>
        </w:rPr>
        <w:fldChar w:fldCharType="separate"/>
      </w:r>
      <w:r w:rsidR="009540EC">
        <w:rPr>
          <w:lang w:eastAsia="pl-PL"/>
        </w:rPr>
        <w:t>3.1.4</w:t>
      </w:r>
      <w:r w:rsidR="009540EC">
        <w:rPr>
          <w:lang w:eastAsia="pl-PL"/>
        </w:rPr>
        <w:fldChar w:fldCharType="end"/>
      </w:r>
      <w:r w:rsidR="00211C99">
        <w:rPr>
          <w:lang w:eastAsia="pl-PL"/>
        </w:rPr>
        <w:t xml:space="preserve"> </w:t>
      </w:r>
      <w:r w:rsidR="00211C99">
        <w:rPr>
          <w:lang w:eastAsia="pl-PL"/>
        </w:rPr>
        <w:fldChar w:fldCharType="begin"/>
      </w:r>
      <w:r w:rsidR="00211C99">
        <w:rPr>
          <w:lang w:eastAsia="pl-PL"/>
        </w:rPr>
        <w:instrText xml:space="preserve"> REF _Ref162511242 \h </w:instrText>
      </w:r>
      <w:r w:rsidR="00A0133C">
        <w:rPr>
          <w:lang w:eastAsia="pl-PL"/>
        </w:rPr>
        <w:instrText xml:space="preserve"> \* MERGEFORMAT </w:instrText>
      </w:r>
      <w:r w:rsidR="00211C99">
        <w:rPr>
          <w:lang w:eastAsia="pl-PL"/>
        </w:rPr>
      </w:r>
      <w:r w:rsidR="00211C99">
        <w:rPr>
          <w:lang w:eastAsia="pl-PL"/>
        </w:rPr>
        <w:fldChar w:fldCharType="separate"/>
      </w:r>
      <w:r w:rsidR="00211C99">
        <w:t>Przyjęcie zgłoszenia</w:t>
      </w:r>
      <w:r w:rsidR="00211C99">
        <w:rPr>
          <w:lang w:eastAsia="pl-PL"/>
        </w:rPr>
        <w:fldChar w:fldCharType="end"/>
      </w:r>
      <w:r w:rsidR="00211C99">
        <w:rPr>
          <w:lang w:eastAsia="pl-PL"/>
        </w:rPr>
        <w:t>.</w:t>
      </w:r>
    </w:p>
    <w:p w14:paraId="3D6221CC" w14:textId="77777777" w:rsidR="00211C99" w:rsidRDefault="00211C99" w:rsidP="00532EC9">
      <w:pPr>
        <w:jc w:val="both"/>
        <w:rPr>
          <w:lang w:eastAsia="pl-PL"/>
        </w:rPr>
      </w:pPr>
    </w:p>
    <w:p w14:paraId="16669E8B" w14:textId="2BA59966" w:rsidR="00211C99" w:rsidRPr="009A0770" w:rsidRDefault="00211C99" w:rsidP="00532EC9">
      <w:pPr>
        <w:jc w:val="both"/>
        <w:rPr>
          <w:lang w:eastAsia="pl-PL"/>
        </w:rPr>
      </w:pPr>
      <w:r>
        <w:rPr>
          <w:lang w:eastAsia="pl-PL"/>
        </w:rPr>
        <w:t xml:space="preserve">Jeśli natomiast walidacje wykonane na podstawie </w:t>
      </w:r>
      <w:r w:rsidR="00AD53BC">
        <w:rPr>
          <w:lang w:eastAsia="pl-PL"/>
        </w:rPr>
        <w:t xml:space="preserve">daty przedstawienia towaru wykażą co najmniej jeden błąd, to system AIS CCI </w:t>
      </w:r>
      <w:r w:rsidR="00A85BCE">
        <w:rPr>
          <w:lang w:eastAsia="pl-PL"/>
        </w:rPr>
        <w:t>dokona odmowy przyjęcia zgłoszenia</w:t>
      </w:r>
      <w:r w:rsidR="00AD53BC">
        <w:rPr>
          <w:lang w:eastAsia="pl-PL"/>
        </w:rPr>
        <w:t xml:space="preserve"> </w:t>
      </w:r>
      <w:r w:rsidR="008871F7">
        <w:rPr>
          <w:lang w:eastAsia="pl-PL"/>
        </w:rPr>
        <w:t xml:space="preserve">i poinformuje o tym fakcie </w:t>
      </w:r>
      <w:r w:rsidR="00446D25">
        <w:rPr>
          <w:lang w:eastAsia="pl-PL"/>
        </w:rPr>
        <w:t>P</w:t>
      </w:r>
      <w:r w:rsidR="008871F7">
        <w:rPr>
          <w:lang w:eastAsia="pl-PL"/>
        </w:rPr>
        <w:t xml:space="preserve">odmiot wysyłając komunikat </w:t>
      </w:r>
      <w:r w:rsidR="00D96C3B" w:rsidRPr="00D96C3B">
        <w:rPr>
          <w:b/>
          <w:bCs/>
          <w:lang w:eastAsia="pl-PL"/>
        </w:rPr>
        <w:t>[</w:t>
      </w:r>
      <w:r w:rsidR="008871F7" w:rsidRPr="00D96C3B">
        <w:rPr>
          <w:b/>
          <w:bCs/>
          <w:lang w:eastAsia="pl-PL"/>
        </w:rPr>
        <w:t>CC456</w:t>
      </w:r>
      <w:r w:rsidR="00D96C3B" w:rsidRPr="00D96C3B">
        <w:rPr>
          <w:b/>
          <w:bCs/>
          <w:lang w:eastAsia="pl-PL"/>
        </w:rPr>
        <w:t>]</w:t>
      </w:r>
      <w:r w:rsidR="008871F7">
        <w:rPr>
          <w:b/>
          <w:bCs/>
          <w:lang w:eastAsia="pl-PL"/>
        </w:rPr>
        <w:t>.</w:t>
      </w:r>
    </w:p>
    <w:p w14:paraId="7B7B0B0E" w14:textId="77777777" w:rsidR="00C5541C" w:rsidRPr="00816576" w:rsidRDefault="00C5541C" w:rsidP="00816576">
      <w:pPr>
        <w:rPr>
          <w:lang w:eastAsia="pl-PL"/>
        </w:rPr>
      </w:pPr>
    </w:p>
    <w:p w14:paraId="017881D8" w14:textId="77777777" w:rsidR="00D05E5E" w:rsidRDefault="00D05E5E" w:rsidP="00D05E5E">
      <w:pPr>
        <w:pStyle w:val="Nagwek3"/>
      </w:pPr>
      <w:bookmarkStart w:id="23" w:name="_Ref162429976"/>
      <w:bookmarkStart w:id="24" w:name="_Ref162429986"/>
      <w:bookmarkStart w:id="25" w:name="_Ref162511234"/>
      <w:bookmarkStart w:id="26" w:name="_Ref162511242"/>
      <w:bookmarkStart w:id="27" w:name="_Toc166851515"/>
      <w:r>
        <w:t>Przyjęcie zgłoszenia</w:t>
      </w:r>
      <w:bookmarkEnd w:id="23"/>
      <w:bookmarkEnd w:id="24"/>
      <w:bookmarkEnd w:id="25"/>
      <w:bookmarkEnd w:id="26"/>
      <w:bookmarkEnd w:id="27"/>
    </w:p>
    <w:p w14:paraId="641D9DD0" w14:textId="77777777" w:rsidR="00A20438" w:rsidRDefault="00A20438" w:rsidP="00D4465F"/>
    <w:p w14:paraId="007B1410" w14:textId="50507D3E" w:rsidR="00D4465F" w:rsidRDefault="00D4465F" w:rsidP="00532EC9">
      <w:pPr>
        <w:jc w:val="both"/>
      </w:pPr>
      <w:r>
        <w:t>Przyjęcie Zgłoszenia Celnego</w:t>
      </w:r>
      <w:r w:rsidR="00307C2F">
        <w:t xml:space="preserve"> </w:t>
      </w:r>
      <w:r w:rsidR="00D96C3B" w:rsidRPr="00D96C3B">
        <w:rPr>
          <w:b/>
          <w:bCs/>
        </w:rPr>
        <w:t>[</w:t>
      </w:r>
      <w:r w:rsidR="00307C2F" w:rsidRPr="00D96C3B">
        <w:rPr>
          <w:b/>
          <w:bCs/>
        </w:rPr>
        <w:t>CC415</w:t>
      </w:r>
      <w:r w:rsidR="00D96C3B" w:rsidRPr="00D96C3B">
        <w:rPr>
          <w:b/>
          <w:bCs/>
        </w:rPr>
        <w:t>]</w:t>
      </w:r>
      <w:r>
        <w:t xml:space="preserve"> (standardowego</w:t>
      </w:r>
      <w:r w:rsidR="009B6A55">
        <w:t xml:space="preserve"> lub </w:t>
      </w:r>
      <w:r>
        <w:t xml:space="preserve">uproszczonego) może nastąpić jedynie wówczas, gdy </w:t>
      </w:r>
      <w:r w:rsidR="00307C2F">
        <w:t>zostało</w:t>
      </w:r>
      <w:r w:rsidR="006D14F9">
        <w:t xml:space="preserve"> ono</w:t>
      </w:r>
      <w:r w:rsidR="00307C2F">
        <w:t xml:space="preserve"> pozytywnie zweryfikowane w</w:t>
      </w:r>
      <w:r w:rsidR="006F7909">
        <w:t xml:space="preserve"> </w:t>
      </w:r>
      <w:r w:rsidR="001069A1">
        <w:t>urzędzie nadzoru (SCI) i w</w:t>
      </w:r>
      <w:r w:rsidR="006D14F9">
        <w:t xml:space="preserve"> urzędzie przedstawienia (PCI)</w:t>
      </w:r>
      <w:r w:rsidR="00A20438">
        <w:t>.</w:t>
      </w:r>
    </w:p>
    <w:p w14:paraId="03D82817" w14:textId="77777777" w:rsidR="00E92EAC" w:rsidRDefault="00E92EAC" w:rsidP="00532EC9">
      <w:pPr>
        <w:jc w:val="both"/>
      </w:pPr>
    </w:p>
    <w:p w14:paraId="6CEC1580" w14:textId="77777777" w:rsidR="006511A6" w:rsidRDefault="00E92EAC" w:rsidP="00532EC9">
      <w:pPr>
        <w:jc w:val="both"/>
      </w:pPr>
      <w:r>
        <w:t>Jeśli nie zostanie spełniona żadna przesłanka uzasadniająca dokonanie odmowy przyjęcia Zgłoszenia Celnego, to zostanie dla niego wygenerowany unikalny numer ewidencyjny (tj. numer MRN) stanowiący potwierdzenie przyjęcia Zgłoszenia. Fakt przyjęcia Zgłoszenia zostanie zakomunikowany</w:t>
      </w:r>
      <w:r w:rsidR="006511A6">
        <w:t>:</w:t>
      </w:r>
      <w:r>
        <w:t xml:space="preserve"> </w:t>
      </w:r>
    </w:p>
    <w:p w14:paraId="4B441DD7" w14:textId="77777777" w:rsidR="00A45D7F" w:rsidRDefault="00E92EAC" w:rsidP="00532EC9">
      <w:pPr>
        <w:pStyle w:val="Akapitzlist"/>
        <w:numPr>
          <w:ilvl w:val="0"/>
          <w:numId w:val="13"/>
        </w:numPr>
        <w:jc w:val="both"/>
      </w:pPr>
      <w:r>
        <w:t>Podmiotowi poprzez przesłanie do niego komunikatu [</w:t>
      </w:r>
      <w:r w:rsidR="00F85C96" w:rsidRPr="002E3B70">
        <w:rPr>
          <w:b/>
          <w:bCs/>
        </w:rPr>
        <w:t>C</w:t>
      </w:r>
      <w:r w:rsidRPr="002E3B70">
        <w:rPr>
          <w:b/>
          <w:bCs/>
        </w:rPr>
        <w:t>C</w:t>
      </w:r>
      <w:r w:rsidR="00F85C96" w:rsidRPr="002E3B70">
        <w:rPr>
          <w:b/>
          <w:bCs/>
        </w:rPr>
        <w:t>4</w:t>
      </w:r>
      <w:r w:rsidRPr="002E3B70">
        <w:rPr>
          <w:b/>
          <w:bCs/>
        </w:rPr>
        <w:t>28</w:t>
      </w:r>
      <w:r>
        <w:t>]</w:t>
      </w:r>
    </w:p>
    <w:p w14:paraId="20FFC318" w14:textId="0E1915CC" w:rsidR="00387CF2" w:rsidRDefault="00A45D7F" w:rsidP="00532EC9">
      <w:pPr>
        <w:pStyle w:val="Akapitzlist"/>
        <w:numPr>
          <w:ilvl w:val="0"/>
          <w:numId w:val="13"/>
        </w:numPr>
        <w:jc w:val="both"/>
      </w:pPr>
      <w:r>
        <w:t xml:space="preserve">Urzędowi przedstawienia (PCI) poprzez przesłanie </w:t>
      </w:r>
      <w:r w:rsidR="00BF66E9">
        <w:t xml:space="preserve">do niego </w:t>
      </w:r>
      <w:r w:rsidR="002E264A">
        <w:t xml:space="preserve">odpowiedniego </w:t>
      </w:r>
      <w:r w:rsidR="00BF66E9">
        <w:t>komunikatu informującego o przyjęciu zgłoszenia celnego</w:t>
      </w:r>
      <w:r w:rsidR="00387CF2">
        <w:t>.</w:t>
      </w:r>
    </w:p>
    <w:p w14:paraId="3568C08E" w14:textId="53464D44" w:rsidR="00E92EAC" w:rsidRDefault="00387CF2" w:rsidP="00532EC9">
      <w:pPr>
        <w:jc w:val="both"/>
      </w:pPr>
      <w:r>
        <w:t xml:space="preserve">Komunikat CC428 </w:t>
      </w:r>
      <w:r w:rsidR="00E92EAC">
        <w:t>m.in. zawiera nadany Zgłoszeniu numer MRN</w:t>
      </w:r>
      <w:r w:rsidR="00E92EAC" w:rsidRPr="006D458E">
        <w:t>.</w:t>
      </w:r>
      <w:r w:rsidR="00E92EAC">
        <w:t xml:space="preserve"> Od tego momentu komunikacja elektroniczna z Podmiotem w sprawie danego Zgłoszenia Celnego odbywa się z użyciem jego numeru MRN.</w:t>
      </w:r>
    </w:p>
    <w:p w14:paraId="7E90544E" w14:textId="77777777" w:rsidR="00F85C96" w:rsidRDefault="00F85C96" w:rsidP="00532EC9">
      <w:pPr>
        <w:jc w:val="both"/>
      </w:pPr>
    </w:p>
    <w:p w14:paraId="0EAFE0E7" w14:textId="77777777" w:rsidR="00E92EAC" w:rsidRDefault="00E92EAC" w:rsidP="00532EC9">
      <w:pPr>
        <w:keepNext/>
        <w:jc w:val="both"/>
      </w:pPr>
      <w:r>
        <w:lastRenderedPageBreak/>
        <w:t>Zgłoszenie Celne, które zostanie przyjęte:</w:t>
      </w:r>
    </w:p>
    <w:p w14:paraId="0C53C52E" w14:textId="2007312A" w:rsidR="00E92EAC" w:rsidRDefault="00E92EAC" w:rsidP="00E92EAC">
      <w:pPr>
        <w:pStyle w:val="Akapitzlist"/>
        <w:numPr>
          <w:ilvl w:val="0"/>
          <w:numId w:val="12"/>
        </w:numPr>
        <w:spacing w:after="200" w:line="276" w:lineRule="auto"/>
        <w:contextualSpacing/>
        <w:jc w:val="both"/>
      </w:pPr>
      <w:r>
        <w:t>zostaje uzupełnione o datę, do której jest możliwe złożenie do niego Uzupełniającego Zgłoszenia Celnego</w:t>
      </w:r>
      <w:r w:rsidR="007A6AE5">
        <w:t xml:space="preserve"> </w:t>
      </w:r>
      <w:r w:rsidR="00446D25">
        <w:t xml:space="preserve">(dotyczy </w:t>
      </w:r>
      <w:r>
        <w:t>Uproszczonego Zgłoszenia Celnego</w:t>
      </w:r>
      <w:r w:rsidR="00446D25">
        <w:t>)</w:t>
      </w:r>
      <w:r>
        <w:t>,</w:t>
      </w:r>
    </w:p>
    <w:p w14:paraId="04C01F3A" w14:textId="1CE3DEA9" w:rsidR="00E92EAC" w:rsidRDefault="00E92EAC" w:rsidP="00E92EAC">
      <w:pPr>
        <w:pStyle w:val="Akapitzlist"/>
        <w:numPr>
          <w:ilvl w:val="0"/>
          <w:numId w:val="12"/>
        </w:numPr>
        <w:spacing w:after="200" w:line="276" w:lineRule="auto"/>
        <w:contextualSpacing/>
        <w:jc w:val="both"/>
      </w:pPr>
      <w:r>
        <w:t xml:space="preserve">poddawane jest analizie ryzyka </w:t>
      </w:r>
      <w:r w:rsidR="00446D25">
        <w:t>(</w:t>
      </w:r>
      <w:r>
        <w:t>realizowanej w szczególności przez system ZISAR</w:t>
      </w:r>
      <w:r w:rsidR="00446D25">
        <w:t>)</w:t>
      </w:r>
      <w:r>
        <w:t>,</w:t>
      </w:r>
    </w:p>
    <w:p w14:paraId="597A994F" w14:textId="4927FF5A" w:rsidR="00E92EAC" w:rsidRDefault="00E92EAC" w:rsidP="00E92EAC">
      <w:pPr>
        <w:pStyle w:val="Akapitzlist"/>
        <w:numPr>
          <w:ilvl w:val="0"/>
          <w:numId w:val="12"/>
        </w:numPr>
        <w:spacing w:after="200" w:line="276" w:lineRule="auto"/>
        <w:contextualSpacing/>
        <w:jc w:val="both"/>
      </w:pPr>
      <w:r>
        <w:t>tam gdzie ma to zastosowanie - poddawane jest weryfikacji w zakresie prawidłowości kalkulacji należności celnych zadeklarowanych w Zgłoszeniu Celnym, która to weryfikacja realizowana jest przez system ISZTAR4,</w:t>
      </w:r>
    </w:p>
    <w:p w14:paraId="4F58501A" w14:textId="1E7C0873" w:rsidR="00E92EAC" w:rsidRDefault="00E92EAC" w:rsidP="00E92EAC">
      <w:pPr>
        <w:pStyle w:val="Akapitzlist"/>
        <w:numPr>
          <w:ilvl w:val="0"/>
          <w:numId w:val="12"/>
        </w:numPr>
        <w:spacing w:after="200" w:line="276" w:lineRule="auto"/>
        <w:contextualSpacing/>
        <w:jc w:val="both"/>
      </w:pPr>
      <w:r w:rsidRPr="00D55A08">
        <w:t xml:space="preserve">poddawane jest weryfikacji w zakresie wnioskowanego kontyngentu </w:t>
      </w:r>
      <w:r w:rsidRPr="00034FF4">
        <w:t xml:space="preserve">taryfowego </w:t>
      </w:r>
      <w:r w:rsidRPr="00D12410">
        <w:t>(</w:t>
      </w:r>
      <w:r>
        <w:t>dot</w:t>
      </w:r>
      <w:r w:rsidR="00446D25">
        <w:t>yczy</w:t>
      </w:r>
      <w:r>
        <w:t> </w:t>
      </w:r>
      <w:r w:rsidRPr="00D55A08">
        <w:t xml:space="preserve">towarów, dla których wnioskowane jest skorzystanie z </w:t>
      </w:r>
      <w:r w:rsidRPr="00034FF4">
        <w:t>kontyngent</w:t>
      </w:r>
      <w:r w:rsidRPr="00D12410">
        <w:t>u</w:t>
      </w:r>
      <w:r w:rsidRPr="00D55A08">
        <w:t xml:space="preserve">), </w:t>
      </w:r>
    </w:p>
    <w:p w14:paraId="5B061294" w14:textId="538F9C0B" w:rsidR="00F158B8" w:rsidRDefault="00961CFD" w:rsidP="00E92EAC">
      <w:pPr>
        <w:pStyle w:val="Akapitzlist"/>
        <w:numPr>
          <w:ilvl w:val="0"/>
          <w:numId w:val="12"/>
        </w:numPr>
        <w:spacing w:after="200" w:line="276" w:lineRule="auto"/>
        <w:contextualSpacing/>
        <w:jc w:val="both"/>
      </w:pPr>
      <w:r>
        <w:t>tam gdzie ma to zastosowanie</w:t>
      </w:r>
      <w:r w:rsidR="006F32C1">
        <w:t xml:space="preserve">, </w:t>
      </w:r>
      <w:r w:rsidR="00210D8D">
        <w:t xml:space="preserve">następuje </w:t>
      </w:r>
      <w:r w:rsidR="00285A8E">
        <w:t>zabezpieczeni</w:t>
      </w:r>
      <w:r w:rsidR="00FC6EA7">
        <w:t>e</w:t>
      </w:r>
      <w:r w:rsidR="006E280F">
        <w:t xml:space="preserve"> </w:t>
      </w:r>
      <w:r w:rsidR="00285A8E">
        <w:t>salda</w:t>
      </w:r>
      <w:r w:rsidR="007E2392">
        <w:t xml:space="preserve"> w</w:t>
      </w:r>
      <w:r w:rsidR="00D323D2">
        <w:t xml:space="preserve"> systemie Single Window</w:t>
      </w:r>
      <w:r w:rsidR="009A43DB">
        <w:t>.</w:t>
      </w:r>
    </w:p>
    <w:p w14:paraId="1EDA3145" w14:textId="77777777" w:rsidR="003B6A24" w:rsidRDefault="003B6A24" w:rsidP="00532EC9">
      <w:pPr>
        <w:jc w:val="both"/>
      </w:pPr>
    </w:p>
    <w:p w14:paraId="0EEEAEFC" w14:textId="77777777" w:rsidR="006E436C" w:rsidRDefault="006E436C" w:rsidP="006E436C">
      <w:pPr>
        <w:spacing w:after="200" w:line="276" w:lineRule="auto"/>
        <w:contextualSpacing/>
        <w:jc w:val="both"/>
        <w:rPr>
          <w:u w:val="single"/>
        </w:rPr>
      </w:pPr>
    </w:p>
    <w:p w14:paraId="3D1A4325" w14:textId="77777777" w:rsidR="006E436C" w:rsidRDefault="006E436C" w:rsidP="006E436C">
      <w:pPr>
        <w:spacing w:after="200" w:line="276" w:lineRule="auto"/>
        <w:contextualSpacing/>
        <w:jc w:val="both"/>
        <w:rPr>
          <w:u w:val="single"/>
        </w:rPr>
      </w:pPr>
    </w:p>
    <w:p w14:paraId="46BC5AA7" w14:textId="75BBB4F6" w:rsidR="006E436C" w:rsidRDefault="006E436C" w:rsidP="006E436C">
      <w:pPr>
        <w:spacing w:after="200" w:line="276" w:lineRule="auto"/>
        <w:contextualSpacing/>
        <w:jc w:val="both"/>
        <w:rPr>
          <w:u w:val="single"/>
        </w:rPr>
      </w:pPr>
      <w:r w:rsidRPr="00C37209">
        <w:rPr>
          <w:u w:val="single"/>
        </w:rPr>
        <w:t>Konieczne sprostowanie zgłoszenia</w:t>
      </w:r>
    </w:p>
    <w:p w14:paraId="1762CCEB" w14:textId="77777777" w:rsidR="007F6DF9" w:rsidRDefault="007F6DF9" w:rsidP="006E436C">
      <w:pPr>
        <w:spacing w:after="200" w:line="276" w:lineRule="auto"/>
        <w:contextualSpacing/>
        <w:jc w:val="both"/>
        <w:rPr>
          <w:u w:val="single"/>
        </w:rPr>
      </w:pPr>
    </w:p>
    <w:p w14:paraId="165646C7" w14:textId="77777777" w:rsidR="00E477D9" w:rsidRDefault="006E436C" w:rsidP="00532EC9">
      <w:pPr>
        <w:jc w:val="both"/>
      </w:pPr>
      <w:r>
        <w:t>Jeżeli na skutek</w:t>
      </w:r>
      <w:r w:rsidR="00E477D9">
        <w:t>:</w:t>
      </w:r>
      <w:r>
        <w:t xml:space="preserve"> </w:t>
      </w:r>
    </w:p>
    <w:p w14:paraId="39BA4C7A" w14:textId="1CE3585E" w:rsidR="00180CB2" w:rsidRDefault="006E436C" w:rsidP="00532EC9">
      <w:pPr>
        <w:pStyle w:val="Akapitzlist"/>
        <w:numPr>
          <w:ilvl w:val="0"/>
          <w:numId w:val="14"/>
        </w:numPr>
        <w:jc w:val="both"/>
      </w:pPr>
      <w:r>
        <w:t>weryfikacji kalkulacji</w:t>
      </w:r>
      <w:r w:rsidR="000A3EDD">
        <w:t xml:space="preserve"> należności celnych</w:t>
      </w:r>
    </w:p>
    <w:p w14:paraId="555C7335" w14:textId="5C76C7A7" w:rsidR="005D25AA" w:rsidRDefault="005D25AA" w:rsidP="00532EC9">
      <w:pPr>
        <w:pStyle w:val="Akapitzlist"/>
        <w:numPr>
          <w:ilvl w:val="0"/>
          <w:numId w:val="14"/>
        </w:numPr>
        <w:jc w:val="both"/>
      </w:pPr>
      <w:r>
        <w:t>nieprzyznania kontyngentu (w całości bądź częściowo)</w:t>
      </w:r>
    </w:p>
    <w:p w14:paraId="52AFCB9C" w14:textId="7292DBF2" w:rsidR="003B3862" w:rsidRDefault="006E436C" w:rsidP="00532EC9">
      <w:pPr>
        <w:jc w:val="both"/>
      </w:pPr>
      <w:r>
        <w:t>okaże się, że konieczne jest sprostowanie zgłoszenia</w:t>
      </w:r>
      <w:r w:rsidR="00FE3273">
        <w:t>, to</w:t>
      </w:r>
      <w:r>
        <w:t xml:space="preserve"> system AIS CCI wyśle do </w:t>
      </w:r>
      <w:r w:rsidR="00D323D2">
        <w:t>P</w:t>
      </w:r>
      <w:r>
        <w:t xml:space="preserve">odmiotu </w:t>
      </w:r>
      <w:bookmarkStart w:id="28" w:name="_Hlk166222227"/>
      <w:r>
        <w:t xml:space="preserve">komunikat </w:t>
      </w:r>
      <w:r w:rsidR="00390247" w:rsidRPr="00390247">
        <w:rPr>
          <w:b/>
          <w:bCs/>
        </w:rPr>
        <w:t>[</w:t>
      </w:r>
      <w:r w:rsidRPr="00390247">
        <w:rPr>
          <w:b/>
          <w:bCs/>
        </w:rPr>
        <w:t>ZCX64</w:t>
      </w:r>
      <w:r w:rsidR="00390247" w:rsidRPr="00390247">
        <w:rPr>
          <w:b/>
          <w:bCs/>
        </w:rPr>
        <w:t>]</w:t>
      </w:r>
      <w:r>
        <w:t xml:space="preserve"> z żądaniem sprostowania</w:t>
      </w:r>
      <w:bookmarkEnd w:id="28"/>
      <w:r w:rsidR="00D323D2">
        <w:t xml:space="preserve"> zgłoszenia</w:t>
      </w:r>
      <w:r w:rsidR="0014678B">
        <w:t>.</w:t>
      </w:r>
      <w:r w:rsidR="003B3862">
        <w:t xml:space="preserve"> Komunikat będzie zawiera</w:t>
      </w:r>
      <w:r w:rsidR="00D323D2">
        <w:t>ł</w:t>
      </w:r>
      <w:r w:rsidR="003B3862">
        <w:t xml:space="preserve"> przy konkretnej </w:t>
      </w:r>
      <w:r w:rsidR="007F6DF9">
        <w:t>pozycji</w:t>
      </w:r>
      <w:r w:rsidR="003B3862">
        <w:t xml:space="preserve"> towarowej w </w:t>
      </w:r>
      <w:r w:rsidR="007F6DF9">
        <w:t>elemencie</w:t>
      </w:r>
      <w:r w:rsidR="003B3862">
        <w:t xml:space="preserve"> </w:t>
      </w:r>
      <w:r w:rsidR="007F6DF9">
        <w:t>[</w:t>
      </w:r>
      <w:proofErr w:type="spellStart"/>
      <w:r w:rsidR="003B3862">
        <w:t>text</w:t>
      </w:r>
      <w:proofErr w:type="spellEnd"/>
      <w:r w:rsidR="007F6DF9">
        <w:t>]</w:t>
      </w:r>
      <w:r w:rsidR="003B3862">
        <w:t xml:space="preserve"> </w:t>
      </w:r>
      <w:r w:rsidR="007F6DF9">
        <w:t>informację o tym</w:t>
      </w:r>
      <w:r w:rsidR="00DE2EA5">
        <w:t>,</w:t>
      </w:r>
      <w:r w:rsidR="007F6DF9">
        <w:t xml:space="preserve"> co należy sprostować w zgłoszeniu.</w:t>
      </w:r>
    </w:p>
    <w:p w14:paraId="47A7FC81" w14:textId="77777777" w:rsidR="0014678B" w:rsidRDefault="0014678B" w:rsidP="00532EC9">
      <w:pPr>
        <w:jc w:val="both"/>
      </w:pPr>
    </w:p>
    <w:p w14:paraId="47696C18" w14:textId="2AEDA1DE" w:rsidR="005D0BE2" w:rsidRPr="005D0BE2" w:rsidRDefault="005D0BE2" w:rsidP="00532EC9">
      <w:pPr>
        <w:jc w:val="both"/>
        <w:rPr>
          <w:u w:val="single"/>
        </w:rPr>
      </w:pPr>
      <w:r w:rsidRPr="005D0BE2">
        <w:rPr>
          <w:u w:val="single"/>
        </w:rPr>
        <w:t>Obsługa wniosków kontyngentowych</w:t>
      </w:r>
    </w:p>
    <w:p w14:paraId="184352BC" w14:textId="77777777" w:rsidR="007F6DF9" w:rsidRDefault="007F6DF9" w:rsidP="00532EC9">
      <w:pPr>
        <w:jc w:val="both"/>
      </w:pPr>
    </w:p>
    <w:p w14:paraId="08EDD972" w14:textId="170AD2D9" w:rsidR="0014678B" w:rsidRDefault="00346EA4" w:rsidP="00532EC9">
      <w:pPr>
        <w:jc w:val="both"/>
      </w:pPr>
      <w:r>
        <w:t>Jeżeli na</w:t>
      </w:r>
      <w:r w:rsidR="006C7D90">
        <w:t xml:space="preserve"> zgłoszeniu zostały </w:t>
      </w:r>
      <w:r w:rsidR="00C105F2">
        <w:t xml:space="preserve">wskazane </w:t>
      </w:r>
      <w:r w:rsidR="00C105F2" w:rsidRPr="00C105F2">
        <w:t>wnioski kontyngentowe</w:t>
      </w:r>
      <w:r w:rsidR="00D323D2">
        <w:t xml:space="preserve"> zarządzane zgodnie z kolejnością zgłoszeń,</w:t>
      </w:r>
      <w:r w:rsidR="00C105F2" w:rsidRPr="00C105F2">
        <w:t xml:space="preserve"> </w:t>
      </w:r>
      <w:r w:rsidR="00C105F2">
        <w:t xml:space="preserve">to system AIS CCI przekaże </w:t>
      </w:r>
      <w:r w:rsidR="00D323D2">
        <w:t>P</w:t>
      </w:r>
      <w:r w:rsidR="00C105F2">
        <w:t>odmiotowi</w:t>
      </w:r>
      <w:r w:rsidR="00B26CCA">
        <w:t xml:space="preserve"> w komunikacie </w:t>
      </w:r>
      <w:r w:rsidR="00390247" w:rsidRPr="00390247">
        <w:rPr>
          <w:b/>
          <w:bCs/>
        </w:rPr>
        <w:t>[</w:t>
      </w:r>
      <w:r w:rsidR="00B26CCA" w:rsidRPr="00390247">
        <w:rPr>
          <w:b/>
          <w:bCs/>
        </w:rPr>
        <w:t>ZCX10</w:t>
      </w:r>
      <w:r w:rsidR="00390247" w:rsidRPr="00390247">
        <w:rPr>
          <w:b/>
          <w:bCs/>
        </w:rPr>
        <w:t>]</w:t>
      </w:r>
      <w:r w:rsidR="00B26CCA">
        <w:t xml:space="preserve"> informację</w:t>
      </w:r>
      <w:r w:rsidR="002924F8" w:rsidRPr="002924F8">
        <w:t xml:space="preserve"> dot</w:t>
      </w:r>
      <w:r w:rsidR="002924F8">
        <w:t>yczącą</w:t>
      </w:r>
      <w:r w:rsidR="002924F8" w:rsidRPr="002924F8">
        <w:t xml:space="preserve"> obsługi tego wniosku ze wskazaniem odpowiedniego statusu</w:t>
      </w:r>
      <w:r w:rsidR="00B26CCA">
        <w:t>.</w:t>
      </w:r>
    </w:p>
    <w:p w14:paraId="1F3F357C" w14:textId="15478455" w:rsidR="00EF1522" w:rsidRDefault="00B26CCA" w:rsidP="00532EC9">
      <w:pPr>
        <w:jc w:val="both"/>
      </w:pPr>
      <w:r>
        <w:t xml:space="preserve">W pierwszym wysłanym do </w:t>
      </w:r>
      <w:r w:rsidR="00D323D2">
        <w:t>P</w:t>
      </w:r>
      <w:r>
        <w:t>odmiotu komunikacie</w:t>
      </w:r>
      <w:r w:rsidR="009062D6">
        <w:t xml:space="preserve"> zostanie podany status „</w:t>
      </w:r>
      <w:r w:rsidR="004121C9">
        <w:t>utworzony</w:t>
      </w:r>
      <w:r w:rsidR="009062D6">
        <w:t>”</w:t>
      </w:r>
      <w:r w:rsidR="005D0BE2">
        <w:t xml:space="preserve">, w kolejnych komunikatach AIS CCI będzie wysyłał do Podmiotu status otrzymany z systemu zewnętrznego </w:t>
      </w:r>
      <w:r w:rsidR="00B91629">
        <w:t xml:space="preserve">AIS </w:t>
      </w:r>
      <w:r w:rsidR="005D0BE2">
        <w:t>TQS PLUS.</w:t>
      </w:r>
    </w:p>
    <w:p w14:paraId="5B5BA001" w14:textId="77777777" w:rsidR="00EE3A65" w:rsidRDefault="00EE3A65" w:rsidP="00532EC9">
      <w:pPr>
        <w:jc w:val="both"/>
      </w:pPr>
    </w:p>
    <w:p w14:paraId="1DD57171" w14:textId="77777777" w:rsidR="00EE3A65" w:rsidRDefault="00EE3A65" w:rsidP="00532EC9">
      <w:pPr>
        <w:jc w:val="both"/>
      </w:pPr>
    </w:p>
    <w:p w14:paraId="3181DB5F" w14:textId="3B8C5AF3" w:rsidR="00D4465F" w:rsidRDefault="00721A16" w:rsidP="00532EC9">
      <w:pPr>
        <w:keepNext/>
        <w:jc w:val="both"/>
        <w:rPr>
          <w:u w:val="single"/>
        </w:rPr>
      </w:pPr>
      <w:r>
        <w:rPr>
          <w:u w:val="single"/>
        </w:rPr>
        <w:t>Zablokowanie</w:t>
      </w:r>
      <w:r w:rsidR="00D4465F" w:rsidRPr="002B2CC4">
        <w:rPr>
          <w:u w:val="single"/>
        </w:rPr>
        <w:t xml:space="preserve"> </w:t>
      </w:r>
      <w:r w:rsidR="009B463B">
        <w:rPr>
          <w:u w:val="single"/>
        </w:rPr>
        <w:t xml:space="preserve">zwolnienia </w:t>
      </w:r>
      <w:r w:rsidR="00DE2EA5">
        <w:rPr>
          <w:u w:val="single"/>
        </w:rPr>
        <w:t>towaru ujętego w Zgłoszeniu Celnym</w:t>
      </w:r>
    </w:p>
    <w:p w14:paraId="16323C16" w14:textId="77777777" w:rsidR="00390247" w:rsidRPr="002B2CC4" w:rsidRDefault="00390247" w:rsidP="00532EC9">
      <w:pPr>
        <w:keepNext/>
        <w:jc w:val="both"/>
        <w:rPr>
          <w:u w:val="single"/>
        </w:rPr>
      </w:pPr>
    </w:p>
    <w:p w14:paraId="5DC98D26" w14:textId="75D19600" w:rsidR="00D4465F" w:rsidRDefault="004959C0" w:rsidP="00532EC9">
      <w:pPr>
        <w:keepNext/>
        <w:jc w:val="both"/>
      </w:pPr>
      <w:r>
        <w:t xml:space="preserve">W trakcie przyjmowania zgłoszenia celnego </w:t>
      </w:r>
      <w:r w:rsidR="00D4465F">
        <w:t xml:space="preserve">(standardowego, uproszczonego) </w:t>
      </w:r>
      <w:r>
        <w:t>może się okazać, że zostanie zablokowane</w:t>
      </w:r>
      <w:r w:rsidR="00C336D6">
        <w:t xml:space="preserve"> </w:t>
      </w:r>
      <w:r w:rsidR="002F504B">
        <w:t>zwolnienie</w:t>
      </w:r>
      <w:r w:rsidR="00C336D6">
        <w:t xml:space="preserve"> towaru</w:t>
      </w:r>
      <w:r>
        <w:t xml:space="preserve">. Przesłanki, które </w:t>
      </w:r>
      <w:r w:rsidR="00D63C09">
        <w:t xml:space="preserve">wskazują na to, że </w:t>
      </w:r>
      <w:r w:rsidR="002F504B">
        <w:t xml:space="preserve">nastąpi zablokowanie zwolnienia </w:t>
      </w:r>
      <w:r w:rsidR="00D63C09">
        <w:t>to</w:t>
      </w:r>
      <w:r w:rsidR="00D4465F">
        <w:t>:</w:t>
      </w:r>
    </w:p>
    <w:p w14:paraId="1838C924" w14:textId="5BC4FA03" w:rsidR="00D4465F" w:rsidRDefault="003E57A1" w:rsidP="00D4465F">
      <w:pPr>
        <w:pStyle w:val="Akapitzlist"/>
        <w:numPr>
          <w:ilvl w:val="0"/>
          <w:numId w:val="11"/>
        </w:numPr>
        <w:spacing w:after="200" w:line="276" w:lineRule="auto"/>
        <w:contextualSpacing/>
        <w:jc w:val="both"/>
      </w:pPr>
      <w:r>
        <w:t xml:space="preserve">wykryto nieprawidłowości </w:t>
      </w:r>
      <w:r w:rsidR="00193983">
        <w:t xml:space="preserve">polegające w szczególności na błędach </w:t>
      </w:r>
      <w:r w:rsidR="006537BD">
        <w:t>w systemie AES/</w:t>
      </w:r>
      <w:proofErr w:type="spellStart"/>
      <w:r w:rsidR="006537BD">
        <w:t>Walidator</w:t>
      </w:r>
      <w:proofErr w:type="spellEnd"/>
      <w:r w:rsidR="006537BD">
        <w:t xml:space="preserve"> i/lub wskazany w zgłoszeniu kontyngent jest wyczerpany, zamknięty lub zawieszony</w:t>
      </w:r>
    </w:p>
    <w:p w14:paraId="7B032A77" w14:textId="5805B9B8" w:rsidR="004959C0" w:rsidRDefault="00562CC3" w:rsidP="00D4465F">
      <w:pPr>
        <w:pStyle w:val="Akapitzlist"/>
        <w:numPr>
          <w:ilvl w:val="0"/>
          <w:numId w:val="11"/>
        </w:numPr>
        <w:spacing w:after="200" w:line="276" w:lineRule="auto"/>
        <w:contextualSpacing/>
        <w:jc w:val="both"/>
      </w:pPr>
      <w:r>
        <w:t>upłynie termin na przesłanie przez podmiot sprostowania dosto</w:t>
      </w:r>
      <w:r w:rsidR="00B41CAF">
        <w:t>sowawczego</w:t>
      </w:r>
      <w:r w:rsidR="00D323D2">
        <w:t>,</w:t>
      </w:r>
      <w:r w:rsidR="000A3EDD" w:rsidRPr="000A3EDD">
        <w:t xml:space="preserve"> </w:t>
      </w:r>
      <w:r w:rsidR="000A3EDD">
        <w:t xml:space="preserve">w zakresie w jakim zostało wskazane w komunikacie </w:t>
      </w:r>
      <w:r w:rsidR="000A3EDD" w:rsidRPr="00390247">
        <w:rPr>
          <w:b/>
          <w:bCs/>
        </w:rPr>
        <w:t>[ZCX64]</w:t>
      </w:r>
      <w:r w:rsidR="000A3EDD">
        <w:t xml:space="preserve"> żądanie sprostowania</w:t>
      </w:r>
      <w:r w:rsidR="00B41CAF">
        <w:t>.</w:t>
      </w:r>
    </w:p>
    <w:p w14:paraId="0930F75F" w14:textId="4AC6C690" w:rsidR="00C37209" w:rsidRPr="00C37209" w:rsidRDefault="00C37209" w:rsidP="002965BE">
      <w:pPr>
        <w:spacing w:after="200" w:line="276" w:lineRule="auto"/>
        <w:contextualSpacing/>
        <w:jc w:val="both"/>
      </w:pPr>
    </w:p>
    <w:p w14:paraId="5DEEDA62" w14:textId="77777777" w:rsidR="00C37209" w:rsidRDefault="00C37209" w:rsidP="002965BE">
      <w:pPr>
        <w:spacing w:after="200" w:line="276" w:lineRule="auto"/>
        <w:contextualSpacing/>
        <w:jc w:val="both"/>
        <w:rPr>
          <w:u w:val="single"/>
        </w:rPr>
      </w:pPr>
    </w:p>
    <w:p w14:paraId="4CD4F756" w14:textId="77777777" w:rsidR="00C37209" w:rsidRPr="00C37209" w:rsidRDefault="00C37209" w:rsidP="002965BE">
      <w:pPr>
        <w:spacing w:after="200" w:line="276" w:lineRule="auto"/>
        <w:contextualSpacing/>
        <w:jc w:val="both"/>
        <w:rPr>
          <w:u w:val="single"/>
        </w:rPr>
      </w:pPr>
    </w:p>
    <w:p w14:paraId="68F05FE7" w14:textId="77777777" w:rsidR="00D4465F" w:rsidRDefault="00D4465F" w:rsidP="00532EC9">
      <w:pPr>
        <w:keepNext/>
        <w:jc w:val="both"/>
        <w:rPr>
          <w:u w:val="single"/>
        </w:rPr>
      </w:pPr>
      <w:r w:rsidRPr="00257CD7">
        <w:rPr>
          <w:u w:val="single"/>
        </w:rPr>
        <w:t>Kolejne etapy obsługi</w:t>
      </w:r>
    </w:p>
    <w:p w14:paraId="35B54163" w14:textId="77777777" w:rsidR="0053338F" w:rsidRPr="00257CD7" w:rsidRDefault="0053338F" w:rsidP="00532EC9">
      <w:pPr>
        <w:keepNext/>
        <w:jc w:val="both"/>
        <w:rPr>
          <w:u w:val="single"/>
        </w:rPr>
      </w:pPr>
    </w:p>
    <w:p w14:paraId="689BFE34" w14:textId="2D33381F" w:rsidR="00D4465F" w:rsidRDefault="00D4465F" w:rsidP="00532EC9">
      <w:pPr>
        <w:jc w:val="both"/>
      </w:pPr>
      <w:r w:rsidRPr="00022BDA">
        <w:t>Kolejnym etapem obsługi Zgłoszenia Celnego</w:t>
      </w:r>
      <w:r>
        <w:t xml:space="preserve"> (standardowego, uproszczonego) jest </w:t>
      </w:r>
      <w:r w:rsidRPr="00022BDA">
        <w:t xml:space="preserve">jego weryfikacja merytoryczna prowadząca do podjęcia decyzji w przedmiocie kontroli </w:t>
      </w:r>
      <w:r w:rsidR="005F3D5B">
        <w:t>dokumentacyjnej</w:t>
      </w:r>
      <w:r w:rsidR="0053338F">
        <w:t xml:space="preserve"> (patrz rozdział: </w:t>
      </w:r>
      <w:r w:rsidR="0053338F">
        <w:fldChar w:fldCharType="begin"/>
      </w:r>
      <w:r w:rsidR="0053338F">
        <w:instrText xml:space="preserve"> REF _Ref162445504 \w \h </w:instrText>
      </w:r>
      <w:r w:rsidR="00A0133C">
        <w:instrText xml:space="preserve"> \* MERGEFORMAT </w:instrText>
      </w:r>
      <w:r w:rsidR="0053338F">
        <w:fldChar w:fldCharType="separate"/>
      </w:r>
      <w:r w:rsidR="0053338F">
        <w:t>3.1.5</w:t>
      </w:r>
      <w:r w:rsidR="0053338F">
        <w:fldChar w:fldCharType="end"/>
      </w:r>
      <w:r w:rsidR="0053338F">
        <w:t xml:space="preserve"> </w:t>
      </w:r>
      <w:r w:rsidR="0053338F">
        <w:fldChar w:fldCharType="begin"/>
      </w:r>
      <w:r w:rsidR="0053338F">
        <w:instrText xml:space="preserve"> REF _Ref162445508 \h </w:instrText>
      </w:r>
      <w:r w:rsidR="00A0133C">
        <w:instrText xml:space="preserve"> \* MERGEFORMAT </w:instrText>
      </w:r>
      <w:r w:rsidR="0053338F">
        <w:fldChar w:fldCharType="separate"/>
      </w:r>
      <w:r w:rsidR="0053338F">
        <w:t>Kontrola dokumentów</w:t>
      </w:r>
      <w:r w:rsidR="0053338F">
        <w:fldChar w:fldCharType="end"/>
      </w:r>
      <w:r w:rsidR="0053338F">
        <w:t>)</w:t>
      </w:r>
      <w:r w:rsidR="00D323D2">
        <w:t>,</w:t>
      </w:r>
      <w:r w:rsidR="00640CF6">
        <w:t xml:space="preserve"> </w:t>
      </w:r>
      <w:r w:rsidR="00CF21C3">
        <w:t>a następnie podjęcie decyzj</w:t>
      </w:r>
      <w:r w:rsidR="0053338F">
        <w:t xml:space="preserve">i przez </w:t>
      </w:r>
      <w:r w:rsidR="00C07176">
        <w:t xml:space="preserve">Organ Celny </w:t>
      </w:r>
      <w:r w:rsidR="0053338F">
        <w:t xml:space="preserve">czy potrzebne jest przeprowadzenie kontroli fizycznej (patrz rozdział: </w:t>
      </w:r>
      <w:r w:rsidR="0053338F">
        <w:fldChar w:fldCharType="begin"/>
      </w:r>
      <w:r w:rsidR="0053338F">
        <w:instrText xml:space="preserve"> REF _Ref162445548 \w \h </w:instrText>
      </w:r>
      <w:r w:rsidR="00A0133C">
        <w:instrText xml:space="preserve"> \* MERGEFORMAT </w:instrText>
      </w:r>
      <w:r w:rsidR="0053338F">
        <w:fldChar w:fldCharType="separate"/>
      </w:r>
      <w:r w:rsidR="0053338F">
        <w:t>3.1.6</w:t>
      </w:r>
      <w:r w:rsidR="0053338F">
        <w:fldChar w:fldCharType="end"/>
      </w:r>
      <w:r w:rsidR="0053338F">
        <w:t xml:space="preserve"> </w:t>
      </w:r>
      <w:r w:rsidR="0053338F">
        <w:fldChar w:fldCharType="begin"/>
      </w:r>
      <w:r w:rsidR="0053338F">
        <w:instrText xml:space="preserve"> REF _Ref162445536 \h </w:instrText>
      </w:r>
      <w:r w:rsidR="00A0133C">
        <w:instrText xml:space="preserve"> \* MERGEFORMAT </w:instrText>
      </w:r>
      <w:r w:rsidR="0053338F">
        <w:fldChar w:fldCharType="separate"/>
      </w:r>
      <w:r w:rsidR="0053338F">
        <w:t>Kontrola fizyczna</w:t>
      </w:r>
      <w:r w:rsidR="0053338F">
        <w:fldChar w:fldCharType="end"/>
      </w:r>
      <w:r w:rsidR="0053338F">
        <w:t>).</w:t>
      </w:r>
    </w:p>
    <w:p w14:paraId="51D2B02A" w14:textId="5D259F3B" w:rsidR="00D4465F" w:rsidRDefault="00D4465F" w:rsidP="00D4465F"/>
    <w:p w14:paraId="52EA8978" w14:textId="77777777" w:rsidR="00973960" w:rsidRPr="00973960" w:rsidRDefault="00973960" w:rsidP="00973960">
      <w:pPr>
        <w:rPr>
          <w:lang w:eastAsia="pl-PL"/>
        </w:rPr>
      </w:pPr>
    </w:p>
    <w:p w14:paraId="0719DC37" w14:textId="77777777" w:rsidR="00D05E5E" w:rsidRDefault="00D05E5E" w:rsidP="00D05E5E">
      <w:pPr>
        <w:pStyle w:val="Nagwek3"/>
      </w:pPr>
      <w:bookmarkStart w:id="29" w:name="_Ref162445504"/>
      <w:bookmarkStart w:id="30" w:name="_Ref162445508"/>
      <w:bookmarkStart w:id="31" w:name="_Toc166851516"/>
      <w:r>
        <w:t>Kontrola dokumentów</w:t>
      </w:r>
      <w:bookmarkEnd w:id="29"/>
      <w:bookmarkEnd w:id="30"/>
      <w:bookmarkEnd w:id="31"/>
    </w:p>
    <w:p w14:paraId="16E533C3" w14:textId="77777777" w:rsidR="00C407B3" w:rsidRDefault="00C407B3" w:rsidP="00C407B3">
      <w:pPr>
        <w:rPr>
          <w:lang w:eastAsia="pl-PL"/>
        </w:rPr>
      </w:pPr>
    </w:p>
    <w:p w14:paraId="387B62F9" w14:textId="6319BE8B" w:rsidR="00794CDF" w:rsidRDefault="00CF6E6D" w:rsidP="00532EC9">
      <w:pPr>
        <w:jc w:val="both"/>
        <w:rPr>
          <w:lang w:eastAsia="pl-PL"/>
        </w:rPr>
      </w:pPr>
      <w:r>
        <w:rPr>
          <w:lang w:eastAsia="pl-PL"/>
        </w:rPr>
        <w:t xml:space="preserve">Kontrola dokumentów to etap, w którym Organ </w:t>
      </w:r>
      <w:r w:rsidR="00A3121A">
        <w:rPr>
          <w:lang w:eastAsia="pl-PL"/>
        </w:rPr>
        <w:t>C</w:t>
      </w:r>
      <w:r>
        <w:rPr>
          <w:lang w:eastAsia="pl-PL"/>
        </w:rPr>
        <w:t xml:space="preserve">elny dokonuje analizy i sprawdzenia zgłoszenia w zakresie dokumentacji. Po wykonanej kontroli </w:t>
      </w:r>
      <w:r w:rsidR="000F3A67">
        <w:rPr>
          <w:lang w:eastAsia="pl-PL"/>
        </w:rPr>
        <w:t xml:space="preserve">możliwe będzie zarejestrowanie </w:t>
      </w:r>
      <w:r w:rsidR="00FB3EF7">
        <w:rPr>
          <w:lang w:eastAsia="pl-PL"/>
        </w:rPr>
        <w:t xml:space="preserve">przez Organ Celny </w:t>
      </w:r>
      <w:r w:rsidR="000F3A67">
        <w:rPr>
          <w:lang w:eastAsia="pl-PL"/>
        </w:rPr>
        <w:t>danych pokontrolnych</w:t>
      </w:r>
      <w:r w:rsidR="00F126BD">
        <w:rPr>
          <w:lang w:eastAsia="pl-PL"/>
        </w:rPr>
        <w:t xml:space="preserve">, a następnie </w:t>
      </w:r>
      <w:r w:rsidR="00495884">
        <w:rPr>
          <w:lang w:eastAsia="pl-PL"/>
        </w:rPr>
        <w:t>zgłoszenie ponownie zostanie zweryfikowane</w:t>
      </w:r>
      <w:r w:rsidR="00003666">
        <w:rPr>
          <w:lang w:eastAsia="pl-PL"/>
        </w:rPr>
        <w:t xml:space="preserve"> </w:t>
      </w:r>
      <w:r w:rsidR="00F126BD">
        <w:rPr>
          <w:lang w:eastAsia="pl-PL"/>
        </w:rPr>
        <w:t xml:space="preserve">z uwzględnieniem danych pokontrolnych </w:t>
      </w:r>
      <w:r w:rsidR="00003666">
        <w:rPr>
          <w:lang w:eastAsia="pl-PL"/>
        </w:rPr>
        <w:t>w</w:t>
      </w:r>
      <w:r w:rsidR="00E86223">
        <w:rPr>
          <w:lang w:eastAsia="pl-PL"/>
        </w:rPr>
        <w:t xml:space="preserve"> zakresie </w:t>
      </w:r>
      <w:r w:rsidR="00003666">
        <w:rPr>
          <w:lang w:eastAsia="pl-PL"/>
        </w:rPr>
        <w:t>:</w:t>
      </w:r>
    </w:p>
    <w:p w14:paraId="1CD16D4A" w14:textId="6CA77BEA" w:rsidR="00003666" w:rsidRDefault="00744423" w:rsidP="00532EC9">
      <w:pPr>
        <w:pStyle w:val="Akapitzlist"/>
        <w:numPr>
          <w:ilvl w:val="0"/>
          <w:numId w:val="20"/>
        </w:numPr>
        <w:jc w:val="both"/>
        <w:rPr>
          <w:lang w:eastAsia="pl-PL"/>
        </w:rPr>
      </w:pPr>
      <w:r>
        <w:rPr>
          <w:lang w:eastAsia="pl-PL"/>
        </w:rPr>
        <w:t>danych</w:t>
      </w:r>
      <w:r w:rsidR="00003666">
        <w:rPr>
          <w:lang w:eastAsia="pl-PL"/>
        </w:rPr>
        <w:t xml:space="preserve"> taryfowych</w:t>
      </w:r>
      <w:r w:rsidR="00E86223">
        <w:rPr>
          <w:lang w:eastAsia="pl-PL"/>
        </w:rPr>
        <w:t xml:space="preserve"> </w:t>
      </w:r>
      <w:r w:rsidR="00E86223" w:rsidRPr="00E86223">
        <w:rPr>
          <w:lang w:eastAsia="pl-PL"/>
        </w:rPr>
        <w:t xml:space="preserve">na datę </w:t>
      </w:r>
      <w:r w:rsidR="000015DC">
        <w:rPr>
          <w:lang w:eastAsia="pl-PL"/>
        </w:rPr>
        <w:t xml:space="preserve">nadania </w:t>
      </w:r>
      <w:r w:rsidR="00E86223" w:rsidRPr="00E86223">
        <w:rPr>
          <w:lang w:eastAsia="pl-PL"/>
        </w:rPr>
        <w:t xml:space="preserve">MRN - </w:t>
      </w:r>
      <w:r w:rsidR="00003666">
        <w:rPr>
          <w:lang w:eastAsia="pl-PL"/>
        </w:rPr>
        <w:t>w systemie zewnętrzny</w:t>
      </w:r>
      <w:r w:rsidR="00E86223">
        <w:rPr>
          <w:lang w:eastAsia="pl-PL"/>
        </w:rPr>
        <w:t>m</w:t>
      </w:r>
      <w:r w:rsidR="00003666">
        <w:rPr>
          <w:lang w:eastAsia="pl-PL"/>
        </w:rPr>
        <w:t xml:space="preserve"> ISZTAR</w:t>
      </w:r>
      <w:r w:rsidR="00616730">
        <w:rPr>
          <w:lang w:eastAsia="pl-PL"/>
        </w:rPr>
        <w:t>4</w:t>
      </w:r>
      <w:r w:rsidR="00F126BD">
        <w:rPr>
          <w:lang w:eastAsia="pl-PL"/>
        </w:rPr>
        <w:t>,</w:t>
      </w:r>
      <w:r w:rsidR="0033500B">
        <w:rPr>
          <w:lang w:eastAsia="pl-PL"/>
        </w:rPr>
        <w:t xml:space="preserve"> a następnie w systemie AES/</w:t>
      </w:r>
      <w:proofErr w:type="spellStart"/>
      <w:r w:rsidR="0033500B">
        <w:rPr>
          <w:lang w:eastAsia="pl-PL"/>
        </w:rPr>
        <w:t>Walidator</w:t>
      </w:r>
      <w:proofErr w:type="spellEnd"/>
    </w:p>
    <w:p w14:paraId="0DEF8C6D" w14:textId="7BFF4021" w:rsidR="00003666" w:rsidRDefault="000E1D5F" w:rsidP="00532EC9">
      <w:pPr>
        <w:pStyle w:val="Akapitzlist"/>
        <w:numPr>
          <w:ilvl w:val="0"/>
          <w:numId w:val="20"/>
        </w:numPr>
        <w:jc w:val="both"/>
        <w:rPr>
          <w:lang w:eastAsia="pl-PL"/>
        </w:rPr>
      </w:pPr>
      <w:r w:rsidRPr="000E1D5F">
        <w:rPr>
          <w:lang w:eastAsia="pl-PL"/>
        </w:rPr>
        <w:t xml:space="preserve">kalkulacji </w:t>
      </w:r>
      <w:r w:rsidR="000015DC">
        <w:rPr>
          <w:lang w:eastAsia="pl-PL"/>
        </w:rPr>
        <w:t>należności celnych</w:t>
      </w:r>
      <w:r w:rsidRPr="000E1D5F">
        <w:rPr>
          <w:lang w:eastAsia="pl-PL"/>
        </w:rPr>
        <w:t xml:space="preserve"> na datę </w:t>
      </w:r>
      <w:r w:rsidR="000015DC">
        <w:rPr>
          <w:lang w:eastAsia="pl-PL"/>
        </w:rPr>
        <w:t xml:space="preserve">nadania </w:t>
      </w:r>
      <w:r w:rsidRPr="000E1D5F">
        <w:rPr>
          <w:lang w:eastAsia="pl-PL"/>
        </w:rPr>
        <w:t xml:space="preserve">MRN </w:t>
      </w:r>
      <w:r w:rsidR="00F126BD">
        <w:rPr>
          <w:lang w:eastAsia="pl-PL"/>
        </w:rPr>
        <w:t>– w systemie ISZTAR4.</w:t>
      </w:r>
    </w:p>
    <w:p w14:paraId="2F87C0E5" w14:textId="77777777" w:rsidR="00E262C6" w:rsidRDefault="00E262C6" w:rsidP="00532EC9">
      <w:pPr>
        <w:jc w:val="both"/>
        <w:rPr>
          <w:lang w:eastAsia="pl-PL"/>
        </w:rPr>
      </w:pPr>
    </w:p>
    <w:p w14:paraId="72FCD550" w14:textId="77777777" w:rsidR="0033500B" w:rsidRDefault="0033500B" w:rsidP="00532EC9">
      <w:pPr>
        <w:jc w:val="both"/>
        <w:rPr>
          <w:lang w:eastAsia="pl-PL"/>
        </w:rPr>
      </w:pPr>
    </w:p>
    <w:p w14:paraId="2D06D179" w14:textId="1A8DA95A" w:rsidR="00846003" w:rsidRDefault="00A573E7" w:rsidP="00532EC9">
      <w:pPr>
        <w:jc w:val="both"/>
        <w:rPr>
          <w:lang w:eastAsia="pl-PL"/>
        </w:rPr>
      </w:pPr>
      <w:r>
        <w:rPr>
          <w:lang w:eastAsia="pl-PL"/>
        </w:rPr>
        <w:t xml:space="preserve">O </w:t>
      </w:r>
      <w:r w:rsidR="000B4DAA">
        <w:rPr>
          <w:lang w:eastAsia="pl-PL"/>
        </w:rPr>
        <w:t xml:space="preserve">wyniku </w:t>
      </w:r>
      <w:r>
        <w:rPr>
          <w:lang w:eastAsia="pl-PL"/>
        </w:rPr>
        <w:t xml:space="preserve">kontroli dokumentacyjnej </w:t>
      </w:r>
      <w:r w:rsidR="00860EC1">
        <w:rPr>
          <w:lang w:eastAsia="pl-PL"/>
        </w:rPr>
        <w:t xml:space="preserve">zgłoszenia Podmiot zostaje poinformowany komunikatem </w:t>
      </w:r>
      <w:r w:rsidR="00390247" w:rsidRPr="00390247">
        <w:rPr>
          <w:b/>
          <w:bCs/>
          <w:lang w:eastAsia="pl-PL"/>
        </w:rPr>
        <w:t>[</w:t>
      </w:r>
      <w:r w:rsidR="00846003" w:rsidRPr="00390247">
        <w:rPr>
          <w:b/>
          <w:bCs/>
          <w:lang w:eastAsia="pl-PL"/>
        </w:rPr>
        <w:t>CC447</w:t>
      </w:r>
      <w:r w:rsidR="00390247" w:rsidRPr="00390247">
        <w:rPr>
          <w:b/>
          <w:bCs/>
          <w:lang w:eastAsia="pl-PL"/>
        </w:rPr>
        <w:t>]</w:t>
      </w:r>
      <w:r w:rsidR="00846003" w:rsidRPr="00846003">
        <w:rPr>
          <w:lang w:eastAsia="pl-PL"/>
        </w:rPr>
        <w:t xml:space="preserve"> - Informacja o wyniku kontroli dokumentów</w:t>
      </w:r>
      <w:r w:rsidR="00846003">
        <w:rPr>
          <w:lang w:eastAsia="pl-PL"/>
        </w:rPr>
        <w:t>.</w:t>
      </w:r>
    </w:p>
    <w:p w14:paraId="225C2E18" w14:textId="77777777" w:rsidR="000B4DAA" w:rsidRDefault="000B4DAA" w:rsidP="00532EC9">
      <w:pPr>
        <w:jc w:val="both"/>
        <w:rPr>
          <w:lang w:eastAsia="pl-PL"/>
        </w:rPr>
      </w:pPr>
    </w:p>
    <w:p w14:paraId="742CD3EB" w14:textId="028906F6" w:rsidR="00FF3DB7" w:rsidRDefault="00FF3DB7" w:rsidP="00532EC9">
      <w:pPr>
        <w:jc w:val="both"/>
        <w:rPr>
          <w:lang w:eastAsia="pl-PL"/>
        </w:rPr>
      </w:pPr>
      <w:r>
        <w:rPr>
          <w:lang w:eastAsia="pl-PL"/>
        </w:rPr>
        <w:t>Wynik kontroli może być:</w:t>
      </w:r>
    </w:p>
    <w:p w14:paraId="715A6EF4" w14:textId="30A2335F" w:rsidR="005F235E" w:rsidRDefault="00FF3DB7" w:rsidP="00532EC9">
      <w:pPr>
        <w:pStyle w:val="Akapitzlist"/>
        <w:numPr>
          <w:ilvl w:val="0"/>
          <w:numId w:val="19"/>
        </w:numPr>
        <w:jc w:val="both"/>
        <w:rPr>
          <w:lang w:eastAsia="pl-PL"/>
        </w:rPr>
      </w:pPr>
      <w:r>
        <w:rPr>
          <w:lang w:eastAsia="pl-PL"/>
        </w:rPr>
        <w:t>N</w:t>
      </w:r>
      <w:r w:rsidR="005F235E">
        <w:rPr>
          <w:lang w:eastAsia="pl-PL"/>
        </w:rPr>
        <w:t>iez</w:t>
      </w:r>
      <w:r w:rsidR="00277B9C">
        <w:rPr>
          <w:lang w:eastAsia="pl-PL"/>
        </w:rPr>
        <w:t>godnie</w:t>
      </w:r>
      <w:r w:rsidR="005F235E">
        <w:rPr>
          <w:lang w:eastAsia="pl-PL"/>
        </w:rPr>
        <w:t xml:space="preserve"> (B1) – efektem czego będzie zablokowanie </w:t>
      </w:r>
      <w:r w:rsidR="00C32EFC">
        <w:rPr>
          <w:lang w:eastAsia="pl-PL"/>
        </w:rPr>
        <w:t>zwolnienia</w:t>
      </w:r>
      <w:r w:rsidR="00A20125">
        <w:rPr>
          <w:lang w:eastAsia="pl-PL"/>
        </w:rPr>
        <w:t xml:space="preserve"> towaru do procedury</w:t>
      </w:r>
    </w:p>
    <w:p w14:paraId="55B7BA0D" w14:textId="599993D5" w:rsidR="007C4DE5" w:rsidRDefault="00E51CC6" w:rsidP="00532EC9">
      <w:pPr>
        <w:pStyle w:val="Akapitzlist"/>
        <w:numPr>
          <w:ilvl w:val="0"/>
          <w:numId w:val="19"/>
        </w:numPr>
        <w:jc w:val="both"/>
        <w:rPr>
          <w:lang w:eastAsia="pl-PL"/>
        </w:rPr>
      </w:pPr>
      <w:r>
        <w:rPr>
          <w:lang w:eastAsia="pl-PL"/>
        </w:rPr>
        <w:t xml:space="preserve">Zgodnie </w:t>
      </w:r>
      <w:r w:rsidR="007C4DE5">
        <w:rPr>
          <w:lang w:eastAsia="pl-PL"/>
        </w:rPr>
        <w:t>(A1)</w:t>
      </w:r>
      <w:r w:rsidR="00FC3817">
        <w:rPr>
          <w:lang w:eastAsia="pl-PL"/>
        </w:rPr>
        <w:t xml:space="preserve"> – zgłoszenie będzie dalej procedowane</w:t>
      </w:r>
    </w:p>
    <w:p w14:paraId="7AA03E79" w14:textId="73C947CA" w:rsidR="00FF3DB7" w:rsidRDefault="00277B9C" w:rsidP="00532EC9">
      <w:pPr>
        <w:pStyle w:val="Akapitzlist"/>
        <w:numPr>
          <w:ilvl w:val="0"/>
          <w:numId w:val="19"/>
        </w:numPr>
        <w:jc w:val="both"/>
        <w:rPr>
          <w:lang w:eastAsia="pl-PL"/>
        </w:rPr>
      </w:pPr>
      <w:r>
        <w:rPr>
          <w:lang w:eastAsia="pl-PL"/>
        </w:rPr>
        <w:t>D</w:t>
      </w:r>
      <w:r w:rsidR="007C4DE5">
        <w:rPr>
          <w:lang w:eastAsia="pl-PL"/>
        </w:rPr>
        <w:t>robne rozbieżności (A4)</w:t>
      </w:r>
      <w:r w:rsidR="00FF3DB7">
        <w:rPr>
          <w:lang w:eastAsia="pl-PL"/>
        </w:rPr>
        <w:t xml:space="preserve"> </w:t>
      </w:r>
      <w:r w:rsidR="00FC3817">
        <w:rPr>
          <w:lang w:eastAsia="pl-PL"/>
        </w:rPr>
        <w:t>– zgłoszenie będzie dalej procedowane</w:t>
      </w:r>
    </w:p>
    <w:p w14:paraId="5FDA1157" w14:textId="77777777" w:rsidR="00846003" w:rsidRDefault="00846003" w:rsidP="00532EC9">
      <w:pPr>
        <w:jc w:val="both"/>
        <w:rPr>
          <w:lang w:eastAsia="pl-PL"/>
        </w:rPr>
      </w:pPr>
    </w:p>
    <w:p w14:paraId="1984C2DA" w14:textId="34EB6B7B" w:rsidR="000B4DAA" w:rsidRDefault="004C7486" w:rsidP="00532EC9">
      <w:pPr>
        <w:jc w:val="both"/>
        <w:rPr>
          <w:u w:val="single"/>
          <w:lang w:eastAsia="pl-PL"/>
        </w:rPr>
      </w:pPr>
      <w:r w:rsidRPr="004C7486">
        <w:rPr>
          <w:u w:val="single"/>
          <w:lang w:eastAsia="pl-PL"/>
        </w:rPr>
        <w:t>Obsługa dodatkowych dokumentów</w:t>
      </w:r>
    </w:p>
    <w:p w14:paraId="48914209" w14:textId="77777777" w:rsidR="004C7486" w:rsidRPr="004C7486" w:rsidRDefault="004C7486" w:rsidP="00532EC9">
      <w:pPr>
        <w:jc w:val="both"/>
        <w:rPr>
          <w:u w:val="single"/>
          <w:lang w:eastAsia="pl-PL"/>
        </w:rPr>
      </w:pPr>
    </w:p>
    <w:p w14:paraId="5C229FBB" w14:textId="5C9E8BB0" w:rsidR="001B7A67" w:rsidRDefault="005E6FA7" w:rsidP="00532EC9">
      <w:pPr>
        <w:jc w:val="both"/>
        <w:rPr>
          <w:lang w:eastAsia="pl-PL"/>
        </w:rPr>
      </w:pPr>
      <w:r>
        <w:rPr>
          <w:lang w:eastAsia="pl-PL"/>
        </w:rPr>
        <w:t xml:space="preserve">W trakcie analizy dokumentacji </w:t>
      </w:r>
      <w:r w:rsidR="00546FCF">
        <w:rPr>
          <w:lang w:eastAsia="pl-PL"/>
        </w:rPr>
        <w:t>Organ Celny</w:t>
      </w:r>
      <w:r>
        <w:rPr>
          <w:lang w:eastAsia="pl-PL"/>
        </w:rPr>
        <w:t xml:space="preserve"> może też poprosić Podmiot o </w:t>
      </w:r>
      <w:r w:rsidR="00CC3BC8">
        <w:rPr>
          <w:lang w:eastAsia="pl-PL"/>
        </w:rPr>
        <w:t>dosłanie dodatkowych dokumentów. W t</w:t>
      </w:r>
      <w:r w:rsidR="00634AF0">
        <w:rPr>
          <w:lang w:eastAsia="pl-PL"/>
        </w:rPr>
        <w:t xml:space="preserve">akim przypadku do Podmiotu zostanie wysłany komunikat </w:t>
      </w:r>
      <w:r w:rsidR="00390247">
        <w:rPr>
          <w:lang w:eastAsia="pl-PL"/>
        </w:rPr>
        <w:t>[</w:t>
      </w:r>
      <w:r w:rsidR="00615B2F" w:rsidRPr="00615B2F">
        <w:rPr>
          <w:b/>
          <w:bCs/>
          <w:lang w:eastAsia="pl-PL"/>
        </w:rPr>
        <w:t>CC460</w:t>
      </w:r>
      <w:r w:rsidR="00390247">
        <w:rPr>
          <w:b/>
          <w:bCs/>
          <w:lang w:eastAsia="pl-PL"/>
        </w:rPr>
        <w:t>]</w:t>
      </w:r>
      <w:r w:rsidR="000636AE" w:rsidRPr="000636AE">
        <w:rPr>
          <w:lang w:eastAsia="pl-PL"/>
        </w:rPr>
        <w:t xml:space="preserve"> - Informacja o kontroli i/lub wymaganych dokumentach</w:t>
      </w:r>
      <w:r w:rsidR="000636AE">
        <w:rPr>
          <w:lang w:eastAsia="pl-PL"/>
        </w:rPr>
        <w:t xml:space="preserve">. W dostarczonym komunikacie </w:t>
      </w:r>
      <w:r w:rsidR="00815E84">
        <w:rPr>
          <w:lang w:eastAsia="pl-PL"/>
        </w:rPr>
        <w:t>w</w:t>
      </w:r>
      <w:r w:rsidR="000636AE">
        <w:rPr>
          <w:lang w:eastAsia="pl-PL"/>
        </w:rPr>
        <w:t xml:space="preserve"> wę</w:t>
      </w:r>
      <w:r w:rsidR="00815E84">
        <w:rPr>
          <w:lang w:eastAsia="pl-PL"/>
        </w:rPr>
        <w:t>źle</w:t>
      </w:r>
      <w:r w:rsidR="000636AE">
        <w:rPr>
          <w:lang w:eastAsia="pl-PL"/>
        </w:rPr>
        <w:t xml:space="preserve"> </w:t>
      </w:r>
      <w:r w:rsidR="00693172">
        <w:rPr>
          <w:lang w:eastAsia="pl-PL"/>
        </w:rPr>
        <w:t>[</w:t>
      </w:r>
      <w:proofErr w:type="spellStart"/>
      <w:r w:rsidR="00693172">
        <w:rPr>
          <w:szCs w:val="24"/>
        </w:rPr>
        <w:t>RequestedDocuments</w:t>
      </w:r>
      <w:proofErr w:type="spellEnd"/>
      <w:r w:rsidR="00693172">
        <w:rPr>
          <w:lang w:eastAsia="pl-PL"/>
        </w:rPr>
        <w:t>] –</w:t>
      </w:r>
      <w:r w:rsidR="00815E84">
        <w:rPr>
          <w:lang w:eastAsia="pl-PL"/>
        </w:rPr>
        <w:t xml:space="preserve"> </w:t>
      </w:r>
      <w:r w:rsidR="0073362D">
        <w:rPr>
          <w:lang w:eastAsia="pl-PL"/>
        </w:rPr>
        <w:t>będą wskazane wymagane dokumenty.</w:t>
      </w:r>
    </w:p>
    <w:p w14:paraId="20A66E91" w14:textId="77777777" w:rsidR="00765558" w:rsidRDefault="00765558" w:rsidP="00532EC9">
      <w:pPr>
        <w:jc w:val="both"/>
        <w:rPr>
          <w:lang w:eastAsia="pl-PL"/>
        </w:rPr>
      </w:pPr>
    </w:p>
    <w:p w14:paraId="7E4BEF8B" w14:textId="639C6900" w:rsidR="00A76F95" w:rsidRDefault="00A76F95" w:rsidP="00532EC9">
      <w:pPr>
        <w:jc w:val="both"/>
        <w:rPr>
          <w:lang w:eastAsia="pl-PL"/>
        </w:rPr>
      </w:pPr>
    </w:p>
    <w:p w14:paraId="0326F05E" w14:textId="77777777" w:rsidR="00A76F95" w:rsidRDefault="00A76F95" w:rsidP="00532EC9">
      <w:pPr>
        <w:jc w:val="both"/>
        <w:rPr>
          <w:lang w:eastAsia="pl-PL"/>
        </w:rPr>
      </w:pPr>
    </w:p>
    <w:p w14:paraId="22A1137C" w14:textId="77777777" w:rsidR="0098371E" w:rsidRDefault="0098371E" w:rsidP="00532EC9">
      <w:pPr>
        <w:jc w:val="both"/>
        <w:rPr>
          <w:u w:val="single"/>
          <w:lang w:eastAsia="pl-PL"/>
        </w:rPr>
      </w:pPr>
      <w:r w:rsidRPr="004D0EC7">
        <w:rPr>
          <w:u w:val="single"/>
          <w:lang w:eastAsia="pl-PL"/>
        </w:rPr>
        <w:t>Kolejne etapy obsługi</w:t>
      </w:r>
    </w:p>
    <w:p w14:paraId="7D4A8588" w14:textId="77777777" w:rsidR="004D0EC7" w:rsidRPr="004D0EC7" w:rsidRDefault="004D0EC7" w:rsidP="00532EC9">
      <w:pPr>
        <w:jc w:val="both"/>
        <w:rPr>
          <w:u w:val="single"/>
          <w:lang w:eastAsia="pl-PL"/>
        </w:rPr>
      </w:pPr>
    </w:p>
    <w:p w14:paraId="1875519E" w14:textId="5F6DD4C1" w:rsidR="0098371E" w:rsidRDefault="0098371E" w:rsidP="00532EC9">
      <w:pPr>
        <w:jc w:val="both"/>
        <w:rPr>
          <w:lang w:eastAsia="pl-PL"/>
        </w:rPr>
      </w:pPr>
      <w:r>
        <w:rPr>
          <w:lang w:eastAsia="pl-PL"/>
        </w:rPr>
        <w:t xml:space="preserve">Jeśli wynik kontroli </w:t>
      </w:r>
      <w:r w:rsidR="00874D70">
        <w:rPr>
          <w:lang w:eastAsia="pl-PL"/>
        </w:rPr>
        <w:t>dokument</w:t>
      </w:r>
      <w:r w:rsidR="00A20125">
        <w:rPr>
          <w:lang w:eastAsia="pl-PL"/>
        </w:rPr>
        <w:t>acyjnej</w:t>
      </w:r>
      <w:r>
        <w:rPr>
          <w:lang w:eastAsia="pl-PL"/>
        </w:rPr>
        <w:t xml:space="preserve"> to:</w:t>
      </w:r>
    </w:p>
    <w:p w14:paraId="67C8DE82" w14:textId="1DD0D274" w:rsidR="0098371E" w:rsidRDefault="005A40DA" w:rsidP="00532EC9">
      <w:pPr>
        <w:pStyle w:val="Akapitzlist"/>
        <w:numPr>
          <w:ilvl w:val="0"/>
          <w:numId w:val="47"/>
        </w:numPr>
        <w:jc w:val="both"/>
        <w:rPr>
          <w:lang w:eastAsia="pl-PL"/>
        </w:rPr>
      </w:pPr>
      <w:r>
        <w:rPr>
          <w:u w:val="single"/>
          <w:lang w:eastAsia="pl-PL"/>
        </w:rPr>
        <w:lastRenderedPageBreak/>
        <w:t>Zgodnie</w:t>
      </w:r>
      <w:r w:rsidR="0098371E">
        <w:rPr>
          <w:lang w:eastAsia="pl-PL"/>
        </w:rPr>
        <w:t xml:space="preserve"> </w:t>
      </w:r>
      <w:r w:rsidR="004D0EC7">
        <w:rPr>
          <w:lang w:eastAsia="pl-PL"/>
        </w:rPr>
        <w:t>(A1)</w:t>
      </w:r>
      <w:r w:rsidR="00CF2F2B">
        <w:rPr>
          <w:lang w:eastAsia="pl-PL"/>
        </w:rPr>
        <w:t xml:space="preserve"> lub </w:t>
      </w:r>
      <w:r w:rsidR="00A20125">
        <w:rPr>
          <w:lang w:eastAsia="pl-PL"/>
        </w:rPr>
        <w:t>D</w:t>
      </w:r>
      <w:r w:rsidR="0030281A">
        <w:rPr>
          <w:lang w:eastAsia="pl-PL"/>
        </w:rPr>
        <w:t>robne rozbieżności (A4)</w:t>
      </w:r>
      <w:r w:rsidR="004D0EC7">
        <w:rPr>
          <w:lang w:eastAsia="pl-PL"/>
        </w:rPr>
        <w:t xml:space="preserve"> </w:t>
      </w:r>
      <w:r w:rsidR="0098371E">
        <w:rPr>
          <w:lang w:eastAsia="pl-PL"/>
        </w:rPr>
        <w:t xml:space="preserve">- kolejnym etapem obsługi </w:t>
      </w:r>
      <w:r w:rsidR="0098371E" w:rsidRPr="0045429A">
        <w:rPr>
          <w:lang w:eastAsia="pl-PL"/>
        </w:rPr>
        <w:t xml:space="preserve">będzie </w:t>
      </w:r>
      <w:r w:rsidR="004A6E4F">
        <w:rPr>
          <w:lang w:eastAsia="pl-PL"/>
        </w:rPr>
        <w:t xml:space="preserve">podjęcie decyzji w zakresie przeprowadzenia </w:t>
      </w:r>
      <w:r w:rsidR="0030281A" w:rsidRPr="0045429A">
        <w:rPr>
          <w:lang w:eastAsia="pl-PL"/>
        </w:rPr>
        <w:t>kontrol</w:t>
      </w:r>
      <w:r w:rsidR="004A6E4F">
        <w:rPr>
          <w:lang w:eastAsia="pl-PL"/>
        </w:rPr>
        <w:t>i</w:t>
      </w:r>
      <w:r w:rsidR="0030281A" w:rsidRPr="0045429A">
        <w:rPr>
          <w:lang w:eastAsia="pl-PL"/>
        </w:rPr>
        <w:t xml:space="preserve"> fizyczn</w:t>
      </w:r>
      <w:r w:rsidR="004A6E4F">
        <w:rPr>
          <w:lang w:eastAsia="pl-PL"/>
        </w:rPr>
        <w:t>ej</w:t>
      </w:r>
      <w:r w:rsidR="0098371E">
        <w:rPr>
          <w:lang w:eastAsia="pl-PL"/>
        </w:rPr>
        <w:t xml:space="preserve"> (</w:t>
      </w:r>
      <w:r w:rsidR="0030281A">
        <w:rPr>
          <w:lang w:eastAsia="pl-PL"/>
        </w:rPr>
        <w:t xml:space="preserve">patrz </w:t>
      </w:r>
      <w:r w:rsidR="00726C4B">
        <w:rPr>
          <w:lang w:eastAsia="pl-PL"/>
        </w:rPr>
        <w:fldChar w:fldCharType="begin"/>
      </w:r>
      <w:r w:rsidR="00726C4B">
        <w:rPr>
          <w:lang w:eastAsia="pl-PL"/>
        </w:rPr>
        <w:instrText xml:space="preserve"> REF _Ref162941244 \w \h </w:instrText>
      </w:r>
      <w:r w:rsidR="00A0133C">
        <w:rPr>
          <w:lang w:eastAsia="pl-PL"/>
        </w:rPr>
        <w:instrText xml:space="preserve"> \* MERGEFORMAT </w:instrText>
      </w:r>
      <w:r w:rsidR="00726C4B">
        <w:rPr>
          <w:lang w:eastAsia="pl-PL"/>
        </w:rPr>
      </w:r>
      <w:r w:rsidR="00726C4B">
        <w:rPr>
          <w:lang w:eastAsia="pl-PL"/>
        </w:rPr>
        <w:fldChar w:fldCharType="separate"/>
      </w:r>
      <w:r w:rsidR="00726C4B">
        <w:rPr>
          <w:lang w:eastAsia="pl-PL"/>
        </w:rPr>
        <w:t>3.1.6</w:t>
      </w:r>
      <w:r w:rsidR="00726C4B">
        <w:rPr>
          <w:lang w:eastAsia="pl-PL"/>
        </w:rPr>
        <w:fldChar w:fldCharType="end"/>
      </w:r>
      <w:r w:rsidR="00726C4B">
        <w:rPr>
          <w:lang w:eastAsia="pl-PL"/>
        </w:rPr>
        <w:t xml:space="preserve"> </w:t>
      </w:r>
      <w:r w:rsidR="00726C4B">
        <w:rPr>
          <w:lang w:eastAsia="pl-PL"/>
        </w:rPr>
        <w:fldChar w:fldCharType="begin"/>
      </w:r>
      <w:r w:rsidR="00726C4B">
        <w:rPr>
          <w:lang w:eastAsia="pl-PL"/>
        </w:rPr>
        <w:instrText xml:space="preserve"> REF _Ref162941250 \h </w:instrText>
      </w:r>
      <w:r w:rsidR="00A0133C">
        <w:rPr>
          <w:lang w:eastAsia="pl-PL"/>
        </w:rPr>
        <w:instrText xml:space="preserve"> \* MERGEFORMAT </w:instrText>
      </w:r>
      <w:r w:rsidR="00726C4B">
        <w:rPr>
          <w:lang w:eastAsia="pl-PL"/>
        </w:rPr>
      </w:r>
      <w:r w:rsidR="00726C4B">
        <w:rPr>
          <w:lang w:eastAsia="pl-PL"/>
        </w:rPr>
        <w:fldChar w:fldCharType="separate"/>
      </w:r>
      <w:r w:rsidR="00726C4B">
        <w:t>Kontrola fizyczna</w:t>
      </w:r>
      <w:r w:rsidR="00726C4B">
        <w:rPr>
          <w:lang w:eastAsia="pl-PL"/>
        </w:rPr>
        <w:fldChar w:fldCharType="end"/>
      </w:r>
      <w:r w:rsidR="0098371E">
        <w:rPr>
          <w:lang w:eastAsia="pl-PL"/>
        </w:rPr>
        <w:t>),</w:t>
      </w:r>
    </w:p>
    <w:p w14:paraId="200CFF57" w14:textId="6F267784" w:rsidR="0098371E" w:rsidRDefault="005A40DA" w:rsidP="00532EC9">
      <w:pPr>
        <w:pStyle w:val="Akapitzlist"/>
        <w:numPr>
          <w:ilvl w:val="0"/>
          <w:numId w:val="47"/>
        </w:numPr>
        <w:jc w:val="both"/>
        <w:rPr>
          <w:lang w:eastAsia="pl-PL"/>
        </w:rPr>
      </w:pPr>
      <w:r>
        <w:rPr>
          <w:u w:val="single"/>
          <w:lang w:eastAsia="pl-PL"/>
        </w:rPr>
        <w:t>Niezgodnie</w:t>
      </w:r>
      <w:r w:rsidR="0098371E">
        <w:rPr>
          <w:lang w:eastAsia="pl-PL"/>
        </w:rPr>
        <w:t xml:space="preserve"> </w:t>
      </w:r>
      <w:r w:rsidR="000015DC">
        <w:rPr>
          <w:lang w:eastAsia="pl-PL"/>
        </w:rPr>
        <w:t>(B1)</w:t>
      </w:r>
      <w:r w:rsidR="003675FA">
        <w:rPr>
          <w:lang w:eastAsia="pl-PL"/>
        </w:rPr>
        <w:t>–</w:t>
      </w:r>
      <w:r w:rsidR="0098371E">
        <w:rPr>
          <w:lang w:eastAsia="pl-PL"/>
        </w:rPr>
        <w:t xml:space="preserve"> </w:t>
      </w:r>
      <w:r w:rsidR="003675FA">
        <w:rPr>
          <w:lang w:eastAsia="pl-PL"/>
        </w:rPr>
        <w:t xml:space="preserve">system AIS CCI zablokuje </w:t>
      </w:r>
      <w:r w:rsidR="00B44BFE">
        <w:rPr>
          <w:lang w:eastAsia="pl-PL"/>
        </w:rPr>
        <w:t xml:space="preserve">zwolnienie towaru (patrz rozdział </w:t>
      </w:r>
      <w:r w:rsidR="00B44BFE">
        <w:rPr>
          <w:lang w:eastAsia="pl-PL"/>
        </w:rPr>
        <w:fldChar w:fldCharType="begin"/>
      </w:r>
      <w:r w:rsidR="00B44BFE">
        <w:rPr>
          <w:lang w:eastAsia="pl-PL"/>
        </w:rPr>
        <w:instrText xml:space="preserve"> REF _Ref162941424 \w \h </w:instrText>
      </w:r>
      <w:r w:rsidR="00A0133C">
        <w:rPr>
          <w:lang w:eastAsia="pl-PL"/>
        </w:rPr>
        <w:instrText xml:space="preserve"> \* MERGEFORMAT </w:instrText>
      </w:r>
      <w:r w:rsidR="00B44BFE">
        <w:rPr>
          <w:lang w:eastAsia="pl-PL"/>
        </w:rPr>
      </w:r>
      <w:r w:rsidR="00B44BFE">
        <w:rPr>
          <w:lang w:eastAsia="pl-PL"/>
        </w:rPr>
        <w:fldChar w:fldCharType="separate"/>
      </w:r>
      <w:r w:rsidR="00B44BFE">
        <w:rPr>
          <w:lang w:eastAsia="pl-PL"/>
        </w:rPr>
        <w:t>3.1.9</w:t>
      </w:r>
      <w:r w:rsidR="00B44BFE">
        <w:rPr>
          <w:lang w:eastAsia="pl-PL"/>
        </w:rPr>
        <w:fldChar w:fldCharType="end"/>
      </w:r>
      <w:r w:rsidR="00B44BFE">
        <w:rPr>
          <w:lang w:eastAsia="pl-PL"/>
        </w:rPr>
        <w:t xml:space="preserve"> </w:t>
      </w:r>
      <w:r w:rsidR="00B44BFE">
        <w:rPr>
          <w:lang w:eastAsia="pl-PL"/>
        </w:rPr>
        <w:fldChar w:fldCharType="begin"/>
      </w:r>
      <w:r w:rsidR="00B44BFE">
        <w:rPr>
          <w:lang w:eastAsia="pl-PL"/>
        </w:rPr>
        <w:instrText xml:space="preserve"> REF _Ref162941415 \h </w:instrText>
      </w:r>
      <w:r w:rsidR="00A0133C">
        <w:rPr>
          <w:lang w:eastAsia="pl-PL"/>
        </w:rPr>
        <w:instrText xml:space="preserve"> \* MERGEFORMAT </w:instrText>
      </w:r>
      <w:r w:rsidR="00B44BFE">
        <w:rPr>
          <w:lang w:eastAsia="pl-PL"/>
        </w:rPr>
      </w:r>
      <w:r w:rsidR="00B44BFE">
        <w:rPr>
          <w:lang w:eastAsia="pl-PL"/>
        </w:rPr>
        <w:fldChar w:fldCharType="separate"/>
      </w:r>
      <w:r w:rsidR="00B44BFE">
        <w:t>Zablokowanie zwolnienia</w:t>
      </w:r>
      <w:r w:rsidR="00B44BFE">
        <w:rPr>
          <w:lang w:eastAsia="pl-PL"/>
        </w:rPr>
        <w:fldChar w:fldCharType="end"/>
      </w:r>
      <w:r w:rsidR="00B44BFE">
        <w:rPr>
          <w:lang w:eastAsia="pl-PL"/>
        </w:rPr>
        <w:t>)</w:t>
      </w:r>
      <w:r w:rsidR="0098371E">
        <w:rPr>
          <w:lang w:eastAsia="pl-PL"/>
        </w:rPr>
        <w:t>,</w:t>
      </w:r>
    </w:p>
    <w:p w14:paraId="0621EBEC" w14:textId="77777777" w:rsidR="00D05E5E" w:rsidRDefault="00D05E5E" w:rsidP="00D05E5E">
      <w:pPr>
        <w:pStyle w:val="Nagwek3"/>
      </w:pPr>
      <w:bookmarkStart w:id="32" w:name="_Ref162445536"/>
      <w:bookmarkStart w:id="33" w:name="_Ref162445548"/>
      <w:bookmarkStart w:id="34" w:name="_Ref162941244"/>
      <w:bookmarkStart w:id="35" w:name="_Ref162941250"/>
      <w:bookmarkStart w:id="36" w:name="_Toc166851517"/>
      <w:r>
        <w:t>Kontrola fizyczna</w:t>
      </w:r>
      <w:bookmarkEnd w:id="32"/>
      <w:bookmarkEnd w:id="33"/>
      <w:bookmarkEnd w:id="34"/>
      <w:bookmarkEnd w:id="35"/>
      <w:bookmarkEnd w:id="36"/>
    </w:p>
    <w:p w14:paraId="1C1EB8A1" w14:textId="0F3FD472" w:rsidR="00B44BFE" w:rsidRDefault="0066707B" w:rsidP="00532EC9">
      <w:pPr>
        <w:jc w:val="both"/>
        <w:rPr>
          <w:lang w:eastAsia="pl-PL"/>
        </w:rPr>
      </w:pPr>
      <w:r>
        <w:rPr>
          <w:lang w:eastAsia="pl-PL"/>
        </w:rPr>
        <w:t xml:space="preserve">Kolejnym krokiem </w:t>
      </w:r>
      <w:r w:rsidR="00FC0CA8">
        <w:rPr>
          <w:lang w:eastAsia="pl-PL"/>
        </w:rPr>
        <w:t xml:space="preserve">obsługi zgłoszenia ZCP/ZCP-UPR jest podjęcie decyzji przez </w:t>
      </w:r>
      <w:r w:rsidR="00935BAC">
        <w:rPr>
          <w:lang w:eastAsia="pl-PL"/>
        </w:rPr>
        <w:t>Urząd Nadzoru (SCI)</w:t>
      </w:r>
      <w:r w:rsidR="00FC0CA8">
        <w:rPr>
          <w:lang w:eastAsia="pl-PL"/>
        </w:rPr>
        <w:t xml:space="preserve"> w sprawie przeprowadzenia </w:t>
      </w:r>
      <w:r w:rsidR="00CB2BF1">
        <w:rPr>
          <w:lang w:eastAsia="pl-PL"/>
        </w:rPr>
        <w:t>kontroli fizycznej</w:t>
      </w:r>
      <w:r w:rsidR="00935BAC">
        <w:rPr>
          <w:lang w:eastAsia="pl-PL"/>
        </w:rPr>
        <w:t xml:space="preserve"> </w:t>
      </w:r>
      <w:r w:rsidR="00E97C35">
        <w:rPr>
          <w:lang w:eastAsia="pl-PL"/>
        </w:rPr>
        <w:t>przez Urząd</w:t>
      </w:r>
      <w:r w:rsidR="00092A57">
        <w:rPr>
          <w:lang w:eastAsia="pl-PL"/>
        </w:rPr>
        <w:t xml:space="preserve"> Przedstawienia (PCI).</w:t>
      </w:r>
    </w:p>
    <w:p w14:paraId="34AABF47" w14:textId="77777777" w:rsidR="001A368D" w:rsidRDefault="001A368D" w:rsidP="00532EC9">
      <w:pPr>
        <w:jc w:val="both"/>
        <w:rPr>
          <w:lang w:eastAsia="pl-PL"/>
        </w:rPr>
      </w:pPr>
    </w:p>
    <w:p w14:paraId="31CFAF56" w14:textId="16ACCF77" w:rsidR="00BF7FF4" w:rsidRDefault="00272696" w:rsidP="00532EC9">
      <w:pPr>
        <w:jc w:val="both"/>
        <w:rPr>
          <w:lang w:eastAsia="pl-PL"/>
        </w:rPr>
      </w:pPr>
      <w:r>
        <w:rPr>
          <w:lang w:eastAsia="pl-PL"/>
        </w:rPr>
        <w:t xml:space="preserve">Urząd Nadzoru </w:t>
      </w:r>
      <w:r w:rsidR="00BD5AD0">
        <w:rPr>
          <w:lang w:eastAsia="pl-PL"/>
        </w:rPr>
        <w:t xml:space="preserve">(SCI) </w:t>
      </w:r>
      <w:r w:rsidR="00976D87">
        <w:rPr>
          <w:lang w:eastAsia="pl-PL"/>
        </w:rPr>
        <w:t xml:space="preserve">powiadamia Urząd </w:t>
      </w:r>
      <w:r w:rsidR="00E97C35">
        <w:rPr>
          <w:lang w:eastAsia="pl-PL"/>
        </w:rPr>
        <w:t>P</w:t>
      </w:r>
      <w:r w:rsidR="00976D87">
        <w:rPr>
          <w:lang w:eastAsia="pl-PL"/>
        </w:rPr>
        <w:t>rzedstawienia</w:t>
      </w:r>
      <w:r w:rsidR="00BD5AD0">
        <w:rPr>
          <w:lang w:eastAsia="pl-PL"/>
        </w:rPr>
        <w:t xml:space="preserve"> (PCI)</w:t>
      </w:r>
      <w:r w:rsidR="00976D87">
        <w:rPr>
          <w:lang w:eastAsia="pl-PL"/>
        </w:rPr>
        <w:t xml:space="preserve"> o podjętej decyzji i </w:t>
      </w:r>
      <w:r w:rsidR="001D189F">
        <w:rPr>
          <w:lang w:eastAsia="pl-PL"/>
        </w:rPr>
        <w:t xml:space="preserve">oczekuje na </w:t>
      </w:r>
      <w:r w:rsidR="0064773F">
        <w:rPr>
          <w:lang w:eastAsia="pl-PL"/>
        </w:rPr>
        <w:t>info</w:t>
      </w:r>
      <w:r w:rsidR="00BD5AD0">
        <w:rPr>
          <w:lang w:eastAsia="pl-PL"/>
        </w:rPr>
        <w:t>rmację zwrotną</w:t>
      </w:r>
      <w:r w:rsidR="00A20125">
        <w:rPr>
          <w:lang w:eastAsia="pl-PL"/>
        </w:rPr>
        <w:t>,</w:t>
      </w:r>
      <w:r w:rsidR="00BD5AD0">
        <w:rPr>
          <w:lang w:eastAsia="pl-PL"/>
        </w:rPr>
        <w:t xml:space="preserve"> czy PCI będzie prowadził kontrolę.</w:t>
      </w:r>
      <w:r w:rsidR="00BF7FF4">
        <w:rPr>
          <w:lang w:eastAsia="pl-PL"/>
        </w:rPr>
        <w:t xml:space="preserve"> Po otrzymaniu informacji zwrotnej</w:t>
      </w:r>
      <w:r w:rsidR="004E4F71">
        <w:rPr>
          <w:lang w:eastAsia="pl-PL"/>
        </w:rPr>
        <w:t xml:space="preserve"> </w:t>
      </w:r>
      <w:r w:rsidR="006D6EE9">
        <w:rPr>
          <w:lang w:eastAsia="pl-PL"/>
        </w:rPr>
        <w:t>o zamiarze przeprowadzenia kontroli</w:t>
      </w:r>
      <w:r w:rsidR="00BF7FF4">
        <w:rPr>
          <w:lang w:eastAsia="pl-PL"/>
        </w:rPr>
        <w:t xml:space="preserve"> Urząd Nadzoru</w:t>
      </w:r>
      <w:r w:rsidR="000015DC">
        <w:rPr>
          <w:lang w:eastAsia="pl-PL"/>
        </w:rPr>
        <w:t xml:space="preserve"> </w:t>
      </w:r>
      <w:r w:rsidR="00D55F9B">
        <w:rPr>
          <w:lang w:eastAsia="pl-PL"/>
        </w:rPr>
        <w:t>(SCI)</w:t>
      </w:r>
      <w:r w:rsidR="00BF7FF4">
        <w:rPr>
          <w:lang w:eastAsia="pl-PL"/>
        </w:rPr>
        <w:t xml:space="preserve"> prześle do </w:t>
      </w:r>
      <w:r w:rsidR="00A20125">
        <w:rPr>
          <w:lang w:eastAsia="pl-PL"/>
        </w:rPr>
        <w:t>P</w:t>
      </w:r>
      <w:r w:rsidR="00BF7FF4">
        <w:rPr>
          <w:lang w:eastAsia="pl-PL"/>
        </w:rPr>
        <w:t>odmiotu komunikat</w:t>
      </w:r>
      <w:r w:rsidR="004A5A5F">
        <w:rPr>
          <w:lang w:eastAsia="pl-PL"/>
        </w:rPr>
        <w:t xml:space="preserve"> </w:t>
      </w:r>
      <w:r w:rsidR="002504D3" w:rsidRPr="00390247">
        <w:rPr>
          <w:b/>
          <w:bCs/>
          <w:lang w:eastAsia="pl-PL"/>
        </w:rPr>
        <w:t>[</w:t>
      </w:r>
      <w:r w:rsidR="00F651ED" w:rsidRPr="00F651ED">
        <w:rPr>
          <w:b/>
          <w:bCs/>
          <w:lang w:eastAsia="pl-PL"/>
        </w:rPr>
        <w:t>CC460</w:t>
      </w:r>
      <w:r w:rsidR="002504D3">
        <w:rPr>
          <w:b/>
          <w:bCs/>
          <w:lang w:eastAsia="pl-PL"/>
        </w:rPr>
        <w:t>]</w:t>
      </w:r>
      <w:r w:rsidR="00F651ED" w:rsidRPr="00F651ED">
        <w:rPr>
          <w:lang w:eastAsia="pl-PL"/>
        </w:rPr>
        <w:t xml:space="preserve"> </w:t>
      </w:r>
      <w:r w:rsidR="00F651ED">
        <w:rPr>
          <w:lang w:eastAsia="pl-PL"/>
        </w:rPr>
        <w:t>)</w:t>
      </w:r>
      <w:r w:rsidR="00BF7FF4">
        <w:rPr>
          <w:lang w:eastAsia="pl-PL"/>
        </w:rPr>
        <w:t xml:space="preserve"> informujący o tym </w:t>
      </w:r>
      <w:r w:rsidR="004A5A5F">
        <w:rPr>
          <w:lang w:eastAsia="pl-PL"/>
        </w:rPr>
        <w:t>fakcie.</w:t>
      </w:r>
    </w:p>
    <w:p w14:paraId="5AB24139" w14:textId="77777777" w:rsidR="00597FF6" w:rsidRDefault="00597FF6" w:rsidP="00532EC9">
      <w:pPr>
        <w:jc w:val="both"/>
        <w:rPr>
          <w:lang w:eastAsia="pl-PL"/>
        </w:rPr>
      </w:pPr>
    </w:p>
    <w:p w14:paraId="3AF586E8" w14:textId="086799D6" w:rsidR="00724448" w:rsidRPr="00597FF6" w:rsidRDefault="00597FF6" w:rsidP="00532EC9">
      <w:pPr>
        <w:jc w:val="both"/>
        <w:rPr>
          <w:u w:val="single"/>
          <w:lang w:eastAsia="pl-PL"/>
        </w:rPr>
      </w:pPr>
      <w:r w:rsidRPr="00597FF6">
        <w:rPr>
          <w:u w:val="single"/>
          <w:lang w:eastAsia="pl-PL"/>
        </w:rPr>
        <w:t>Obsługa dokumentów dodatkowych</w:t>
      </w:r>
    </w:p>
    <w:p w14:paraId="149A5D8B" w14:textId="7AB479EE" w:rsidR="00724448" w:rsidRDefault="00724448" w:rsidP="00532EC9">
      <w:pPr>
        <w:jc w:val="both"/>
        <w:rPr>
          <w:lang w:eastAsia="pl-PL"/>
        </w:rPr>
      </w:pPr>
      <w:r>
        <w:rPr>
          <w:lang w:eastAsia="pl-PL"/>
        </w:rPr>
        <w:t>W trakcie</w:t>
      </w:r>
      <w:r w:rsidR="00597FF6">
        <w:rPr>
          <w:lang w:eastAsia="pl-PL"/>
        </w:rPr>
        <w:t xml:space="preserve"> </w:t>
      </w:r>
      <w:r w:rsidR="004965D4">
        <w:rPr>
          <w:lang w:eastAsia="pl-PL"/>
        </w:rPr>
        <w:t xml:space="preserve">kontroli fizycznej w Urzędzie </w:t>
      </w:r>
      <w:r w:rsidR="00E97C35">
        <w:rPr>
          <w:lang w:eastAsia="pl-PL"/>
        </w:rPr>
        <w:t xml:space="preserve">Przedstawienia </w:t>
      </w:r>
      <w:r w:rsidR="00482F62">
        <w:rPr>
          <w:lang w:eastAsia="pl-PL"/>
        </w:rPr>
        <w:t>(PCI)</w:t>
      </w:r>
      <w:r w:rsidR="004965D4">
        <w:rPr>
          <w:lang w:eastAsia="pl-PL"/>
        </w:rPr>
        <w:t xml:space="preserve">, może zaistnieć potrzeba </w:t>
      </w:r>
      <w:r w:rsidR="00482F62">
        <w:rPr>
          <w:lang w:eastAsia="pl-PL"/>
        </w:rPr>
        <w:t>zażądania od</w:t>
      </w:r>
      <w:r w:rsidR="004965D4">
        <w:rPr>
          <w:lang w:eastAsia="pl-PL"/>
        </w:rPr>
        <w:t xml:space="preserve"> </w:t>
      </w:r>
      <w:r w:rsidR="00A20125">
        <w:rPr>
          <w:lang w:eastAsia="pl-PL"/>
        </w:rPr>
        <w:t>P</w:t>
      </w:r>
      <w:r w:rsidR="004965D4">
        <w:rPr>
          <w:lang w:eastAsia="pl-PL"/>
        </w:rPr>
        <w:t>odmi</w:t>
      </w:r>
      <w:r w:rsidR="00482F62">
        <w:rPr>
          <w:lang w:eastAsia="pl-PL"/>
        </w:rPr>
        <w:t>o</w:t>
      </w:r>
      <w:r w:rsidR="004965D4">
        <w:rPr>
          <w:lang w:eastAsia="pl-PL"/>
        </w:rPr>
        <w:t>t</w:t>
      </w:r>
      <w:r w:rsidR="00482F62">
        <w:rPr>
          <w:lang w:eastAsia="pl-PL"/>
        </w:rPr>
        <w:t>u</w:t>
      </w:r>
      <w:r w:rsidR="004965D4">
        <w:rPr>
          <w:lang w:eastAsia="pl-PL"/>
        </w:rPr>
        <w:t xml:space="preserve"> dodatkowych dokumentów. </w:t>
      </w:r>
      <w:r w:rsidR="002376D8">
        <w:rPr>
          <w:lang w:eastAsia="pl-PL"/>
        </w:rPr>
        <w:t xml:space="preserve">W takim przypadku Urząd </w:t>
      </w:r>
      <w:r w:rsidR="00030717">
        <w:rPr>
          <w:lang w:eastAsia="pl-PL"/>
        </w:rPr>
        <w:t>P</w:t>
      </w:r>
      <w:r w:rsidR="002376D8">
        <w:rPr>
          <w:lang w:eastAsia="pl-PL"/>
        </w:rPr>
        <w:t>rzedstawienia</w:t>
      </w:r>
      <w:r w:rsidR="00E97C35">
        <w:rPr>
          <w:lang w:eastAsia="pl-PL"/>
        </w:rPr>
        <w:t xml:space="preserve"> </w:t>
      </w:r>
      <w:r w:rsidR="00030717">
        <w:rPr>
          <w:lang w:eastAsia="pl-PL"/>
        </w:rPr>
        <w:t xml:space="preserve">(PCI) prześle do Urzędu Nadzoru </w:t>
      </w:r>
      <w:r w:rsidR="00E86C7F">
        <w:rPr>
          <w:lang w:eastAsia="pl-PL"/>
        </w:rPr>
        <w:t xml:space="preserve">informację </w:t>
      </w:r>
      <w:r w:rsidR="00145C02" w:rsidRPr="00145C02">
        <w:rPr>
          <w:lang w:eastAsia="pl-PL"/>
        </w:rPr>
        <w:t>o konieczności dostarczenia przez Podmiot dodatkowych dokumentów</w:t>
      </w:r>
      <w:r w:rsidR="00A20125">
        <w:rPr>
          <w:lang w:eastAsia="pl-PL"/>
        </w:rPr>
        <w:t>,</w:t>
      </w:r>
      <w:r w:rsidR="00145C02">
        <w:rPr>
          <w:lang w:eastAsia="pl-PL"/>
        </w:rPr>
        <w:t xml:space="preserve"> a następnie system AIS CCI wyśle do </w:t>
      </w:r>
      <w:r w:rsidR="00A20125">
        <w:rPr>
          <w:lang w:eastAsia="pl-PL"/>
        </w:rPr>
        <w:t>P</w:t>
      </w:r>
      <w:r w:rsidR="00145C02">
        <w:rPr>
          <w:lang w:eastAsia="pl-PL"/>
        </w:rPr>
        <w:t xml:space="preserve">odmiotu </w:t>
      </w:r>
      <w:r w:rsidR="00D22AE5">
        <w:rPr>
          <w:lang w:eastAsia="pl-PL"/>
        </w:rPr>
        <w:t xml:space="preserve">komunikat </w:t>
      </w:r>
      <w:r w:rsidR="00F261E4" w:rsidRPr="00F261E4">
        <w:rPr>
          <w:b/>
          <w:bCs/>
          <w:lang w:eastAsia="pl-PL"/>
        </w:rPr>
        <w:t>[</w:t>
      </w:r>
      <w:r w:rsidR="00D22AE5" w:rsidRPr="00F261E4">
        <w:rPr>
          <w:b/>
          <w:bCs/>
          <w:lang w:eastAsia="pl-PL"/>
        </w:rPr>
        <w:t>CC460</w:t>
      </w:r>
      <w:r w:rsidR="00F261E4" w:rsidRPr="00F261E4">
        <w:rPr>
          <w:b/>
          <w:bCs/>
          <w:lang w:eastAsia="pl-PL"/>
        </w:rPr>
        <w:t>]</w:t>
      </w:r>
      <w:r w:rsidR="00D22AE5" w:rsidRPr="00D22AE5">
        <w:rPr>
          <w:lang w:eastAsia="pl-PL"/>
        </w:rPr>
        <w:t xml:space="preserve"> - Informacja o kontroli i/lub wymaganych dokumentach</w:t>
      </w:r>
      <w:r w:rsidR="00D22AE5">
        <w:rPr>
          <w:lang w:eastAsia="pl-PL"/>
        </w:rPr>
        <w:t xml:space="preserve">, gdzie </w:t>
      </w:r>
      <w:r w:rsidR="00D22AE5" w:rsidRPr="00D22AE5">
        <w:rPr>
          <w:lang w:eastAsia="pl-PL"/>
        </w:rPr>
        <w:t>w węźle [</w:t>
      </w:r>
      <w:proofErr w:type="spellStart"/>
      <w:r w:rsidR="00D22AE5" w:rsidRPr="00D22AE5">
        <w:rPr>
          <w:lang w:eastAsia="pl-PL"/>
        </w:rPr>
        <w:t>RequestedDocuments</w:t>
      </w:r>
      <w:proofErr w:type="spellEnd"/>
      <w:r w:rsidR="00D22AE5" w:rsidRPr="00D22AE5">
        <w:rPr>
          <w:lang w:eastAsia="pl-PL"/>
        </w:rPr>
        <w:t>] – będą wskazane wymagane dokumenty.</w:t>
      </w:r>
    </w:p>
    <w:p w14:paraId="68B75E30" w14:textId="78B69565" w:rsidR="00D27B74" w:rsidRDefault="00CA4B05" w:rsidP="00532EC9">
      <w:pPr>
        <w:jc w:val="both"/>
        <w:rPr>
          <w:lang w:eastAsia="pl-PL"/>
        </w:rPr>
      </w:pPr>
      <w:r>
        <w:rPr>
          <w:lang w:eastAsia="pl-PL"/>
        </w:rPr>
        <w:t>W odpowiedzi Podmiot powinien wysłać komunikat</w:t>
      </w:r>
      <w:r w:rsidR="00F55069" w:rsidRPr="00F55069">
        <w:t xml:space="preserve"> </w:t>
      </w:r>
      <w:r w:rsidR="002504D3" w:rsidRPr="00390247">
        <w:rPr>
          <w:b/>
          <w:bCs/>
        </w:rPr>
        <w:t>[</w:t>
      </w:r>
      <w:r w:rsidR="00F55069" w:rsidRPr="00F55069">
        <w:rPr>
          <w:b/>
          <w:bCs/>
          <w:lang w:eastAsia="pl-PL"/>
        </w:rPr>
        <w:t>CC446</w:t>
      </w:r>
      <w:r w:rsidR="002504D3">
        <w:rPr>
          <w:b/>
          <w:bCs/>
          <w:lang w:eastAsia="pl-PL"/>
        </w:rPr>
        <w:t>]</w:t>
      </w:r>
      <w:r w:rsidR="00F55069">
        <w:rPr>
          <w:lang w:eastAsia="pl-PL"/>
        </w:rPr>
        <w:t xml:space="preserve"> </w:t>
      </w:r>
      <w:r w:rsidR="00090414">
        <w:rPr>
          <w:lang w:eastAsia="pl-PL"/>
        </w:rPr>
        <w:t>zawierający</w:t>
      </w:r>
      <w:r w:rsidRPr="00CA4B05">
        <w:rPr>
          <w:lang w:eastAsia="pl-PL"/>
        </w:rPr>
        <w:t xml:space="preserve"> wymagan</w:t>
      </w:r>
      <w:r w:rsidR="006D06AC">
        <w:rPr>
          <w:lang w:eastAsia="pl-PL"/>
        </w:rPr>
        <w:t>e</w:t>
      </w:r>
      <w:r w:rsidRPr="00CA4B05">
        <w:rPr>
          <w:lang w:eastAsia="pl-PL"/>
        </w:rPr>
        <w:t xml:space="preserve"> dodatkow</w:t>
      </w:r>
      <w:r w:rsidR="006D06AC">
        <w:rPr>
          <w:lang w:eastAsia="pl-PL"/>
        </w:rPr>
        <w:t>e</w:t>
      </w:r>
      <w:r w:rsidRPr="00CA4B05">
        <w:rPr>
          <w:lang w:eastAsia="pl-PL"/>
        </w:rPr>
        <w:t xml:space="preserve"> dokument</w:t>
      </w:r>
      <w:r w:rsidR="006D06AC">
        <w:rPr>
          <w:lang w:eastAsia="pl-PL"/>
        </w:rPr>
        <w:t>y.</w:t>
      </w:r>
    </w:p>
    <w:p w14:paraId="48D8AFB6" w14:textId="0F8E404D" w:rsidR="00BD5AD0" w:rsidRDefault="00555820" w:rsidP="00532EC9">
      <w:pPr>
        <w:jc w:val="both"/>
        <w:rPr>
          <w:lang w:eastAsia="pl-PL"/>
        </w:rPr>
      </w:pPr>
      <w:r>
        <w:rPr>
          <w:lang w:eastAsia="pl-PL"/>
        </w:rPr>
        <w:t>Jeśli Podmiot w odpowiednim czasie</w:t>
      </w:r>
      <w:r w:rsidR="0092500F">
        <w:rPr>
          <w:lang w:eastAsia="pl-PL"/>
        </w:rPr>
        <w:t xml:space="preserve"> nie dośle odpowiedzi zawierającej dodatkowe dokumenty </w:t>
      </w:r>
      <w:r w:rsidR="00EC4BC1">
        <w:rPr>
          <w:lang w:eastAsia="pl-PL"/>
        </w:rPr>
        <w:t xml:space="preserve">system AIC CCI przypomni </w:t>
      </w:r>
      <w:r w:rsidR="00A20125">
        <w:rPr>
          <w:lang w:eastAsia="pl-PL"/>
        </w:rPr>
        <w:t>P</w:t>
      </w:r>
      <w:r w:rsidR="00EC4BC1">
        <w:rPr>
          <w:lang w:eastAsia="pl-PL"/>
        </w:rPr>
        <w:t xml:space="preserve">odmiotowi o tym fakcie wysyłając komunikat </w:t>
      </w:r>
      <w:r w:rsidR="002504D3">
        <w:rPr>
          <w:lang w:eastAsia="pl-PL"/>
        </w:rPr>
        <w:t>[</w:t>
      </w:r>
      <w:r w:rsidR="00594CEA" w:rsidRPr="00594CEA">
        <w:rPr>
          <w:b/>
          <w:bCs/>
          <w:lang w:eastAsia="pl-PL"/>
        </w:rPr>
        <w:t>CC438</w:t>
      </w:r>
      <w:r w:rsidR="002504D3">
        <w:rPr>
          <w:b/>
          <w:bCs/>
          <w:lang w:eastAsia="pl-PL"/>
        </w:rPr>
        <w:t>]</w:t>
      </w:r>
      <w:r w:rsidR="00594CEA" w:rsidRPr="00594CEA">
        <w:rPr>
          <w:lang w:eastAsia="pl-PL"/>
        </w:rPr>
        <w:t xml:space="preserve"> - Przypomnienie o dostarczeniu dodatkowych dokumentów</w:t>
      </w:r>
      <w:r w:rsidR="00594CEA">
        <w:rPr>
          <w:lang w:eastAsia="pl-PL"/>
        </w:rPr>
        <w:t>.</w:t>
      </w:r>
    </w:p>
    <w:p w14:paraId="5F9074AF" w14:textId="77777777" w:rsidR="00594CEA" w:rsidRDefault="00594CEA" w:rsidP="00532EC9">
      <w:pPr>
        <w:jc w:val="both"/>
        <w:rPr>
          <w:lang w:eastAsia="pl-PL"/>
        </w:rPr>
      </w:pPr>
    </w:p>
    <w:p w14:paraId="055AB8DF" w14:textId="77777777" w:rsidR="00594CEA" w:rsidRDefault="00594CEA" w:rsidP="00532EC9">
      <w:pPr>
        <w:jc w:val="both"/>
        <w:rPr>
          <w:lang w:eastAsia="pl-PL"/>
        </w:rPr>
      </w:pPr>
    </w:p>
    <w:p w14:paraId="158259E8" w14:textId="4DF5A052" w:rsidR="00057F09" w:rsidRDefault="00863027" w:rsidP="00532EC9">
      <w:pPr>
        <w:jc w:val="both"/>
        <w:rPr>
          <w:lang w:eastAsia="pl-PL"/>
        </w:rPr>
      </w:pPr>
      <w:r>
        <w:rPr>
          <w:lang w:eastAsia="pl-PL"/>
        </w:rPr>
        <w:t>Po otrzymaniu</w:t>
      </w:r>
      <w:r w:rsidR="00E26149">
        <w:rPr>
          <w:lang w:eastAsia="pl-PL"/>
        </w:rPr>
        <w:t xml:space="preserve"> </w:t>
      </w:r>
      <w:r w:rsidR="00E35F87">
        <w:rPr>
          <w:lang w:eastAsia="pl-PL"/>
        </w:rPr>
        <w:t xml:space="preserve">przez SCI </w:t>
      </w:r>
      <w:r w:rsidR="001D189F">
        <w:rPr>
          <w:lang w:eastAsia="pl-PL"/>
        </w:rPr>
        <w:t>wynik</w:t>
      </w:r>
      <w:r w:rsidR="00E26149">
        <w:rPr>
          <w:lang w:eastAsia="pl-PL"/>
        </w:rPr>
        <w:t>ów</w:t>
      </w:r>
      <w:r w:rsidR="001D189F">
        <w:rPr>
          <w:lang w:eastAsia="pl-PL"/>
        </w:rPr>
        <w:t xml:space="preserve"> </w:t>
      </w:r>
      <w:r w:rsidR="00E26149">
        <w:rPr>
          <w:lang w:eastAsia="pl-PL"/>
        </w:rPr>
        <w:t xml:space="preserve">z </w:t>
      </w:r>
      <w:r w:rsidR="00057F09">
        <w:rPr>
          <w:lang w:eastAsia="pl-PL"/>
        </w:rPr>
        <w:t xml:space="preserve">kontroli </w:t>
      </w:r>
      <w:r w:rsidR="00E26149">
        <w:rPr>
          <w:lang w:eastAsia="pl-PL"/>
        </w:rPr>
        <w:t xml:space="preserve">przeprowadzonej </w:t>
      </w:r>
      <w:r w:rsidR="00057F09">
        <w:rPr>
          <w:lang w:eastAsia="pl-PL"/>
        </w:rPr>
        <w:t xml:space="preserve">przez PCI </w:t>
      </w:r>
      <w:r w:rsidR="005D7991">
        <w:rPr>
          <w:lang w:eastAsia="pl-PL"/>
        </w:rPr>
        <w:t xml:space="preserve">zgłoszenie </w:t>
      </w:r>
      <w:r w:rsidR="008069A3">
        <w:rPr>
          <w:lang w:eastAsia="pl-PL"/>
        </w:rPr>
        <w:t>zostaje</w:t>
      </w:r>
      <w:r w:rsidR="00765CD2">
        <w:rPr>
          <w:lang w:eastAsia="pl-PL"/>
        </w:rPr>
        <w:t xml:space="preserve"> ponownie </w:t>
      </w:r>
      <w:proofErr w:type="spellStart"/>
      <w:r w:rsidR="00737582">
        <w:rPr>
          <w:lang w:eastAsia="pl-PL"/>
        </w:rPr>
        <w:t>zwalidowane</w:t>
      </w:r>
      <w:proofErr w:type="spellEnd"/>
      <w:r w:rsidR="00737582">
        <w:rPr>
          <w:lang w:eastAsia="pl-PL"/>
        </w:rPr>
        <w:t xml:space="preserve"> w systemach zewnętrznych</w:t>
      </w:r>
      <w:r w:rsidR="00057F09">
        <w:rPr>
          <w:lang w:eastAsia="pl-PL"/>
        </w:rPr>
        <w:t xml:space="preserve">. </w:t>
      </w:r>
    </w:p>
    <w:p w14:paraId="5CA70D3D" w14:textId="40BC87EE" w:rsidR="001D189F" w:rsidRDefault="00057F09" w:rsidP="00532EC9">
      <w:pPr>
        <w:jc w:val="both"/>
        <w:rPr>
          <w:lang w:eastAsia="pl-PL"/>
        </w:rPr>
      </w:pPr>
      <w:r>
        <w:rPr>
          <w:lang w:eastAsia="pl-PL"/>
        </w:rPr>
        <w:t>Następuje</w:t>
      </w:r>
      <w:r w:rsidR="005D7991">
        <w:rPr>
          <w:lang w:eastAsia="pl-PL"/>
        </w:rPr>
        <w:t>:</w:t>
      </w:r>
    </w:p>
    <w:p w14:paraId="4268DFC9" w14:textId="1BB78FE7" w:rsidR="00545501" w:rsidRDefault="00057F09" w:rsidP="00532EC9">
      <w:pPr>
        <w:pStyle w:val="Akapitzlist"/>
        <w:numPr>
          <w:ilvl w:val="0"/>
          <w:numId w:val="21"/>
        </w:numPr>
        <w:jc w:val="both"/>
        <w:rPr>
          <w:lang w:eastAsia="pl-PL"/>
        </w:rPr>
      </w:pPr>
      <w:r>
        <w:rPr>
          <w:lang w:eastAsia="pl-PL"/>
        </w:rPr>
        <w:t>w</w:t>
      </w:r>
      <w:r w:rsidR="00765CD2">
        <w:rPr>
          <w:lang w:eastAsia="pl-PL"/>
        </w:rPr>
        <w:t>ysyłka danych do systemu zewnętrznego S</w:t>
      </w:r>
      <w:r w:rsidR="00F147CE">
        <w:rPr>
          <w:lang w:eastAsia="pl-PL"/>
        </w:rPr>
        <w:t>i</w:t>
      </w:r>
      <w:r w:rsidR="00765CD2">
        <w:rPr>
          <w:lang w:eastAsia="pl-PL"/>
        </w:rPr>
        <w:t>ngle</w:t>
      </w:r>
      <w:r w:rsidR="00E35F87">
        <w:rPr>
          <w:lang w:eastAsia="pl-PL"/>
        </w:rPr>
        <w:t xml:space="preserve"> </w:t>
      </w:r>
      <w:r w:rsidR="00765CD2">
        <w:rPr>
          <w:lang w:eastAsia="pl-PL"/>
        </w:rPr>
        <w:t>Window</w:t>
      </w:r>
    </w:p>
    <w:p w14:paraId="59927A88" w14:textId="7B663874" w:rsidR="00703A29" w:rsidRDefault="00057F09" w:rsidP="00532EC9">
      <w:pPr>
        <w:pStyle w:val="Akapitzlist"/>
        <w:numPr>
          <w:ilvl w:val="0"/>
          <w:numId w:val="21"/>
        </w:numPr>
        <w:jc w:val="both"/>
        <w:rPr>
          <w:lang w:eastAsia="pl-PL"/>
        </w:rPr>
      </w:pPr>
      <w:proofErr w:type="spellStart"/>
      <w:r>
        <w:rPr>
          <w:lang w:eastAsia="pl-PL"/>
        </w:rPr>
        <w:t>w</w:t>
      </w:r>
      <w:r w:rsidR="00703A29">
        <w:rPr>
          <w:lang w:eastAsia="pl-PL"/>
        </w:rPr>
        <w:t>lidacja</w:t>
      </w:r>
      <w:proofErr w:type="spellEnd"/>
      <w:r w:rsidR="00703A29">
        <w:rPr>
          <w:lang w:eastAsia="pl-PL"/>
        </w:rPr>
        <w:t xml:space="preserve"> danych taryfowych w systemie zewnętrznym ISZTAR</w:t>
      </w:r>
      <w:r w:rsidR="00616730">
        <w:rPr>
          <w:lang w:eastAsia="pl-PL"/>
        </w:rPr>
        <w:t>4</w:t>
      </w:r>
    </w:p>
    <w:p w14:paraId="2190B6D2" w14:textId="455E160B" w:rsidR="00C65B05" w:rsidRDefault="00057F09" w:rsidP="00F41FE7">
      <w:pPr>
        <w:pStyle w:val="Akapitzlist"/>
        <w:jc w:val="both"/>
        <w:rPr>
          <w:lang w:eastAsia="pl-PL"/>
        </w:rPr>
      </w:pPr>
      <w:r>
        <w:rPr>
          <w:lang w:eastAsia="pl-PL"/>
        </w:rPr>
        <w:t>p</w:t>
      </w:r>
      <w:r w:rsidR="00914906" w:rsidRPr="00914906">
        <w:rPr>
          <w:lang w:eastAsia="pl-PL"/>
        </w:rPr>
        <w:t xml:space="preserve">ozyskanie kalkulacji </w:t>
      </w:r>
      <w:r w:rsidR="00E35F87">
        <w:rPr>
          <w:lang w:eastAsia="pl-PL"/>
        </w:rPr>
        <w:t xml:space="preserve">należności celnych </w:t>
      </w:r>
      <w:r w:rsidR="00914906" w:rsidRPr="00914906">
        <w:rPr>
          <w:lang w:eastAsia="pl-PL"/>
        </w:rPr>
        <w:t>(ISZTAR</w:t>
      </w:r>
      <w:r w:rsidR="00616730">
        <w:rPr>
          <w:lang w:eastAsia="pl-PL"/>
        </w:rPr>
        <w:t>4</w:t>
      </w:r>
      <w:r w:rsidR="00914906" w:rsidRPr="00914906">
        <w:rPr>
          <w:lang w:eastAsia="pl-PL"/>
        </w:rPr>
        <w:t xml:space="preserve">) na datę </w:t>
      </w:r>
      <w:r w:rsidR="000015DC">
        <w:rPr>
          <w:lang w:eastAsia="pl-PL"/>
        </w:rPr>
        <w:t xml:space="preserve">nadania </w:t>
      </w:r>
      <w:r w:rsidR="00914906" w:rsidRPr="00914906">
        <w:rPr>
          <w:lang w:eastAsia="pl-PL"/>
        </w:rPr>
        <w:t xml:space="preserve">MRN </w:t>
      </w:r>
    </w:p>
    <w:p w14:paraId="096404EC" w14:textId="68E1EBBF" w:rsidR="0041278D" w:rsidRDefault="0033400C" w:rsidP="00532EC9">
      <w:pPr>
        <w:jc w:val="both"/>
        <w:rPr>
          <w:lang w:eastAsia="pl-PL"/>
        </w:rPr>
      </w:pPr>
      <w:r>
        <w:rPr>
          <w:lang w:eastAsia="pl-PL"/>
        </w:rPr>
        <w:t>Następnie Urząd</w:t>
      </w:r>
      <w:r w:rsidR="00D81E6B">
        <w:rPr>
          <w:lang w:eastAsia="pl-PL"/>
        </w:rPr>
        <w:t xml:space="preserve"> Nadzoru (SCI) ustala ostateczny wynik kontroli.</w:t>
      </w:r>
    </w:p>
    <w:p w14:paraId="2483AEA9" w14:textId="416B5E04" w:rsidR="00D81E6B" w:rsidRDefault="00D81E6B" w:rsidP="00532EC9">
      <w:pPr>
        <w:jc w:val="both"/>
        <w:rPr>
          <w:lang w:eastAsia="pl-PL"/>
        </w:rPr>
      </w:pPr>
      <w:r>
        <w:rPr>
          <w:lang w:eastAsia="pl-PL"/>
        </w:rPr>
        <w:t>Możliwe wyniki k</w:t>
      </w:r>
      <w:r w:rsidR="00C32EFC">
        <w:rPr>
          <w:lang w:eastAsia="pl-PL"/>
        </w:rPr>
        <w:t>ontroli to:</w:t>
      </w:r>
    </w:p>
    <w:p w14:paraId="47C97004" w14:textId="45807B10" w:rsidR="00C32EFC" w:rsidRDefault="00F41FE7" w:rsidP="00532EC9">
      <w:pPr>
        <w:pStyle w:val="Akapitzlist"/>
        <w:numPr>
          <w:ilvl w:val="0"/>
          <w:numId w:val="22"/>
        </w:numPr>
        <w:jc w:val="both"/>
        <w:rPr>
          <w:lang w:eastAsia="pl-PL"/>
        </w:rPr>
      </w:pPr>
      <w:r>
        <w:rPr>
          <w:lang w:eastAsia="pl-PL"/>
        </w:rPr>
        <w:t xml:space="preserve">Niezgodnie </w:t>
      </w:r>
      <w:r w:rsidR="00C32EFC">
        <w:rPr>
          <w:lang w:eastAsia="pl-PL"/>
        </w:rPr>
        <w:t xml:space="preserve">(B1) – efektem czego będzie zablokowanie </w:t>
      </w:r>
      <w:r w:rsidR="00CC593C">
        <w:rPr>
          <w:lang w:eastAsia="pl-PL"/>
        </w:rPr>
        <w:t>zwolnienia</w:t>
      </w:r>
      <w:r w:rsidR="00057F09">
        <w:rPr>
          <w:lang w:eastAsia="pl-PL"/>
        </w:rPr>
        <w:t xml:space="preserve"> towaru do procedury</w:t>
      </w:r>
    </w:p>
    <w:p w14:paraId="15DB3547" w14:textId="6CFDF132" w:rsidR="00C32EFC" w:rsidRDefault="00F41FE7" w:rsidP="00532EC9">
      <w:pPr>
        <w:pStyle w:val="Akapitzlist"/>
        <w:numPr>
          <w:ilvl w:val="0"/>
          <w:numId w:val="22"/>
        </w:numPr>
        <w:jc w:val="both"/>
        <w:rPr>
          <w:lang w:eastAsia="pl-PL"/>
        </w:rPr>
      </w:pPr>
      <w:r>
        <w:rPr>
          <w:lang w:eastAsia="pl-PL"/>
        </w:rPr>
        <w:t xml:space="preserve">Zgodnie </w:t>
      </w:r>
      <w:r w:rsidR="00C32EFC">
        <w:rPr>
          <w:lang w:eastAsia="pl-PL"/>
        </w:rPr>
        <w:t>(A1) – zgłoszenie będzie dalej procedowane</w:t>
      </w:r>
    </w:p>
    <w:p w14:paraId="1597A6E2" w14:textId="651B09F1" w:rsidR="00C32EFC" w:rsidRDefault="00F41FE7" w:rsidP="00532EC9">
      <w:pPr>
        <w:pStyle w:val="Akapitzlist"/>
        <w:numPr>
          <w:ilvl w:val="0"/>
          <w:numId w:val="22"/>
        </w:numPr>
        <w:jc w:val="both"/>
        <w:rPr>
          <w:lang w:eastAsia="pl-PL"/>
        </w:rPr>
      </w:pPr>
      <w:r>
        <w:rPr>
          <w:lang w:eastAsia="pl-PL"/>
        </w:rPr>
        <w:t>D</w:t>
      </w:r>
      <w:r w:rsidR="00C32EFC">
        <w:rPr>
          <w:lang w:eastAsia="pl-PL"/>
        </w:rPr>
        <w:t>robne rozbieżności (A4) – zgłoszenie będzie dalej procedowane</w:t>
      </w:r>
    </w:p>
    <w:p w14:paraId="31104BCF" w14:textId="77777777" w:rsidR="00C32EFC" w:rsidRDefault="00C32EFC" w:rsidP="00532EC9">
      <w:pPr>
        <w:pStyle w:val="Akapitzlist"/>
        <w:jc w:val="both"/>
        <w:rPr>
          <w:lang w:eastAsia="pl-PL"/>
        </w:rPr>
      </w:pPr>
    </w:p>
    <w:p w14:paraId="5B3D7BFE" w14:textId="50CD7CC7" w:rsidR="001A1471" w:rsidRDefault="0086385E" w:rsidP="00532EC9">
      <w:pPr>
        <w:jc w:val="both"/>
        <w:rPr>
          <w:lang w:eastAsia="pl-PL"/>
        </w:rPr>
      </w:pPr>
      <w:r>
        <w:rPr>
          <w:lang w:eastAsia="pl-PL"/>
        </w:rPr>
        <w:t>Jeżeli jakakolwiek walidacja wykaże błąd</w:t>
      </w:r>
      <w:r w:rsidR="00057F09">
        <w:rPr>
          <w:lang w:eastAsia="pl-PL"/>
        </w:rPr>
        <w:t>,</w:t>
      </w:r>
      <w:r>
        <w:rPr>
          <w:lang w:eastAsia="pl-PL"/>
        </w:rPr>
        <w:t xml:space="preserve"> to system AIS CCI automatycznie ustawi </w:t>
      </w:r>
      <w:r w:rsidR="002365FE">
        <w:rPr>
          <w:lang w:eastAsia="pl-PL"/>
        </w:rPr>
        <w:t xml:space="preserve">w wyniku kontroli zgłoszenia </w:t>
      </w:r>
      <w:r w:rsidR="00FB1B56">
        <w:rPr>
          <w:lang w:eastAsia="pl-PL"/>
        </w:rPr>
        <w:t xml:space="preserve">wynik </w:t>
      </w:r>
      <w:r w:rsidR="00F41FE7">
        <w:rPr>
          <w:lang w:eastAsia="pl-PL"/>
        </w:rPr>
        <w:t xml:space="preserve">niezgodnie </w:t>
      </w:r>
      <w:r w:rsidR="00E769AE">
        <w:rPr>
          <w:lang w:eastAsia="pl-PL"/>
        </w:rPr>
        <w:t>(B1).</w:t>
      </w:r>
    </w:p>
    <w:p w14:paraId="205D61BA" w14:textId="77777777" w:rsidR="00C32EFC" w:rsidRDefault="00C32EFC" w:rsidP="00532EC9">
      <w:pPr>
        <w:jc w:val="both"/>
        <w:rPr>
          <w:lang w:eastAsia="pl-PL"/>
        </w:rPr>
      </w:pPr>
    </w:p>
    <w:p w14:paraId="383E6604" w14:textId="2DA4006A" w:rsidR="00C32EFC" w:rsidRDefault="0024671B" w:rsidP="00532EC9">
      <w:pPr>
        <w:jc w:val="both"/>
        <w:rPr>
          <w:lang w:eastAsia="pl-PL"/>
        </w:rPr>
      </w:pPr>
      <w:r>
        <w:rPr>
          <w:lang w:eastAsia="pl-PL"/>
        </w:rPr>
        <w:lastRenderedPageBreak/>
        <w:t xml:space="preserve">Ostatecznie do </w:t>
      </w:r>
      <w:r w:rsidR="00057F09">
        <w:rPr>
          <w:lang w:eastAsia="pl-PL"/>
        </w:rPr>
        <w:t>P</w:t>
      </w:r>
      <w:r>
        <w:rPr>
          <w:lang w:eastAsia="pl-PL"/>
        </w:rPr>
        <w:t xml:space="preserve">odmiotu zostanie wysłany komunikat z informacją o zakończonym </w:t>
      </w:r>
      <w:r w:rsidR="00C06EB7">
        <w:rPr>
          <w:lang w:eastAsia="pl-PL"/>
        </w:rPr>
        <w:t xml:space="preserve">procesie kontroli wraz z informacją o jej wyniku </w:t>
      </w:r>
      <w:r w:rsidR="002504D3">
        <w:rPr>
          <w:lang w:eastAsia="pl-PL"/>
        </w:rPr>
        <w:t>–</w:t>
      </w:r>
      <w:r w:rsidR="002638D9">
        <w:rPr>
          <w:lang w:eastAsia="pl-PL"/>
        </w:rPr>
        <w:t xml:space="preserve"> </w:t>
      </w:r>
      <w:r w:rsidR="002504D3" w:rsidRPr="00F261E4">
        <w:rPr>
          <w:b/>
          <w:bCs/>
          <w:lang w:eastAsia="pl-PL"/>
        </w:rPr>
        <w:t>[</w:t>
      </w:r>
      <w:r w:rsidR="002638D9" w:rsidRPr="002638D9">
        <w:rPr>
          <w:b/>
          <w:bCs/>
          <w:lang w:eastAsia="pl-PL"/>
        </w:rPr>
        <w:t>CC444</w:t>
      </w:r>
      <w:r w:rsidR="002504D3">
        <w:rPr>
          <w:b/>
          <w:bCs/>
          <w:lang w:eastAsia="pl-PL"/>
        </w:rPr>
        <w:t>]</w:t>
      </w:r>
      <w:r w:rsidR="002638D9" w:rsidRPr="002638D9">
        <w:rPr>
          <w:lang w:eastAsia="pl-PL"/>
        </w:rPr>
        <w:t xml:space="preserve"> </w:t>
      </w:r>
      <w:r w:rsidR="00F41FE7">
        <w:rPr>
          <w:lang w:eastAsia="pl-PL"/>
        </w:rPr>
        <w:t>.</w:t>
      </w:r>
    </w:p>
    <w:p w14:paraId="4956B645" w14:textId="77777777" w:rsidR="00E769AE" w:rsidRDefault="00E769AE" w:rsidP="00532EC9">
      <w:pPr>
        <w:jc w:val="both"/>
        <w:rPr>
          <w:lang w:eastAsia="pl-PL"/>
        </w:rPr>
      </w:pPr>
    </w:p>
    <w:p w14:paraId="44ED25F3" w14:textId="7AE78506" w:rsidR="00E769AE" w:rsidRPr="002638D9" w:rsidRDefault="002638D9" w:rsidP="00532EC9">
      <w:pPr>
        <w:jc w:val="both"/>
        <w:rPr>
          <w:u w:val="single"/>
          <w:lang w:eastAsia="pl-PL"/>
        </w:rPr>
      </w:pPr>
      <w:r w:rsidRPr="002638D9">
        <w:rPr>
          <w:u w:val="single"/>
          <w:lang w:eastAsia="pl-PL"/>
        </w:rPr>
        <w:t>Prawo do wypowiedzenia się</w:t>
      </w:r>
    </w:p>
    <w:p w14:paraId="645CF3BE" w14:textId="77777777" w:rsidR="00092A57" w:rsidRDefault="00092A57" w:rsidP="00532EC9">
      <w:pPr>
        <w:jc w:val="both"/>
        <w:rPr>
          <w:lang w:eastAsia="pl-PL"/>
        </w:rPr>
      </w:pPr>
    </w:p>
    <w:p w14:paraId="351DD4FC" w14:textId="591F6AD2" w:rsidR="00FD673D" w:rsidRDefault="00FD673D" w:rsidP="00532EC9">
      <w:pPr>
        <w:jc w:val="both"/>
        <w:rPr>
          <w:lang w:eastAsia="pl-PL"/>
        </w:rPr>
      </w:pPr>
      <w:r>
        <w:rPr>
          <w:lang w:eastAsia="pl-PL"/>
        </w:rPr>
        <w:t>Urząd Nadzoru</w:t>
      </w:r>
      <w:r w:rsidR="00977E9B">
        <w:rPr>
          <w:lang w:eastAsia="pl-PL"/>
        </w:rPr>
        <w:t xml:space="preserve"> (SCI)</w:t>
      </w:r>
      <w:r>
        <w:rPr>
          <w:lang w:eastAsia="pl-PL"/>
        </w:rPr>
        <w:t xml:space="preserve"> </w:t>
      </w:r>
      <w:r w:rsidR="00EB700D">
        <w:rPr>
          <w:lang w:eastAsia="pl-PL"/>
        </w:rPr>
        <w:t xml:space="preserve">– za zgodą Podmiotu - </w:t>
      </w:r>
      <w:r>
        <w:rPr>
          <w:lang w:eastAsia="pl-PL"/>
        </w:rPr>
        <w:t xml:space="preserve">ma możliwość korekty danych Zgłoszenia, które zostało już </w:t>
      </w:r>
      <w:r w:rsidR="00A3702A">
        <w:rPr>
          <w:lang w:eastAsia="pl-PL"/>
        </w:rPr>
        <w:t>skontrolowane.</w:t>
      </w:r>
      <w:r>
        <w:rPr>
          <w:lang w:eastAsia="pl-PL"/>
        </w:rPr>
        <w:t xml:space="preserve"> </w:t>
      </w:r>
    </w:p>
    <w:p w14:paraId="5480A030" w14:textId="44596A05" w:rsidR="00FD673D" w:rsidRDefault="00504148" w:rsidP="00532EC9">
      <w:pPr>
        <w:jc w:val="both"/>
        <w:rPr>
          <w:lang w:eastAsia="pl-PL"/>
        </w:rPr>
      </w:pPr>
      <w:r>
        <w:rPr>
          <w:lang w:eastAsia="pl-PL"/>
        </w:rPr>
        <w:t xml:space="preserve">Propozycja korekty </w:t>
      </w:r>
      <w:r w:rsidR="004E56B9">
        <w:rPr>
          <w:lang w:eastAsia="pl-PL"/>
        </w:rPr>
        <w:t xml:space="preserve">przygotowywana jest na podstawie danych </w:t>
      </w:r>
      <w:r w:rsidR="008D433D">
        <w:rPr>
          <w:lang w:eastAsia="pl-PL"/>
        </w:rPr>
        <w:t>stwierdzonych</w:t>
      </w:r>
      <w:r w:rsidR="004E56B9">
        <w:rPr>
          <w:lang w:eastAsia="pl-PL"/>
        </w:rPr>
        <w:t xml:space="preserve"> podczas przeprowadzonych kontroli tj. dokumentów i/lub </w:t>
      </w:r>
      <w:r w:rsidR="00223DB4">
        <w:rPr>
          <w:lang w:eastAsia="pl-PL"/>
        </w:rPr>
        <w:t xml:space="preserve">kontroli </w:t>
      </w:r>
      <w:r w:rsidR="004E56B9">
        <w:rPr>
          <w:lang w:eastAsia="pl-PL"/>
        </w:rPr>
        <w:t>fizycznej.</w:t>
      </w:r>
      <w:r>
        <w:rPr>
          <w:lang w:eastAsia="pl-PL"/>
        </w:rPr>
        <w:t xml:space="preserve"> </w:t>
      </w:r>
    </w:p>
    <w:p w14:paraId="658E26B4" w14:textId="2F40A958" w:rsidR="00FD673D" w:rsidRDefault="00FD673D" w:rsidP="00532EC9">
      <w:pPr>
        <w:jc w:val="both"/>
        <w:rPr>
          <w:lang w:eastAsia="pl-PL"/>
        </w:rPr>
      </w:pPr>
      <w:r>
        <w:rPr>
          <w:lang w:eastAsia="pl-PL"/>
        </w:rPr>
        <w:t xml:space="preserve">O </w:t>
      </w:r>
      <w:r w:rsidR="00A266D6">
        <w:rPr>
          <w:lang w:eastAsia="pl-PL"/>
        </w:rPr>
        <w:t>za</w:t>
      </w:r>
      <w:r w:rsidR="008D56C0">
        <w:rPr>
          <w:lang w:eastAsia="pl-PL"/>
        </w:rPr>
        <w:t>p</w:t>
      </w:r>
      <w:r w:rsidR="00A266D6">
        <w:rPr>
          <w:lang w:eastAsia="pl-PL"/>
        </w:rPr>
        <w:t>ro</w:t>
      </w:r>
      <w:r w:rsidR="00F7245B">
        <w:rPr>
          <w:lang w:eastAsia="pl-PL"/>
        </w:rPr>
        <w:t>po</w:t>
      </w:r>
      <w:r w:rsidR="00A266D6">
        <w:rPr>
          <w:lang w:eastAsia="pl-PL"/>
        </w:rPr>
        <w:t xml:space="preserve">nowanej </w:t>
      </w:r>
      <w:r>
        <w:rPr>
          <w:lang w:eastAsia="pl-PL"/>
        </w:rPr>
        <w:t xml:space="preserve">przez </w:t>
      </w:r>
      <w:r w:rsidR="00977E9B">
        <w:rPr>
          <w:lang w:eastAsia="pl-PL"/>
        </w:rPr>
        <w:t>Urząd Nadzoru (SCI)</w:t>
      </w:r>
      <w:r>
        <w:rPr>
          <w:lang w:eastAsia="pl-PL"/>
        </w:rPr>
        <w:t xml:space="preserve"> korek</w:t>
      </w:r>
      <w:r w:rsidR="006A6205">
        <w:rPr>
          <w:lang w:eastAsia="pl-PL"/>
        </w:rPr>
        <w:t>cie</w:t>
      </w:r>
      <w:r>
        <w:rPr>
          <w:lang w:eastAsia="pl-PL"/>
        </w:rPr>
        <w:t xml:space="preserve"> Podmiot jest informowany komunikatem </w:t>
      </w:r>
      <w:r w:rsidRPr="002504D3">
        <w:rPr>
          <w:b/>
          <w:bCs/>
          <w:lang w:eastAsia="pl-PL"/>
        </w:rPr>
        <w:t>[</w:t>
      </w:r>
      <w:r w:rsidR="006424B0" w:rsidRPr="002504D3">
        <w:rPr>
          <w:b/>
          <w:bCs/>
          <w:lang w:eastAsia="pl-PL"/>
        </w:rPr>
        <w:t>ZC</w:t>
      </w:r>
      <w:r w:rsidR="00F41FE7">
        <w:rPr>
          <w:b/>
          <w:bCs/>
          <w:lang w:eastAsia="pl-PL"/>
        </w:rPr>
        <w:t>X</w:t>
      </w:r>
      <w:r w:rsidR="006424B0" w:rsidRPr="002504D3">
        <w:rPr>
          <w:b/>
          <w:bCs/>
          <w:lang w:eastAsia="pl-PL"/>
        </w:rPr>
        <w:t>65</w:t>
      </w:r>
      <w:r w:rsidRPr="002504D3">
        <w:rPr>
          <w:b/>
          <w:bCs/>
          <w:lang w:eastAsia="pl-PL"/>
        </w:rPr>
        <w:t>].</w:t>
      </w:r>
    </w:p>
    <w:p w14:paraId="2838D148" w14:textId="69BCD763" w:rsidR="002638D9" w:rsidRDefault="00D241A6" w:rsidP="00532EC9">
      <w:pPr>
        <w:jc w:val="both"/>
        <w:rPr>
          <w:lang w:eastAsia="pl-PL"/>
        </w:rPr>
      </w:pPr>
      <w:r>
        <w:rPr>
          <w:lang w:eastAsia="pl-PL"/>
        </w:rPr>
        <w:t xml:space="preserve">W odpowiedzi </w:t>
      </w:r>
      <w:r w:rsidR="0091231C">
        <w:rPr>
          <w:lang w:eastAsia="pl-PL"/>
        </w:rPr>
        <w:t xml:space="preserve">Organ Celny spodziewa się od </w:t>
      </w:r>
      <w:r w:rsidR="00552DB6">
        <w:rPr>
          <w:lang w:eastAsia="pl-PL"/>
        </w:rPr>
        <w:t>Podmiot</w:t>
      </w:r>
      <w:r w:rsidR="0091231C">
        <w:rPr>
          <w:lang w:eastAsia="pl-PL"/>
        </w:rPr>
        <w:t>u</w:t>
      </w:r>
      <w:r w:rsidR="00552DB6">
        <w:rPr>
          <w:lang w:eastAsia="pl-PL"/>
        </w:rPr>
        <w:t xml:space="preserve"> </w:t>
      </w:r>
      <w:r w:rsidR="0091231C">
        <w:rPr>
          <w:lang w:eastAsia="pl-PL"/>
        </w:rPr>
        <w:t xml:space="preserve">komunikatu </w:t>
      </w:r>
      <w:r w:rsidR="0015018C" w:rsidRPr="002504D3">
        <w:rPr>
          <w:b/>
          <w:bCs/>
          <w:lang w:eastAsia="pl-PL"/>
        </w:rPr>
        <w:t>[ZCX66]</w:t>
      </w:r>
      <w:r w:rsidR="002F235A">
        <w:rPr>
          <w:lang w:eastAsia="pl-PL"/>
        </w:rPr>
        <w:t xml:space="preserve"> z </w:t>
      </w:r>
      <w:r w:rsidR="00894BE6">
        <w:rPr>
          <w:lang w:eastAsia="pl-PL"/>
        </w:rPr>
        <w:t xml:space="preserve">jego </w:t>
      </w:r>
      <w:r w:rsidR="002F235A">
        <w:rPr>
          <w:lang w:eastAsia="pl-PL"/>
        </w:rPr>
        <w:t>decyzją.</w:t>
      </w:r>
    </w:p>
    <w:p w14:paraId="24FCDF91" w14:textId="77777777" w:rsidR="00E76203" w:rsidRDefault="00E76203" w:rsidP="00532EC9">
      <w:pPr>
        <w:jc w:val="both"/>
        <w:rPr>
          <w:lang w:eastAsia="pl-PL"/>
        </w:rPr>
      </w:pPr>
    </w:p>
    <w:p w14:paraId="7B7606D3" w14:textId="77777777" w:rsidR="00E76203" w:rsidRDefault="00E76203" w:rsidP="00532EC9">
      <w:pPr>
        <w:jc w:val="both"/>
        <w:rPr>
          <w:u w:val="single"/>
          <w:lang w:eastAsia="pl-PL"/>
        </w:rPr>
      </w:pPr>
      <w:r w:rsidRPr="004D0EC7">
        <w:rPr>
          <w:u w:val="single"/>
          <w:lang w:eastAsia="pl-PL"/>
        </w:rPr>
        <w:t>Kolejne etapy obsługi</w:t>
      </w:r>
    </w:p>
    <w:p w14:paraId="79F0CB47" w14:textId="77777777" w:rsidR="00E76203" w:rsidRPr="004D0EC7" w:rsidRDefault="00E76203" w:rsidP="00532EC9">
      <w:pPr>
        <w:jc w:val="both"/>
        <w:rPr>
          <w:u w:val="single"/>
          <w:lang w:eastAsia="pl-PL"/>
        </w:rPr>
      </w:pPr>
    </w:p>
    <w:p w14:paraId="25B36219" w14:textId="518C368F" w:rsidR="00E76203" w:rsidRDefault="00E76203" w:rsidP="00532EC9">
      <w:pPr>
        <w:jc w:val="both"/>
        <w:rPr>
          <w:lang w:eastAsia="pl-PL"/>
        </w:rPr>
      </w:pPr>
      <w:r>
        <w:rPr>
          <w:lang w:eastAsia="pl-PL"/>
        </w:rPr>
        <w:t xml:space="preserve">Jeśli wynik kontroli </w:t>
      </w:r>
      <w:r w:rsidR="00075A43">
        <w:rPr>
          <w:lang w:eastAsia="pl-PL"/>
        </w:rPr>
        <w:t xml:space="preserve">zgłoszenia </w:t>
      </w:r>
      <w:r w:rsidR="00B435C0">
        <w:rPr>
          <w:lang w:eastAsia="pl-PL"/>
        </w:rPr>
        <w:t>to</w:t>
      </w:r>
      <w:r>
        <w:rPr>
          <w:lang w:eastAsia="pl-PL"/>
        </w:rPr>
        <w:t>:</w:t>
      </w:r>
    </w:p>
    <w:p w14:paraId="6DC723EF" w14:textId="40AA91AC" w:rsidR="00E76203" w:rsidRDefault="00F41FE7" w:rsidP="00532EC9">
      <w:pPr>
        <w:pStyle w:val="Akapitzlist"/>
        <w:numPr>
          <w:ilvl w:val="0"/>
          <w:numId w:val="49"/>
        </w:numPr>
        <w:jc w:val="both"/>
        <w:rPr>
          <w:lang w:eastAsia="pl-PL"/>
        </w:rPr>
      </w:pPr>
      <w:r>
        <w:rPr>
          <w:u w:val="single"/>
          <w:lang w:eastAsia="pl-PL"/>
        </w:rPr>
        <w:t>zgodnie</w:t>
      </w:r>
      <w:r>
        <w:rPr>
          <w:lang w:eastAsia="pl-PL"/>
        </w:rPr>
        <w:t xml:space="preserve"> </w:t>
      </w:r>
      <w:r w:rsidR="00E76203">
        <w:rPr>
          <w:lang w:eastAsia="pl-PL"/>
        </w:rPr>
        <w:t>(A1)</w:t>
      </w:r>
      <w:r w:rsidR="00080A6E">
        <w:rPr>
          <w:lang w:eastAsia="pl-PL"/>
        </w:rPr>
        <w:t xml:space="preserve">, </w:t>
      </w:r>
      <w:r w:rsidR="00E76203">
        <w:rPr>
          <w:lang w:eastAsia="pl-PL"/>
        </w:rPr>
        <w:t xml:space="preserve">drobne rozbieżności (A4) </w:t>
      </w:r>
      <w:r w:rsidR="00080A6E">
        <w:rPr>
          <w:lang w:eastAsia="pl-PL"/>
        </w:rPr>
        <w:t>lub podmiot wyraził zgodę na zaproponowaną przez Organ Korektę danych</w:t>
      </w:r>
      <w:r w:rsidR="0047272A">
        <w:rPr>
          <w:lang w:eastAsia="pl-PL"/>
        </w:rPr>
        <w:t xml:space="preserve"> </w:t>
      </w:r>
      <w:r w:rsidR="00E76203">
        <w:rPr>
          <w:lang w:eastAsia="pl-PL"/>
        </w:rPr>
        <w:t xml:space="preserve">- kolejnym etapem obsługi będzie </w:t>
      </w:r>
      <w:r w:rsidR="00080A6E">
        <w:rPr>
          <w:lang w:eastAsia="pl-PL"/>
        </w:rPr>
        <w:t xml:space="preserve">Uregulowanie należności </w:t>
      </w:r>
      <w:r w:rsidR="00E76203">
        <w:rPr>
          <w:lang w:eastAsia="pl-PL"/>
        </w:rPr>
        <w:t>(patrz</w:t>
      </w:r>
      <w:r w:rsidR="001C367B">
        <w:rPr>
          <w:lang w:eastAsia="pl-PL"/>
        </w:rPr>
        <w:t xml:space="preserve"> rozdział</w:t>
      </w:r>
      <w:r w:rsidR="00D336EA">
        <w:rPr>
          <w:lang w:eastAsia="pl-PL"/>
        </w:rPr>
        <w:t xml:space="preserve"> </w:t>
      </w:r>
      <w:r w:rsidR="001C367B">
        <w:rPr>
          <w:lang w:eastAsia="pl-PL"/>
        </w:rPr>
        <w:fldChar w:fldCharType="begin"/>
      </w:r>
      <w:r w:rsidR="001C367B">
        <w:rPr>
          <w:lang w:eastAsia="pl-PL"/>
        </w:rPr>
        <w:instrText xml:space="preserve"> REF _Ref162958974 \w \h </w:instrText>
      </w:r>
      <w:r w:rsidR="00A0133C">
        <w:rPr>
          <w:lang w:eastAsia="pl-PL"/>
        </w:rPr>
        <w:instrText xml:space="preserve"> \* MERGEFORMAT </w:instrText>
      </w:r>
      <w:r w:rsidR="001C367B">
        <w:rPr>
          <w:lang w:eastAsia="pl-PL"/>
        </w:rPr>
      </w:r>
      <w:r w:rsidR="001C367B">
        <w:rPr>
          <w:lang w:eastAsia="pl-PL"/>
        </w:rPr>
        <w:fldChar w:fldCharType="separate"/>
      </w:r>
      <w:r w:rsidR="001C367B">
        <w:rPr>
          <w:lang w:eastAsia="pl-PL"/>
        </w:rPr>
        <w:t>3.1.7</w:t>
      </w:r>
      <w:r w:rsidR="001C367B">
        <w:rPr>
          <w:lang w:eastAsia="pl-PL"/>
        </w:rPr>
        <w:fldChar w:fldCharType="end"/>
      </w:r>
      <w:r w:rsidR="001C367B">
        <w:rPr>
          <w:lang w:eastAsia="pl-PL"/>
        </w:rPr>
        <w:t xml:space="preserve"> </w:t>
      </w:r>
      <w:r w:rsidR="001C367B">
        <w:rPr>
          <w:lang w:eastAsia="pl-PL"/>
        </w:rPr>
        <w:fldChar w:fldCharType="begin"/>
      </w:r>
      <w:r w:rsidR="001C367B">
        <w:rPr>
          <w:lang w:eastAsia="pl-PL"/>
        </w:rPr>
        <w:instrText xml:space="preserve"> REF _Ref162958981 \h </w:instrText>
      </w:r>
      <w:r w:rsidR="00A0133C">
        <w:rPr>
          <w:lang w:eastAsia="pl-PL"/>
        </w:rPr>
        <w:instrText xml:space="preserve"> \* MERGEFORMAT </w:instrText>
      </w:r>
      <w:r w:rsidR="001C367B">
        <w:rPr>
          <w:lang w:eastAsia="pl-PL"/>
        </w:rPr>
      </w:r>
      <w:r w:rsidR="001C367B">
        <w:rPr>
          <w:lang w:eastAsia="pl-PL"/>
        </w:rPr>
        <w:fldChar w:fldCharType="separate"/>
      </w:r>
      <w:r w:rsidR="001C367B">
        <w:t>Uregulowanie należności</w:t>
      </w:r>
      <w:r w:rsidR="001C367B">
        <w:rPr>
          <w:lang w:eastAsia="pl-PL"/>
        </w:rPr>
        <w:fldChar w:fldCharType="end"/>
      </w:r>
      <w:r w:rsidR="00E76203">
        <w:rPr>
          <w:lang w:eastAsia="pl-PL"/>
        </w:rPr>
        <w:t>),</w:t>
      </w:r>
    </w:p>
    <w:p w14:paraId="0BBA7346" w14:textId="6AA35CD5" w:rsidR="00E76203" w:rsidRDefault="00A86BCC" w:rsidP="00532EC9">
      <w:pPr>
        <w:pStyle w:val="Akapitzlist"/>
        <w:numPr>
          <w:ilvl w:val="0"/>
          <w:numId w:val="49"/>
        </w:numPr>
        <w:jc w:val="both"/>
        <w:rPr>
          <w:lang w:eastAsia="pl-PL"/>
        </w:rPr>
      </w:pPr>
      <w:r>
        <w:rPr>
          <w:u w:val="single"/>
          <w:lang w:eastAsia="pl-PL"/>
        </w:rPr>
        <w:t>niezgodnie</w:t>
      </w:r>
      <w:r w:rsidRPr="00532EC9">
        <w:rPr>
          <w:u w:val="single"/>
          <w:lang w:eastAsia="pl-PL"/>
        </w:rPr>
        <w:t xml:space="preserve"> </w:t>
      </w:r>
      <w:r w:rsidR="00223DB4">
        <w:rPr>
          <w:u w:val="single"/>
          <w:lang w:eastAsia="pl-PL"/>
        </w:rPr>
        <w:t xml:space="preserve">(B1) </w:t>
      </w:r>
      <w:r w:rsidR="00947D8E" w:rsidRPr="00532EC9">
        <w:rPr>
          <w:u w:val="single"/>
          <w:lang w:eastAsia="pl-PL"/>
        </w:rPr>
        <w:t>lub Podmiot nie wyraził zgody na zaproponowaną korektę</w:t>
      </w:r>
      <w:r w:rsidR="00947D8E">
        <w:rPr>
          <w:lang w:eastAsia="pl-PL"/>
        </w:rPr>
        <w:t xml:space="preserve"> </w:t>
      </w:r>
      <w:r w:rsidR="00E76203">
        <w:rPr>
          <w:lang w:eastAsia="pl-PL"/>
        </w:rPr>
        <w:t xml:space="preserve">– system AIS CCI zablokuje zwolnienie towaru (patrz rozdział </w:t>
      </w:r>
      <w:r w:rsidR="00E76203">
        <w:rPr>
          <w:lang w:eastAsia="pl-PL"/>
        </w:rPr>
        <w:fldChar w:fldCharType="begin"/>
      </w:r>
      <w:r w:rsidR="00E76203">
        <w:rPr>
          <w:lang w:eastAsia="pl-PL"/>
        </w:rPr>
        <w:instrText xml:space="preserve"> REF _Ref162941424 \w \h </w:instrText>
      </w:r>
      <w:r w:rsidR="00A0133C">
        <w:rPr>
          <w:lang w:eastAsia="pl-PL"/>
        </w:rPr>
        <w:instrText xml:space="preserve"> \* MERGEFORMAT </w:instrText>
      </w:r>
      <w:r w:rsidR="00E76203">
        <w:rPr>
          <w:lang w:eastAsia="pl-PL"/>
        </w:rPr>
      </w:r>
      <w:r w:rsidR="00E76203">
        <w:rPr>
          <w:lang w:eastAsia="pl-PL"/>
        </w:rPr>
        <w:fldChar w:fldCharType="separate"/>
      </w:r>
      <w:r w:rsidR="00E76203">
        <w:rPr>
          <w:lang w:eastAsia="pl-PL"/>
        </w:rPr>
        <w:t>3.1.9</w:t>
      </w:r>
      <w:r w:rsidR="00E76203">
        <w:rPr>
          <w:lang w:eastAsia="pl-PL"/>
        </w:rPr>
        <w:fldChar w:fldCharType="end"/>
      </w:r>
      <w:r w:rsidR="00E76203">
        <w:rPr>
          <w:lang w:eastAsia="pl-PL"/>
        </w:rPr>
        <w:t xml:space="preserve"> </w:t>
      </w:r>
      <w:r w:rsidR="00E76203">
        <w:rPr>
          <w:lang w:eastAsia="pl-PL"/>
        </w:rPr>
        <w:fldChar w:fldCharType="begin"/>
      </w:r>
      <w:r w:rsidR="00E76203">
        <w:rPr>
          <w:lang w:eastAsia="pl-PL"/>
        </w:rPr>
        <w:instrText xml:space="preserve"> REF _Ref162941415 \h </w:instrText>
      </w:r>
      <w:r w:rsidR="00A0133C">
        <w:rPr>
          <w:lang w:eastAsia="pl-PL"/>
        </w:rPr>
        <w:instrText xml:space="preserve"> \* MERGEFORMAT </w:instrText>
      </w:r>
      <w:r w:rsidR="00E76203">
        <w:rPr>
          <w:lang w:eastAsia="pl-PL"/>
        </w:rPr>
      </w:r>
      <w:r w:rsidR="00E76203">
        <w:rPr>
          <w:lang w:eastAsia="pl-PL"/>
        </w:rPr>
        <w:fldChar w:fldCharType="separate"/>
      </w:r>
      <w:r w:rsidR="00E76203">
        <w:t>Zablokowanie zwolnienia</w:t>
      </w:r>
      <w:r w:rsidR="00E76203">
        <w:rPr>
          <w:lang w:eastAsia="pl-PL"/>
        </w:rPr>
        <w:fldChar w:fldCharType="end"/>
      </w:r>
      <w:r w:rsidR="00E76203">
        <w:rPr>
          <w:lang w:eastAsia="pl-PL"/>
        </w:rPr>
        <w:t>),</w:t>
      </w:r>
    </w:p>
    <w:p w14:paraId="686CBF52" w14:textId="77777777" w:rsidR="00E76203" w:rsidRPr="00B44BFE" w:rsidRDefault="00E76203" w:rsidP="00FD673D">
      <w:pPr>
        <w:rPr>
          <w:lang w:eastAsia="pl-PL"/>
        </w:rPr>
      </w:pPr>
    </w:p>
    <w:p w14:paraId="5E6475B7" w14:textId="47C9A108" w:rsidR="00D05E5E" w:rsidRDefault="00D05E5E" w:rsidP="00D05E5E">
      <w:pPr>
        <w:pStyle w:val="Nagwek3"/>
      </w:pPr>
      <w:bookmarkStart w:id="37" w:name="_Ref162958974"/>
      <w:bookmarkStart w:id="38" w:name="_Ref162958981"/>
      <w:bookmarkStart w:id="39" w:name="_Toc166851518"/>
      <w:r>
        <w:t>Uregulowanie należności</w:t>
      </w:r>
      <w:bookmarkEnd w:id="37"/>
      <w:bookmarkEnd w:id="38"/>
      <w:r w:rsidR="00BF4AC0">
        <w:t xml:space="preserve"> celnych</w:t>
      </w:r>
      <w:bookmarkEnd w:id="39"/>
    </w:p>
    <w:p w14:paraId="2459CD17" w14:textId="77777777" w:rsidR="002504D3" w:rsidRDefault="002504D3" w:rsidP="002504D3">
      <w:pPr>
        <w:rPr>
          <w:lang w:eastAsia="pl-PL"/>
        </w:rPr>
      </w:pPr>
    </w:p>
    <w:p w14:paraId="3F2D419A" w14:textId="02ACDF98" w:rsidR="008A3E41" w:rsidRDefault="00E94953" w:rsidP="00532EC9">
      <w:pPr>
        <w:jc w:val="both"/>
        <w:rPr>
          <w:lang w:eastAsia="pl-PL"/>
        </w:rPr>
      </w:pPr>
      <w:r>
        <w:rPr>
          <w:lang w:eastAsia="pl-PL"/>
        </w:rPr>
        <w:t>Po pozytywnym przejściu etapu kontroli lub kiedy zadecydowano o braku kontroli</w:t>
      </w:r>
      <w:r w:rsidR="00057F09">
        <w:rPr>
          <w:lang w:eastAsia="pl-PL"/>
        </w:rPr>
        <w:t>,</w:t>
      </w:r>
      <w:r>
        <w:rPr>
          <w:lang w:eastAsia="pl-PL"/>
        </w:rPr>
        <w:t xml:space="preserve"> system AIS CCI </w:t>
      </w:r>
      <w:r w:rsidR="00A86BCC">
        <w:rPr>
          <w:lang w:eastAsia="pl-PL"/>
        </w:rPr>
        <w:t xml:space="preserve">przejdzie do </w:t>
      </w:r>
      <w:r w:rsidR="00D94F4A">
        <w:rPr>
          <w:lang w:eastAsia="pl-PL"/>
        </w:rPr>
        <w:t>etapu obsług</w:t>
      </w:r>
      <w:r w:rsidR="00B535F1">
        <w:rPr>
          <w:lang w:eastAsia="pl-PL"/>
        </w:rPr>
        <w:t>i</w:t>
      </w:r>
      <w:r w:rsidR="00D94F4A">
        <w:rPr>
          <w:lang w:eastAsia="pl-PL"/>
        </w:rPr>
        <w:t xml:space="preserve"> należności celnych. Obsługa należności nie jest realizowana dla zgłoszeń uproszczonych.</w:t>
      </w:r>
    </w:p>
    <w:p w14:paraId="2C16F70C" w14:textId="77777777" w:rsidR="0030257B" w:rsidRDefault="0030257B" w:rsidP="00532EC9">
      <w:pPr>
        <w:jc w:val="both"/>
        <w:rPr>
          <w:lang w:eastAsia="pl-PL"/>
        </w:rPr>
      </w:pPr>
    </w:p>
    <w:p w14:paraId="332210A9" w14:textId="77777777" w:rsidR="008C1001" w:rsidRDefault="008C1001" w:rsidP="00532EC9">
      <w:pPr>
        <w:jc w:val="both"/>
        <w:rPr>
          <w:lang w:eastAsia="pl-PL"/>
        </w:rPr>
      </w:pPr>
      <w:r>
        <w:rPr>
          <w:lang w:eastAsia="pl-PL"/>
        </w:rPr>
        <w:t>Obsługa należności celnych odbywa się w systemach:</w:t>
      </w:r>
    </w:p>
    <w:p w14:paraId="3CE5E435" w14:textId="71DD3729" w:rsidR="008C1001" w:rsidRDefault="008C1001" w:rsidP="00532EC9">
      <w:pPr>
        <w:pStyle w:val="Akapitzlist"/>
        <w:numPr>
          <w:ilvl w:val="0"/>
          <w:numId w:val="51"/>
        </w:numPr>
        <w:jc w:val="both"/>
        <w:rPr>
          <w:lang w:eastAsia="pl-PL"/>
        </w:rPr>
      </w:pPr>
      <w:r>
        <w:rPr>
          <w:lang w:eastAsia="pl-PL"/>
        </w:rPr>
        <w:t>OSOZ</w:t>
      </w:r>
      <w:r w:rsidR="00B91629">
        <w:rPr>
          <w:lang w:eastAsia="pl-PL"/>
        </w:rPr>
        <w:t>2</w:t>
      </w:r>
      <w:r>
        <w:rPr>
          <w:lang w:eastAsia="pl-PL"/>
        </w:rPr>
        <w:t xml:space="preserve"> –</w:t>
      </w:r>
      <w:r w:rsidR="00E72096">
        <w:rPr>
          <w:lang w:eastAsia="pl-PL"/>
        </w:rPr>
        <w:t xml:space="preserve"> </w:t>
      </w:r>
      <w:r>
        <w:rPr>
          <w:lang w:eastAsia="pl-PL"/>
        </w:rPr>
        <w:t xml:space="preserve">zadeklarowano użycie zabezpieczenia </w:t>
      </w:r>
      <w:r w:rsidR="00BE7D35">
        <w:rPr>
          <w:lang w:eastAsia="pl-PL"/>
        </w:rPr>
        <w:t>(</w:t>
      </w:r>
      <w:r>
        <w:rPr>
          <w:lang w:eastAsia="pl-PL"/>
        </w:rPr>
        <w:t>generalnego</w:t>
      </w:r>
      <w:r w:rsidR="00BE7D35">
        <w:rPr>
          <w:lang w:eastAsia="pl-PL"/>
        </w:rPr>
        <w:t xml:space="preserve"> lub zabezpieczenia pojedynczego</w:t>
      </w:r>
      <w:r w:rsidR="00223DB4">
        <w:rPr>
          <w:lang w:eastAsia="pl-PL"/>
        </w:rPr>
        <w:t xml:space="preserve"> złożonego w OSOZ</w:t>
      </w:r>
      <w:r w:rsidR="00057F09">
        <w:rPr>
          <w:lang w:eastAsia="pl-PL"/>
        </w:rPr>
        <w:t>2</w:t>
      </w:r>
      <w:r w:rsidR="00BE7D35">
        <w:rPr>
          <w:lang w:eastAsia="pl-PL"/>
        </w:rPr>
        <w:t>)</w:t>
      </w:r>
      <w:r>
        <w:rPr>
          <w:lang w:eastAsia="pl-PL"/>
        </w:rPr>
        <w:t>,</w:t>
      </w:r>
    </w:p>
    <w:p w14:paraId="73CA5D19" w14:textId="2DE42AFC" w:rsidR="0030257B" w:rsidRDefault="008C1001" w:rsidP="00532EC9">
      <w:pPr>
        <w:pStyle w:val="Akapitzlist"/>
        <w:numPr>
          <w:ilvl w:val="0"/>
          <w:numId w:val="51"/>
        </w:numPr>
        <w:jc w:val="both"/>
        <w:rPr>
          <w:lang w:eastAsia="pl-PL"/>
        </w:rPr>
      </w:pPr>
      <w:r>
        <w:rPr>
          <w:lang w:eastAsia="pl-PL"/>
        </w:rPr>
        <w:t>ZEFIR</w:t>
      </w:r>
      <w:r w:rsidR="00F659BD">
        <w:rPr>
          <w:lang w:eastAsia="pl-PL"/>
        </w:rPr>
        <w:t>2</w:t>
      </w:r>
      <w:r>
        <w:rPr>
          <w:lang w:eastAsia="pl-PL"/>
        </w:rPr>
        <w:t xml:space="preserve"> –</w:t>
      </w:r>
      <w:r w:rsidR="00E72096">
        <w:rPr>
          <w:lang w:eastAsia="pl-PL"/>
        </w:rPr>
        <w:t xml:space="preserve"> </w:t>
      </w:r>
      <w:r>
        <w:rPr>
          <w:lang w:eastAsia="pl-PL"/>
        </w:rPr>
        <w:t>zadeklarowano dokonanie płatności</w:t>
      </w:r>
      <w:r w:rsidR="008401CA">
        <w:rPr>
          <w:lang w:eastAsia="pl-PL"/>
        </w:rPr>
        <w:t>.</w:t>
      </w:r>
    </w:p>
    <w:p w14:paraId="0E21CDC3" w14:textId="77777777" w:rsidR="00E72096" w:rsidRDefault="00E72096" w:rsidP="00532EC9">
      <w:pPr>
        <w:jc w:val="both"/>
        <w:rPr>
          <w:lang w:eastAsia="pl-PL"/>
        </w:rPr>
      </w:pPr>
    </w:p>
    <w:p w14:paraId="34A8AA4B" w14:textId="1844D057" w:rsidR="00E72096" w:rsidRPr="006C3BE4" w:rsidRDefault="00E72096" w:rsidP="006C3BE4">
      <w:pPr>
        <w:pBdr>
          <w:top w:val="single" w:sz="4" w:space="1" w:color="auto"/>
        </w:pBdr>
        <w:jc w:val="both"/>
        <w:rPr>
          <w:i/>
          <w:iCs/>
          <w:lang w:eastAsia="pl-PL"/>
        </w:rPr>
      </w:pPr>
      <w:r w:rsidRPr="006C3BE4">
        <w:rPr>
          <w:i/>
          <w:iCs/>
          <w:lang w:eastAsia="pl-PL"/>
        </w:rPr>
        <w:t>UWAGA</w:t>
      </w:r>
    </w:p>
    <w:p w14:paraId="4780C46F" w14:textId="77777777" w:rsidR="0098597E" w:rsidRPr="006C3BE4" w:rsidRDefault="0098597E" w:rsidP="00532EC9">
      <w:pPr>
        <w:jc w:val="both"/>
        <w:rPr>
          <w:i/>
          <w:iCs/>
          <w:lang w:eastAsia="pl-PL"/>
        </w:rPr>
      </w:pPr>
    </w:p>
    <w:p w14:paraId="73118C89" w14:textId="5062B7A0" w:rsidR="00E72096" w:rsidRPr="006C3BE4" w:rsidRDefault="00E72096" w:rsidP="00532EC9">
      <w:pPr>
        <w:jc w:val="both"/>
        <w:rPr>
          <w:i/>
          <w:iCs/>
          <w:lang w:eastAsia="pl-PL"/>
        </w:rPr>
      </w:pPr>
      <w:r w:rsidRPr="006C3BE4">
        <w:rPr>
          <w:i/>
          <w:iCs/>
          <w:lang w:eastAsia="pl-PL"/>
        </w:rPr>
        <w:t xml:space="preserve">Należności </w:t>
      </w:r>
      <w:r w:rsidR="00E9258F">
        <w:rPr>
          <w:i/>
          <w:iCs/>
          <w:lang w:eastAsia="pl-PL"/>
        </w:rPr>
        <w:t xml:space="preserve">celne </w:t>
      </w:r>
      <w:r w:rsidRPr="006C3BE4">
        <w:rPr>
          <w:i/>
          <w:iCs/>
          <w:lang w:eastAsia="pl-PL"/>
        </w:rPr>
        <w:t>będą wymagały zabezpieczenia albo w OSOZ</w:t>
      </w:r>
      <w:r w:rsidR="00280887" w:rsidRPr="006C3BE4">
        <w:rPr>
          <w:i/>
          <w:iCs/>
          <w:lang w:eastAsia="pl-PL"/>
        </w:rPr>
        <w:t>2</w:t>
      </w:r>
      <w:r w:rsidR="00EE3360" w:rsidRPr="006C3BE4">
        <w:rPr>
          <w:i/>
          <w:iCs/>
          <w:lang w:eastAsia="pl-PL"/>
        </w:rPr>
        <w:t xml:space="preserve"> </w:t>
      </w:r>
      <w:r w:rsidRPr="006C3BE4">
        <w:rPr>
          <w:i/>
          <w:iCs/>
          <w:lang w:eastAsia="pl-PL"/>
        </w:rPr>
        <w:t>albo zapłacenia w ZEFIR</w:t>
      </w:r>
      <w:r w:rsidR="00F659BD" w:rsidRPr="006C3BE4">
        <w:rPr>
          <w:i/>
          <w:iCs/>
          <w:lang w:eastAsia="pl-PL"/>
        </w:rPr>
        <w:t>2</w:t>
      </w:r>
      <w:r w:rsidRPr="006C3BE4">
        <w:rPr>
          <w:i/>
          <w:iCs/>
          <w:lang w:eastAsia="pl-PL"/>
        </w:rPr>
        <w:t>.</w:t>
      </w:r>
    </w:p>
    <w:p w14:paraId="5826CDEB" w14:textId="6C0E7B3E" w:rsidR="006055A1" w:rsidRPr="006C3BE4" w:rsidRDefault="00E72096" w:rsidP="006C3BE4">
      <w:pPr>
        <w:pBdr>
          <w:bottom w:val="single" w:sz="4" w:space="1" w:color="auto"/>
        </w:pBdr>
        <w:jc w:val="both"/>
        <w:rPr>
          <w:i/>
          <w:iCs/>
          <w:lang w:eastAsia="pl-PL"/>
        </w:rPr>
      </w:pPr>
      <w:r w:rsidRPr="006C3BE4">
        <w:rPr>
          <w:i/>
          <w:iCs/>
          <w:lang w:eastAsia="pl-PL"/>
        </w:rPr>
        <w:t>Nie będzie możliwości częściowego zabezpieczenia w OSOZ</w:t>
      </w:r>
      <w:r w:rsidR="00280887" w:rsidRPr="006C3BE4">
        <w:rPr>
          <w:i/>
          <w:iCs/>
          <w:lang w:eastAsia="pl-PL"/>
        </w:rPr>
        <w:t>2</w:t>
      </w:r>
      <w:r w:rsidRPr="006C3BE4">
        <w:rPr>
          <w:i/>
          <w:iCs/>
          <w:lang w:eastAsia="pl-PL"/>
        </w:rPr>
        <w:t xml:space="preserve"> i częściowej płatności w ZEFIR</w:t>
      </w:r>
      <w:r w:rsidR="00F659BD" w:rsidRPr="006C3BE4">
        <w:rPr>
          <w:i/>
          <w:iCs/>
          <w:lang w:eastAsia="pl-PL"/>
        </w:rPr>
        <w:t>2</w:t>
      </w:r>
      <w:r w:rsidRPr="006C3BE4">
        <w:rPr>
          <w:i/>
          <w:iCs/>
          <w:lang w:eastAsia="pl-PL"/>
        </w:rPr>
        <w:t>.</w:t>
      </w:r>
    </w:p>
    <w:p w14:paraId="49DD7D19" w14:textId="77777777" w:rsidR="00FA05AE" w:rsidRDefault="00FA05AE" w:rsidP="00532EC9">
      <w:pPr>
        <w:jc w:val="both"/>
        <w:rPr>
          <w:lang w:eastAsia="pl-PL"/>
        </w:rPr>
      </w:pPr>
    </w:p>
    <w:p w14:paraId="542B6F3E" w14:textId="3EC871FA" w:rsidR="00FA05AE" w:rsidRPr="006C3BE4" w:rsidRDefault="00FA05AE" w:rsidP="00FA05AE">
      <w:pPr>
        <w:jc w:val="both"/>
        <w:rPr>
          <w:b/>
          <w:bCs/>
          <w:lang w:eastAsia="pl-PL"/>
        </w:rPr>
      </w:pPr>
      <w:r w:rsidRPr="006C3BE4">
        <w:rPr>
          <w:b/>
          <w:bCs/>
          <w:lang w:eastAsia="pl-PL"/>
        </w:rPr>
        <w:t>Obsługa należnoś</w:t>
      </w:r>
      <w:r w:rsidR="00651863">
        <w:rPr>
          <w:b/>
          <w:bCs/>
          <w:lang w:eastAsia="pl-PL"/>
        </w:rPr>
        <w:t>c</w:t>
      </w:r>
      <w:r w:rsidRPr="006C3BE4">
        <w:rPr>
          <w:b/>
          <w:bCs/>
          <w:lang w:eastAsia="pl-PL"/>
        </w:rPr>
        <w:t xml:space="preserve">i </w:t>
      </w:r>
      <w:r w:rsidR="00E9258F">
        <w:rPr>
          <w:b/>
          <w:bCs/>
          <w:lang w:eastAsia="pl-PL"/>
        </w:rPr>
        <w:t xml:space="preserve">celnych </w:t>
      </w:r>
      <w:r w:rsidRPr="006C3BE4">
        <w:rPr>
          <w:b/>
          <w:bCs/>
          <w:lang w:eastAsia="pl-PL"/>
        </w:rPr>
        <w:t>w OSOZ2</w:t>
      </w:r>
    </w:p>
    <w:p w14:paraId="1B9CCD49" w14:textId="77777777" w:rsidR="008401CA" w:rsidRDefault="008401CA" w:rsidP="00532EC9">
      <w:pPr>
        <w:jc w:val="both"/>
        <w:rPr>
          <w:lang w:eastAsia="pl-PL"/>
        </w:rPr>
      </w:pPr>
    </w:p>
    <w:p w14:paraId="37995579" w14:textId="2F46EA19" w:rsidR="002F5CA1" w:rsidRDefault="00831F2D" w:rsidP="00532EC9">
      <w:pPr>
        <w:jc w:val="both"/>
        <w:rPr>
          <w:lang w:eastAsia="pl-PL"/>
        </w:rPr>
      </w:pPr>
      <w:r w:rsidRPr="00831F2D">
        <w:rPr>
          <w:lang w:eastAsia="pl-PL"/>
        </w:rPr>
        <w:t>System AIS CCI przeka</w:t>
      </w:r>
      <w:r w:rsidR="00EE3360">
        <w:rPr>
          <w:lang w:eastAsia="pl-PL"/>
        </w:rPr>
        <w:t>że</w:t>
      </w:r>
      <w:r w:rsidRPr="00831F2D">
        <w:rPr>
          <w:lang w:eastAsia="pl-PL"/>
        </w:rPr>
        <w:t xml:space="preserve"> do systemu OSOZ</w:t>
      </w:r>
      <w:r w:rsidR="00280887">
        <w:rPr>
          <w:lang w:eastAsia="pl-PL"/>
        </w:rPr>
        <w:t>2</w:t>
      </w:r>
      <w:r w:rsidRPr="00831F2D">
        <w:rPr>
          <w:lang w:eastAsia="pl-PL"/>
        </w:rPr>
        <w:t xml:space="preserve"> informacje o należnościach wymagających zabezpieczenia (wskazując ich wysokość oraz numer zabezpieczenia GRN zawierającego na 10 </w:t>
      </w:r>
      <w:r w:rsidRPr="00831F2D">
        <w:rPr>
          <w:lang w:eastAsia="pl-PL"/>
        </w:rPr>
        <w:lastRenderedPageBreak/>
        <w:t>znaku literę "S"). W odpowiedzi system OSOZ</w:t>
      </w:r>
      <w:r w:rsidR="00280887">
        <w:rPr>
          <w:lang w:eastAsia="pl-PL"/>
        </w:rPr>
        <w:t>2</w:t>
      </w:r>
      <w:r w:rsidRPr="00831F2D">
        <w:rPr>
          <w:lang w:eastAsia="pl-PL"/>
        </w:rPr>
        <w:t xml:space="preserve"> albo zwr</w:t>
      </w:r>
      <w:r w:rsidR="00EE3360">
        <w:rPr>
          <w:lang w:eastAsia="pl-PL"/>
        </w:rPr>
        <w:t>óci</w:t>
      </w:r>
      <w:r w:rsidRPr="00831F2D">
        <w:rPr>
          <w:lang w:eastAsia="pl-PL"/>
        </w:rPr>
        <w:t xml:space="preserve"> potwierdzenie zabezpieczenia wszystkich wymaganych należności, albo zwr</w:t>
      </w:r>
      <w:r w:rsidR="00CA1160">
        <w:rPr>
          <w:lang w:eastAsia="pl-PL"/>
        </w:rPr>
        <w:t>ó</w:t>
      </w:r>
      <w:r w:rsidRPr="00831F2D">
        <w:rPr>
          <w:lang w:eastAsia="pl-PL"/>
        </w:rPr>
        <w:t>c</w:t>
      </w:r>
      <w:r w:rsidR="00EE3360">
        <w:rPr>
          <w:lang w:eastAsia="pl-PL"/>
        </w:rPr>
        <w:t>i</w:t>
      </w:r>
      <w:r w:rsidRPr="00831F2D">
        <w:rPr>
          <w:lang w:eastAsia="pl-PL"/>
        </w:rPr>
        <w:t xml:space="preserve"> błąd biznesowy.</w:t>
      </w:r>
    </w:p>
    <w:p w14:paraId="32A7C706" w14:textId="77777777" w:rsidR="00831F2D" w:rsidRDefault="00831F2D" w:rsidP="00532EC9">
      <w:pPr>
        <w:jc w:val="both"/>
        <w:rPr>
          <w:lang w:eastAsia="pl-PL"/>
        </w:rPr>
      </w:pPr>
    </w:p>
    <w:p w14:paraId="35CC5590" w14:textId="0590FD21" w:rsidR="007C7471" w:rsidRDefault="00203395" w:rsidP="00532EC9">
      <w:pPr>
        <w:jc w:val="both"/>
        <w:rPr>
          <w:lang w:eastAsia="pl-PL"/>
        </w:rPr>
      </w:pPr>
      <w:r w:rsidRPr="00203395">
        <w:rPr>
          <w:lang w:eastAsia="pl-PL"/>
        </w:rPr>
        <w:t>W sytuacji, gdy system AIS</w:t>
      </w:r>
      <w:r w:rsidR="005D698A">
        <w:rPr>
          <w:lang w:eastAsia="pl-PL"/>
        </w:rPr>
        <w:t xml:space="preserve"> CCI</w:t>
      </w:r>
      <w:r w:rsidRPr="00203395">
        <w:rPr>
          <w:lang w:eastAsia="pl-PL"/>
        </w:rPr>
        <w:t xml:space="preserve"> stwierdzi, że nie udała się próba zabezpieczenia należności w systemie OSOZ</w:t>
      </w:r>
      <w:r w:rsidR="00280887">
        <w:rPr>
          <w:lang w:eastAsia="pl-PL"/>
        </w:rPr>
        <w:t>2</w:t>
      </w:r>
      <w:r w:rsidRPr="00203395">
        <w:rPr>
          <w:lang w:eastAsia="pl-PL"/>
        </w:rPr>
        <w:t xml:space="preserve"> (z powodów biznesowych lub technicznych) – do Podmiotu zostanie wysłany komunikat elektroniczny </w:t>
      </w:r>
      <w:r w:rsidRPr="0076091E">
        <w:rPr>
          <w:b/>
          <w:bCs/>
          <w:lang w:eastAsia="pl-PL"/>
        </w:rPr>
        <w:t>[ZC</w:t>
      </w:r>
      <w:r w:rsidR="00460530" w:rsidRPr="0076091E">
        <w:rPr>
          <w:b/>
          <w:bCs/>
          <w:lang w:eastAsia="pl-PL"/>
        </w:rPr>
        <w:t>X</w:t>
      </w:r>
      <w:r w:rsidRPr="0076091E">
        <w:rPr>
          <w:b/>
          <w:bCs/>
          <w:lang w:eastAsia="pl-PL"/>
        </w:rPr>
        <w:t>72]</w:t>
      </w:r>
      <w:r w:rsidRPr="00203395">
        <w:rPr>
          <w:lang w:eastAsia="pl-PL"/>
        </w:rPr>
        <w:t xml:space="preserve"> informujący o braku możliwości uzyskania zabezpieczenia</w:t>
      </w:r>
      <w:r w:rsidR="00D457AB">
        <w:rPr>
          <w:lang w:eastAsia="pl-PL"/>
        </w:rPr>
        <w:t>.</w:t>
      </w:r>
      <w:r w:rsidR="00182272">
        <w:rPr>
          <w:lang w:eastAsia="pl-PL"/>
        </w:rPr>
        <w:t xml:space="preserve"> System będzie</w:t>
      </w:r>
      <w:r w:rsidR="00B17DFC">
        <w:rPr>
          <w:lang w:eastAsia="pl-PL"/>
        </w:rPr>
        <w:t xml:space="preserve"> ponawiał próby komunikacji z systemem OSOZ2</w:t>
      </w:r>
      <w:r w:rsidR="00856FC1">
        <w:rPr>
          <w:lang w:eastAsia="pl-PL"/>
        </w:rPr>
        <w:t xml:space="preserve"> w efekcie </w:t>
      </w:r>
      <w:r w:rsidR="00E9219D">
        <w:rPr>
          <w:lang w:eastAsia="pl-PL"/>
        </w:rPr>
        <w:t>czego</w:t>
      </w:r>
      <w:r w:rsidR="00B17DFC">
        <w:rPr>
          <w:lang w:eastAsia="pl-PL"/>
        </w:rPr>
        <w:t xml:space="preserve"> może</w:t>
      </w:r>
      <w:r w:rsidR="00E9219D">
        <w:rPr>
          <w:lang w:eastAsia="pl-PL"/>
        </w:rPr>
        <w:t xml:space="preserve"> nastąpi</w:t>
      </w:r>
      <w:r w:rsidR="00B17DFC">
        <w:rPr>
          <w:lang w:eastAsia="pl-PL"/>
        </w:rPr>
        <w:t>ć</w:t>
      </w:r>
      <w:r w:rsidR="00FF18F3">
        <w:rPr>
          <w:lang w:eastAsia="pl-PL"/>
        </w:rPr>
        <w:t>:</w:t>
      </w:r>
    </w:p>
    <w:p w14:paraId="37945650" w14:textId="59B57D20" w:rsidR="00261300" w:rsidRDefault="00520002" w:rsidP="00261300">
      <w:pPr>
        <w:pStyle w:val="Akapitzlist"/>
        <w:numPr>
          <w:ilvl w:val="0"/>
          <w:numId w:val="53"/>
        </w:numPr>
        <w:jc w:val="both"/>
        <w:rPr>
          <w:lang w:eastAsia="pl-PL"/>
        </w:rPr>
      </w:pPr>
      <w:r>
        <w:rPr>
          <w:lang w:eastAsia="pl-PL"/>
        </w:rPr>
        <w:t xml:space="preserve">zwolnienie </w:t>
      </w:r>
      <w:r w:rsidR="00FC4AAA">
        <w:rPr>
          <w:lang w:eastAsia="pl-PL"/>
        </w:rPr>
        <w:t xml:space="preserve">wszystkich </w:t>
      </w:r>
      <w:r>
        <w:rPr>
          <w:lang w:eastAsia="pl-PL"/>
        </w:rPr>
        <w:t>towar</w:t>
      </w:r>
      <w:r w:rsidR="00FC4AAA">
        <w:rPr>
          <w:lang w:eastAsia="pl-PL"/>
        </w:rPr>
        <w:t xml:space="preserve">ów </w:t>
      </w:r>
      <w:r w:rsidR="00057F09">
        <w:rPr>
          <w:lang w:eastAsia="pl-PL"/>
        </w:rPr>
        <w:t xml:space="preserve">ujętych w </w:t>
      </w:r>
      <w:r w:rsidR="00FC4AAA">
        <w:rPr>
          <w:lang w:eastAsia="pl-PL"/>
        </w:rPr>
        <w:t>zgłoszeni</w:t>
      </w:r>
      <w:r w:rsidR="00057F09">
        <w:rPr>
          <w:lang w:eastAsia="pl-PL"/>
        </w:rPr>
        <w:t>u</w:t>
      </w:r>
      <w:r>
        <w:rPr>
          <w:lang w:eastAsia="pl-PL"/>
        </w:rPr>
        <w:t xml:space="preserve"> – w sytuacji kiedy system OSOZ2</w:t>
      </w:r>
      <w:r w:rsidR="001B4912">
        <w:rPr>
          <w:lang w:eastAsia="pl-PL"/>
        </w:rPr>
        <w:t xml:space="preserve"> </w:t>
      </w:r>
      <w:r w:rsidR="001B4912" w:rsidRPr="001B4912">
        <w:rPr>
          <w:lang w:eastAsia="pl-PL"/>
        </w:rPr>
        <w:t>potwierdz</w:t>
      </w:r>
      <w:r w:rsidR="001B4912">
        <w:rPr>
          <w:lang w:eastAsia="pl-PL"/>
        </w:rPr>
        <w:t>i</w:t>
      </w:r>
      <w:r w:rsidR="001B4912" w:rsidRPr="001B4912">
        <w:rPr>
          <w:lang w:eastAsia="pl-PL"/>
        </w:rPr>
        <w:t xml:space="preserve"> zabezpieczeni</w:t>
      </w:r>
      <w:r w:rsidR="001B4912">
        <w:rPr>
          <w:lang w:eastAsia="pl-PL"/>
        </w:rPr>
        <w:t>e</w:t>
      </w:r>
      <w:r w:rsidR="001B4912" w:rsidRPr="001B4912">
        <w:rPr>
          <w:lang w:eastAsia="pl-PL"/>
        </w:rPr>
        <w:t xml:space="preserve"> wszystkich wymaganych należności</w:t>
      </w:r>
      <w:r w:rsidR="00EC1A3B">
        <w:rPr>
          <w:lang w:eastAsia="pl-PL"/>
        </w:rPr>
        <w:t xml:space="preserve"> lub</w:t>
      </w:r>
    </w:p>
    <w:p w14:paraId="570BF811" w14:textId="228E28D7" w:rsidR="00203395" w:rsidRDefault="00E9219D" w:rsidP="00261300">
      <w:pPr>
        <w:pStyle w:val="Akapitzlist"/>
        <w:numPr>
          <w:ilvl w:val="0"/>
          <w:numId w:val="53"/>
        </w:numPr>
        <w:jc w:val="both"/>
        <w:rPr>
          <w:lang w:eastAsia="pl-PL"/>
        </w:rPr>
      </w:pPr>
      <w:r>
        <w:rPr>
          <w:lang w:eastAsia="pl-PL"/>
        </w:rPr>
        <w:t>konieczność zablokowania zwolnienia</w:t>
      </w:r>
      <w:r w:rsidR="00FC4AAA">
        <w:rPr>
          <w:lang w:eastAsia="pl-PL"/>
        </w:rPr>
        <w:t xml:space="preserve"> wszystkich towarów </w:t>
      </w:r>
      <w:r w:rsidR="00057F09">
        <w:rPr>
          <w:lang w:eastAsia="pl-PL"/>
        </w:rPr>
        <w:t>ujętych w zgłoszeniu</w:t>
      </w:r>
      <w:r>
        <w:rPr>
          <w:lang w:eastAsia="pl-PL"/>
        </w:rPr>
        <w:t>.</w:t>
      </w:r>
    </w:p>
    <w:p w14:paraId="2CD0FC7D" w14:textId="77777777" w:rsidR="00EC1A3B" w:rsidRDefault="00EC1A3B" w:rsidP="00EC1A3B">
      <w:pPr>
        <w:pStyle w:val="Akapitzlist"/>
        <w:jc w:val="both"/>
        <w:rPr>
          <w:lang w:eastAsia="pl-PL"/>
        </w:rPr>
      </w:pPr>
    </w:p>
    <w:p w14:paraId="21C05787" w14:textId="6B87DA07" w:rsidR="00FA05AE" w:rsidRPr="006C3BE4" w:rsidRDefault="00FA05AE" w:rsidP="00532EC9">
      <w:pPr>
        <w:jc w:val="both"/>
        <w:rPr>
          <w:b/>
          <w:bCs/>
          <w:lang w:eastAsia="pl-PL"/>
        </w:rPr>
      </w:pPr>
      <w:r w:rsidRPr="006C3BE4">
        <w:rPr>
          <w:b/>
          <w:bCs/>
          <w:lang w:eastAsia="pl-PL"/>
        </w:rPr>
        <w:t xml:space="preserve">Obsługa należności </w:t>
      </w:r>
      <w:r w:rsidR="00E9258F">
        <w:rPr>
          <w:b/>
          <w:bCs/>
          <w:lang w:eastAsia="pl-PL"/>
        </w:rPr>
        <w:t xml:space="preserve">celnych </w:t>
      </w:r>
      <w:r w:rsidRPr="006C3BE4">
        <w:rPr>
          <w:b/>
          <w:bCs/>
          <w:lang w:eastAsia="pl-PL"/>
        </w:rPr>
        <w:t>w ZEFIR</w:t>
      </w:r>
      <w:r>
        <w:rPr>
          <w:b/>
          <w:bCs/>
          <w:lang w:eastAsia="pl-PL"/>
        </w:rPr>
        <w:t>2</w:t>
      </w:r>
    </w:p>
    <w:p w14:paraId="0A2B9725" w14:textId="77777777" w:rsidR="00FA05AE" w:rsidRPr="006C3BE4" w:rsidRDefault="00FA05AE" w:rsidP="00532EC9">
      <w:pPr>
        <w:jc w:val="both"/>
        <w:rPr>
          <w:lang w:eastAsia="pl-PL"/>
        </w:rPr>
      </w:pPr>
    </w:p>
    <w:p w14:paraId="6B77EBFB" w14:textId="766E0A75" w:rsidR="009D3CD9" w:rsidRDefault="00905EF1" w:rsidP="00532EC9">
      <w:pPr>
        <w:jc w:val="both"/>
        <w:rPr>
          <w:lang w:eastAsia="pl-PL"/>
        </w:rPr>
      </w:pPr>
      <w:r w:rsidRPr="00FA05AE">
        <w:rPr>
          <w:lang w:eastAsia="pl-PL"/>
        </w:rPr>
        <w:t xml:space="preserve">Jeżeli </w:t>
      </w:r>
      <w:r w:rsidR="009E7D5A" w:rsidRPr="00FA05AE">
        <w:rPr>
          <w:lang w:eastAsia="pl-PL"/>
        </w:rPr>
        <w:t>zadeklarowano</w:t>
      </w:r>
      <w:r w:rsidR="00C7470E" w:rsidRPr="00FA05AE">
        <w:rPr>
          <w:lang w:eastAsia="pl-PL"/>
        </w:rPr>
        <w:t xml:space="preserve"> dokonanie płatnośc</w:t>
      </w:r>
      <w:r w:rsidR="005805B7" w:rsidRPr="00FA05AE">
        <w:rPr>
          <w:lang w:eastAsia="pl-PL"/>
        </w:rPr>
        <w:t>i</w:t>
      </w:r>
      <w:r w:rsidR="00411E53">
        <w:rPr>
          <w:lang w:eastAsia="pl-PL"/>
        </w:rPr>
        <w:t xml:space="preserve"> </w:t>
      </w:r>
      <w:r w:rsidR="00090006">
        <w:rPr>
          <w:lang w:eastAsia="pl-PL"/>
        </w:rPr>
        <w:t>to</w:t>
      </w:r>
      <w:r w:rsidR="00411E53">
        <w:rPr>
          <w:lang w:eastAsia="pl-PL"/>
        </w:rPr>
        <w:t xml:space="preserve"> system </w:t>
      </w:r>
      <w:r w:rsidR="00C87B33">
        <w:rPr>
          <w:lang w:eastAsia="pl-PL"/>
        </w:rPr>
        <w:t xml:space="preserve">AIS CCI </w:t>
      </w:r>
      <w:r w:rsidR="00CB70D1">
        <w:rPr>
          <w:lang w:eastAsia="pl-PL"/>
        </w:rPr>
        <w:t>wysyła</w:t>
      </w:r>
      <w:r w:rsidR="005805B7">
        <w:rPr>
          <w:lang w:eastAsia="pl-PL"/>
        </w:rPr>
        <w:t xml:space="preserve"> </w:t>
      </w:r>
      <w:r w:rsidR="00C87B33">
        <w:rPr>
          <w:lang w:eastAsia="pl-PL"/>
        </w:rPr>
        <w:t xml:space="preserve">do Podmiotu </w:t>
      </w:r>
      <w:r w:rsidR="001B581A">
        <w:rPr>
          <w:lang w:eastAsia="pl-PL"/>
        </w:rPr>
        <w:t xml:space="preserve">komunikat </w:t>
      </w:r>
      <w:r w:rsidR="000E4BD8" w:rsidRPr="000E4BD8">
        <w:rPr>
          <w:b/>
          <w:bCs/>
          <w:lang w:eastAsia="pl-PL"/>
        </w:rPr>
        <w:t>[</w:t>
      </w:r>
      <w:r w:rsidR="001B581A" w:rsidRPr="000E4BD8">
        <w:rPr>
          <w:b/>
          <w:bCs/>
          <w:lang w:eastAsia="pl-PL"/>
        </w:rPr>
        <w:t>ZCX91</w:t>
      </w:r>
      <w:r w:rsidR="000E4BD8" w:rsidRPr="000E4BD8">
        <w:rPr>
          <w:b/>
          <w:bCs/>
          <w:lang w:eastAsia="pl-PL"/>
        </w:rPr>
        <w:t>]</w:t>
      </w:r>
      <w:r w:rsidR="000E4BD8">
        <w:rPr>
          <w:b/>
          <w:bCs/>
          <w:lang w:eastAsia="pl-PL"/>
        </w:rPr>
        <w:t xml:space="preserve"> </w:t>
      </w:r>
      <w:r w:rsidR="001B581A" w:rsidRPr="000E4BD8">
        <w:rPr>
          <w:lang w:eastAsia="pl-PL"/>
        </w:rPr>
        <w:t>-</w:t>
      </w:r>
      <w:r w:rsidR="000E4BD8">
        <w:rPr>
          <w:lang w:eastAsia="pl-PL"/>
        </w:rPr>
        <w:t xml:space="preserve"> Powiadomienie o długu celnym (tzw. POD).</w:t>
      </w:r>
      <w:r w:rsidR="00C87B33">
        <w:rPr>
          <w:lang w:eastAsia="pl-PL"/>
        </w:rPr>
        <w:t xml:space="preserve"> </w:t>
      </w:r>
    </w:p>
    <w:p w14:paraId="36C5D9F4" w14:textId="77777777" w:rsidR="0029704E" w:rsidRDefault="0029704E" w:rsidP="00532EC9">
      <w:pPr>
        <w:jc w:val="both"/>
        <w:rPr>
          <w:lang w:eastAsia="pl-PL"/>
        </w:rPr>
      </w:pPr>
    </w:p>
    <w:p w14:paraId="7BD7A323" w14:textId="6DD80ABB" w:rsidR="004E01EE" w:rsidRDefault="0029704E" w:rsidP="00532EC9">
      <w:pPr>
        <w:jc w:val="both"/>
        <w:rPr>
          <w:lang w:eastAsia="pl-PL"/>
        </w:rPr>
      </w:pPr>
      <w:r>
        <w:rPr>
          <w:lang w:eastAsia="pl-PL"/>
        </w:rPr>
        <w:t xml:space="preserve">Po otrzymaniu od Podmiotu </w:t>
      </w:r>
      <w:r w:rsidR="00113AAF">
        <w:rPr>
          <w:lang w:eastAsia="pl-PL"/>
        </w:rPr>
        <w:t>komunikatu UPD</w:t>
      </w:r>
      <w:r w:rsidR="00F52F80">
        <w:rPr>
          <w:lang w:eastAsia="pl-PL"/>
        </w:rPr>
        <w:t>, potwierdzającego doręczenie</w:t>
      </w:r>
      <w:r w:rsidR="00D24A05">
        <w:rPr>
          <w:lang w:eastAsia="pl-PL"/>
        </w:rPr>
        <w:t xml:space="preserve"> POD</w:t>
      </w:r>
      <w:r w:rsidR="00F52F80">
        <w:rPr>
          <w:lang w:eastAsia="pl-PL"/>
        </w:rPr>
        <w:t xml:space="preserve"> lub po upływie czasu </w:t>
      </w:r>
      <w:r w:rsidR="00221546">
        <w:rPr>
          <w:lang w:eastAsia="pl-PL"/>
        </w:rPr>
        <w:t xml:space="preserve">na odebranie </w:t>
      </w:r>
      <w:r w:rsidR="00102188">
        <w:rPr>
          <w:lang w:eastAsia="pl-PL"/>
        </w:rPr>
        <w:t>POD</w:t>
      </w:r>
      <w:r w:rsidR="00221546">
        <w:rPr>
          <w:lang w:eastAsia="pl-PL"/>
        </w:rPr>
        <w:t xml:space="preserve"> system AIS CCI będzie oczekiwał </w:t>
      </w:r>
      <w:r w:rsidR="00BD1250">
        <w:rPr>
          <w:lang w:eastAsia="pl-PL"/>
        </w:rPr>
        <w:t xml:space="preserve">informacji z systemu ZEFIR2 o </w:t>
      </w:r>
      <w:r w:rsidR="00184F27">
        <w:rPr>
          <w:lang w:eastAsia="pl-PL"/>
        </w:rPr>
        <w:t>uregulowani</w:t>
      </w:r>
      <w:r w:rsidR="00BD1250">
        <w:rPr>
          <w:lang w:eastAsia="pl-PL"/>
        </w:rPr>
        <w:t>u</w:t>
      </w:r>
      <w:r w:rsidR="00102894">
        <w:rPr>
          <w:lang w:eastAsia="pl-PL"/>
        </w:rPr>
        <w:t xml:space="preserve"> wszystkich wymagany</w:t>
      </w:r>
      <w:r w:rsidR="00184F27">
        <w:rPr>
          <w:lang w:eastAsia="pl-PL"/>
        </w:rPr>
        <w:t>ch</w:t>
      </w:r>
      <w:r w:rsidR="00102894">
        <w:rPr>
          <w:lang w:eastAsia="pl-PL"/>
        </w:rPr>
        <w:t xml:space="preserve"> </w:t>
      </w:r>
      <w:r w:rsidR="00184F27">
        <w:rPr>
          <w:lang w:eastAsia="pl-PL"/>
        </w:rPr>
        <w:t>należności</w:t>
      </w:r>
      <w:r w:rsidR="004E01EE">
        <w:rPr>
          <w:lang w:eastAsia="pl-PL"/>
        </w:rPr>
        <w:t>.</w:t>
      </w:r>
    </w:p>
    <w:p w14:paraId="14209735" w14:textId="77777777" w:rsidR="004D0B08" w:rsidRDefault="004D0B08" w:rsidP="00532EC9">
      <w:pPr>
        <w:jc w:val="both"/>
        <w:rPr>
          <w:lang w:eastAsia="pl-PL"/>
        </w:rPr>
      </w:pPr>
    </w:p>
    <w:p w14:paraId="65012342" w14:textId="79E41C1B" w:rsidR="0088057E" w:rsidRDefault="0088057E" w:rsidP="00532EC9">
      <w:pPr>
        <w:jc w:val="both"/>
        <w:rPr>
          <w:lang w:eastAsia="pl-PL"/>
        </w:rPr>
      </w:pPr>
    </w:p>
    <w:p w14:paraId="3F172AD4" w14:textId="77777777" w:rsidR="004D0B08" w:rsidRDefault="004D0B08" w:rsidP="00532EC9">
      <w:pPr>
        <w:jc w:val="both"/>
        <w:rPr>
          <w:lang w:eastAsia="pl-PL"/>
        </w:rPr>
      </w:pPr>
    </w:p>
    <w:p w14:paraId="45314FE2" w14:textId="7C2CC9DA" w:rsidR="00102188" w:rsidRPr="004D0B08" w:rsidRDefault="00102188" w:rsidP="00532EC9">
      <w:pPr>
        <w:jc w:val="both"/>
        <w:rPr>
          <w:u w:val="single"/>
          <w:lang w:eastAsia="pl-PL"/>
        </w:rPr>
      </w:pPr>
      <w:r w:rsidRPr="004D0B08">
        <w:rPr>
          <w:u w:val="single"/>
          <w:lang w:eastAsia="pl-PL"/>
        </w:rPr>
        <w:t>Kolejnym etapem obsługi zgłoszenia będzie:</w:t>
      </w:r>
    </w:p>
    <w:p w14:paraId="03FBF447" w14:textId="77777777" w:rsidR="00FF2E5A" w:rsidRDefault="00FF2E5A" w:rsidP="00532EC9">
      <w:pPr>
        <w:jc w:val="both"/>
        <w:rPr>
          <w:lang w:eastAsia="pl-PL"/>
        </w:rPr>
      </w:pPr>
    </w:p>
    <w:p w14:paraId="549B4AAE" w14:textId="77E7416B" w:rsidR="004D0B08" w:rsidRDefault="004D0B08" w:rsidP="004D0B08">
      <w:pPr>
        <w:pStyle w:val="Akapitzlist"/>
        <w:numPr>
          <w:ilvl w:val="0"/>
          <w:numId w:val="24"/>
        </w:numPr>
        <w:jc w:val="both"/>
        <w:rPr>
          <w:lang w:eastAsia="pl-PL"/>
        </w:rPr>
      </w:pPr>
      <w:r>
        <w:rPr>
          <w:lang w:eastAsia="pl-PL"/>
        </w:rPr>
        <w:t xml:space="preserve">Zwolnienie towaru (patrz rozdział </w:t>
      </w:r>
      <w:r>
        <w:rPr>
          <w:lang w:eastAsia="pl-PL"/>
        </w:rPr>
        <w:fldChar w:fldCharType="begin"/>
      </w:r>
      <w:r>
        <w:rPr>
          <w:lang w:eastAsia="pl-PL"/>
        </w:rPr>
        <w:instrText xml:space="preserve"> REF _Ref162963203 \w \h  \* MERGEFORMAT </w:instrText>
      </w:r>
      <w:r>
        <w:rPr>
          <w:lang w:eastAsia="pl-PL"/>
        </w:rPr>
      </w:r>
      <w:r>
        <w:rPr>
          <w:lang w:eastAsia="pl-PL"/>
        </w:rPr>
        <w:fldChar w:fldCharType="separate"/>
      </w:r>
      <w:r>
        <w:rPr>
          <w:lang w:eastAsia="pl-PL"/>
        </w:rPr>
        <w:t>3.1.8</w:t>
      </w:r>
      <w:r>
        <w:rPr>
          <w:lang w:eastAsia="pl-PL"/>
        </w:rPr>
        <w:fldChar w:fldCharType="end"/>
      </w:r>
      <w:r>
        <w:rPr>
          <w:lang w:eastAsia="pl-PL"/>
        </w:rPr>
        <w:t xml:space="preserve"> </w:t>
      </w:r>
      <w:r>
        <w:rPr>
          <w:lang w:eastAsia="pl-PL"/>
        </w:rPr>
        <w:fldChar w:fldCharType="begin"/>
      </w:r>
      <w:r>
        <w:rPr>
          <w:lang w:eastAsia="pl-PL"/>
        </w:rPr>
        <w:instrText xml:space="preserve"> REF _Ref162963209 \h  \* MERGEFORMAT </w:instrText>
      </w:r>
      <w:r>
        <w:rPr>
          <w:lang w:eastAsia="pl-PL"/>
        </w:rPr>
      </w:r>
      <w:r>
        <w:rPr>
          <w:lang w:eastAsia="pl-PL"/>
        </w:rPr>
        <w:fldChar w:fldCharType="separate"/>
      </w:r>
      <w:r>
        <w:t>Zwolnienie towaru</w:t>
      </w:r>
      <w:r>
        <w:rPr>
          <w:lang w:eastAsia="pl-PL"/>
        </w:rPr>
        <w:fldChar w:fldCharType="end"/>
      </w:r>
      <w:r>
        <w:rPr>
          <w:lang w:eastAsia="pl-PL"/>
        </w:rPr>
        <w:t>) – jeżeli należności zostaną w całości uregulowane</w:t>
      </w:r>
    </w:p>
    <w:p w14:paraId="48FA46EC" w14:textId="29A25B74" w:rsidR="00102188" w:rsidRDefault="00102188" w:rsidP="00532EC9">
      <w:pPr>
        <w:pStyle w:val="Akapitzlist"/>
        <w:numPr>
          <w:ilvl w:val="0"/>
          <w:numId w:val="24"/>
        </w:numPr>
        <w:jc w:val="both"/>
        <w:rPr>
          <w:lang w:eastAsia="pl-PL"/>
        </w:rPr>
      </w:pPr>
      <w:r>
        <w:rPr>
          <w:lang w:eastAsia="pl-PL"/>
        </w:rPr>
        <w:t xml:space="preserve">Zablokowanie </w:t>
      </w:r>
      <w:r w:rsidR="00E34296">
        <w:rPr>
          <w:lang w:eastAsia="pl-PL"/>
        </w:rPr>
        <w:t xml:space="preserve">zwolnienia towaru (patrz rozdział </w:t>
      </w:r>
      <w:r w:rsidR="00E34296">
        <w:rPr>
          <w:lang w:eastAsia="pl-PL"/>
        </w:rPr>
        <w:fldChar w:fldCharType="begin"/>
      </w:r>
      <w:r w:rsidR="00E34296">
        <w:rPr>
          <w:lang w:eastAsia="pl-PL"/>
        </w:rPr>
        <w:instrText xml:space="preserve"> REF _Ref162963080 \w \h </w:instrText>
      </w:r>
      <w:r w:rsidR="00A0133C">
        <w:rPr>
          <w:lang w:eastAsia="pl-PL"/>
        </w:rPr>
        <w:instrText xml:space="preserve"> \* MERGEFORMAT </w:instrText>
      </w:r>
      <w:r w:rsidR="00E34296">
        <w:rPr>
          <w:lang w:eastAsia="pl-PL"/>
        </w:rPr>
      </w:r>
      <w:r w:rsidR="00E34296">
        <w:rPr>
          <w:lang w:eastAsia="pl-PL"/>
        </w:rPr>
        <w:fldChar w:fldCharType="separate"/>
      </w:r>
      <w:r w:rsidR="00E34296">
        <w:rPr>
          <w:lang w:eastAsia="pl-PL"/>
        </w:rPr>
        <w:t>3.1.9</w:t>
      </w:r>
      <w:r w:rsidR="00E34296">
        <w:rPr>
          <w:lang w:eastAsia="pl-PL"/>
        </w:rPr>
        <w:fldChar w:fldCharType="end"/>
      </w:r>
      <w:r w:rsidR="00E34296">
        <w:rPr>
          <w:lang w:eastAsia="pl-PL"/>
        </w:rPr>
        <w:t xml:space="preserve"> </w:t>
      </w:r>
      <w:r w:rsidR="00E34296">
        <w:rPr>
          <w:lang w:eastAsia="pl-PL"/>
        </w:rPr>
        <w:fldChar w:fldCharType="begin"/>
      </w:r>
      <w:r w:rsidR="00E34296">
        <w:rPr>
          <w:lang w:eastAsia="pl-PL"/>
        </w:rPr>
        <w:instrText xml:space="preserve"> REF _Ref162963084 \h </w:instrText>
      </w:r>
      <w:r w:rsidR="00A0133C">
        <w:rPr>
          <w:lang w:eastAsia="pl-PL"/>
        </w:rPr>
        <w:instrText xml:space="preserve"> \* MERGEFORMAT </w:instrText>
      </w:r>
      <w:r w:rsidR="00E34296">
        <w:rPr>
          <w:lang w:eastAsia="pl-PL"/>
        </w:rPr>
      </w:r>
      <w:r w:rsidR="00E34296">
        <w:rPr>
          <w:lang w:eastAsia="pl-PL"/>
        </w:rPr>
        <w:fldChar w:fldCharType="separate"/>
      </w:r>
      <w:r w:rsidR="00E34296">
        <w:t>Zablokowanie zwolnienia</w:t>
      </w:r>
      <w:r w:rsidR="00E34296">
        <w:rPr>
          <w:lang w:eastAsia="pl-PL"/>
        </w:rPr>
        <w:fldChar w:fldCharType="end"/>
      </w:r>
      <w:r w:rsidR="00E34296">
        <w:rPr>
          <w:lang w:eastAsia="pl-PL"/>
        </w:rPr>
        <w:t>)</w:t>
      </w:r>
      <w:r w:rsidR="004B0753">
        <w:rPr>
          <w:lang w:eastAsia="pl-PL"/>
        </w:rPr>
        <w:t xml:space="preserve"> –</w:t>
      </w:r>
      <w:r w:rsidR="000879A2">
        <w:rPr>
          <w:lang w:eastAsia="pl-PL"/>
        </w:rPr>
        <w:t xml:space="preserve"> w</w:t>
      </w:r>
      <w:r w:rsidR="004B0753">
        <w:rPr>
          <w:lang w:eastAsia="pl-PL"/>
        </w:rPr>
        <w:t xml:space="preserve"> wyniku błędów technicznych lub biznesowych w OSOZ</w:t>
      </w:r>
      <w:r w:rsidR="00280887">
        <w:rPr>
          <w:lang w:eastAsia="pl-PL"/>
        </w:rPr>
        <w:t>2</w:t>
      </w:r>
      <w:r w:rsidR="004B0753">
        <w:rPr>
          <w:lang w:eastAsia="pl-PL"/>
        </w:rPr>
        <w:t>,</w:t>
      </w:r>
    </w:p>
    <w:p w14:paraId="32761346" w14:textId="00A433A9" w:rsidR="004B0753" w:rsidRDefault="00A45642" w:rsidP="00532EC9">
      <w:pPr>
        <w:pStyle w:val="Akapitzlist"/>
        <w:numPr>
          <w:ilvl w:val="0"/>
          <w:numId w:val="24"/>
        </w:numPr>
        <w:jc w:val="both"/>
        <w:rPr>
          <w:lang w:eastAsia="pl-PL"/>
        </w:rPr>
      </w:pPr>
      <w:r>
        <w:rPr>
          <w:lang w:eastAsia="pl-PL"/>
        </w:rPr>
        <w:t xml:space="preserve">Powiązanie zgłoszenia </w:t>
      </w:r>
      <w:r w:rsidR="005267B5">
        <w:rPr>
          <w:lang w:eastAsia="pl-PL"/>
        </w:rPr>
        <w:t>uzupełniającego</w:t>
      </w:r>
      <w:r>
        <w:rPr>
          <w:lang w:eastAsia="pl-PL"/>
        </w:rPr>
        <w:t xml:space="preserve"> ze zgłoszeniem</w:t>
      </w:r>
      <w:r w:rsidR="005267B5">
        <w:rPr>
          <w:lang w:eastAsia="pl-PL"/>
        </w:rPr>
        <w:t xml:space="preserve"> uproszczonym </w:t>
      </w:r>
      <w:r w:rsidR="0032332C">
        <w:rPr>
          <w:lang w:eastAsia="pl-PL"/>
        </w:rPr>
        <w:t xml:space="preserve">(patrz rozdział </w:t>
      </w:r>
      <w:r w:rsidR="0032332C">
        <w:rPr>
          <w:lang w:eastAsia="pl-PL"/>
        </w:rPr>
        <w:fldChar w:fldCharType="begin"/>
      </w:r>
      <w:r w:rsidR="0032332C">
        <w:rPr>
          <w:lang w:eastAsia="pl-PL"/>
        </w:rPr>
        <w:instrText xml:space="preserve"> REF _Ref162963369 \w \h </w:instrText>
      </w:r>
      <w:r w:rsidR="00A0133C">
        <w:rPr>
          <w:lang w:eastAsia="pl-PL"/>
        </w:rPr>
        <w:instrText xml:space="preserve"> \* MERGEFORMAT </w:instrText>
      </w:r>
      <w:r w:rsidR="0032332C">
        <w:rPr>
          <w:lang w:eastAsia="pl-PL"/>
        </w:rPr>
      </w:r>
      <w:r w:rsidR="0032332C">
        <w:rPr>
          <w:lang w:eastAsia="pl-PL"/>
        </w:rPr>
        <w:fldChar w:fldCharType="separate"/>
      </w:r>
      <w:r w:rsidR="0032332C">
        <w:rPr>
          <w:lang w:eastAsia="pl-PL"/>
        </w:rPr>
        <w:t>3.1.10</w:t>
      </w:r>
      <w:r w:rsidR="0032332C">
        <w:rPr>
          <w:lang w:eastAsia="pl-PL"/>
        </w:rPr>
        <w:fldChar w:fldCharType="end"/>
      </w:r>
      <w:r w:rsidR="0032332C">
        <w:rPr>
          <w:lang w:eastAsia="pl-PL"/>
        </w:rPr>
        <w:t xml:space="preserve"> </w:t>
      </w:r>
      <w:r w:rsidR="0032332C">
        <w:rPr>
          <w:lang w:eastAsia="pl-PL"/>
        </w:rPr>
        <w:fldChar w:fldCharType="begin"/>
      </w:r>
      <w:r w:rsidR="0032332C">
        <w:rPr>
          <w:lang w:eastAsia="pl-PL"/>
        </w:rPr>
        <w:instrText xml:space="preserve"> REF _Ref162963377 \h </w:instrText>
      </w:r>
      <w:r w:rsidR="00A0133C">
        <w:rPr>
          <w:lang w:eastAsia="pl-PL"/>
        </w:rPr>
        <w:instrText xml:space="preserve"> \* MERGEFORMAT </w:instrText>
      </w:r>
      <w:r w:rsidR="0032332C">
        <w:rPr>
          <w:lang w:eastAsia="pl-PL"/>
        </w:rPr>
      </w:r>
      <w:r w:rsidR="0032332C">
        <w:rPr>
          <w:lang w:eastAsia="pl-PL"/>
        </w:rPr>
        <w:fldChar w:fldCharType="separate"/>
      </w:r>
      <w:r w:rsidR="0032332C">
        <w:t>Powiązanie zgłoszenia uproszczonego z uzupełniającym</w:t>
      </w:r>
      <w:r w:rsidR="0032332C">
        <w:rPr>
          <w:lang w:eastAsia="pl-PL"/>
        </w:rPr>
        <w:fldChar w:fldCharType="end"/>
      </w:r>
      <w:r w:rsidR="0032332C">
        <w:rPr>
          <w:lang w:eastAsia="pl-PL"/>
        </w:rPr>
        <w:t>)</w:t>
      </w:r>
      <w:r w:rsidR="00A75B27">
        <w:rPr>
          <w:lang w:eastAsia="pl-PL"/>
        </w:rPr>
        <w:t>.</w:t>
      </w:r>
    </w:p>
    <w:p w14:paraId="4F04DFC8" w14:textId="77777777" w:rsidR="00D05E5E" w:rsidRDefault="00D05E5E" w:rsidP="00D05E5E">
      <w:pPr>
        <w:pStyle w:val="Nagwek3"/>
      </w:pPr>
      <w:bookmarkStart w:id="40" w:name="_Ref162963203"/>
      <w:bookmarkStart w:id="41" w:name="_Ref162963209"/>
      <w:bookmarkStart w:id="42" w:name="_Toc166851519"/>
      <w:r>
        <w:t>Zwolnienie towaru</w:t>
      </w:r>
      <w:bookmarkEnd w:id="40"/>
      <w:bookmarkEnd w:id="41"/>
      <w:bookmarkEnd w:id="42"/>
    </w:p>
    <w:p w14:paraId="5176187F" w14:textId="77777777" w:rsidR="00BF6FB6" w:rsidRDefault="00BF6FB6" w:rsidP="00BF6FB6">
      <w:pPr>
        <w:rPr>
          <w:lang w:eastAsia="pl-PL"/>
        </w:rPr>
      </w:pPr>
    </w:p>
    <w:p w14:paraId="5B8B89D6" w14:textId="0E056D91" w:rsidR="001B0D8F" w:rsidRDefault="00BF6FB6" w:rsidP="00532EC9">
      <w:pPr>
        <w:jc w:val="both"/>
        <w:rPr>
          <w:lang w:eastAsia="pl-PL"/>
        </w:rPr>
      </w:pPr>
      <w:r>
        <w:rPr>
          <w:lang w:eastAsia="pl-PL"/>
        </w:rPr>
        <w:t>Jeśli obsług</w:t>
      </w:r>
      <w:r w:rsidR="00174D3D">
        <w:rPr>
          <w:lang w:eastAsia="pl-PL"/>
        </w:rPr>
        <w:t>a</w:t>
      </w:r>
      <w:r>
        <w:rPr>
          <w:lang w:eastAsia="pl-PL"/>
        </w:rPr>
        <w:t xml:space="preserve"> zgłoszenia przebiegnie poprawnie </w:t>
      </w:r>
      <w:r w:rsidR="008C3D23">
        <w:rPr>
          <w:lang w:eastAsia="pl-PL"/>
        </w:rPr>
        <w:t>oraz w przypadku zgłoszenia standardowego</w:t>
      </w:r>
      <w:r w:rsidR="00174D3D">
        <w:rPr>
          <w:lang w:eastAsia="pl-PL"/>
        </w:rPr>
        <w:t xml:space="preserve"> </w:t>
      </w:r>
      <w:r w:rsidR="00246759">
        <w:rPr>
          <w:lang w:eastAsia="pl-PL"/>
        </w:rPr>
        <w:t xml:space="preserve">wszystkie wymagane dla zgłoszenia </w:t>
      </w:r>
      <w:r w:rsidR="00174D3D">
        <w:rPr>
          <w:lang w:eastAsia="pl-PL"/>
        </w:rPr>
        <w:t xml:space="preserve">należności </w:t>
      </w:r>
      <w:r w:rsidR="00174D3D" w:rsidRPr="00174D3D">
        <w:rPr>
          <w:lang w:eastAsia="pl-PL"/>
        </w:rPr>
        <w:t>zostały w całości rozliczone (opłacone, zabezpieczone lub były zwolnione z zapłaty/zabezpieczenia</w:t>
      </w:r>
      <w:r w:rsidR="005872AF">
        <w:rPr>
          <w:lang w:eastAsia="pl-PL"/>
        </w:rPr>
        <w:t>)</w:t>
      </w:r>
      <w:r w:rsidR="00CC0F03">
        <w:rPr>
          <w:lang w:eastAsia="pl-PL"/>
        </w:rPr>
        <w:t xml:space="preserve"> </w:t>
      </w:r>
      <w:r w:rsidR="001D271C">
        <w:rPr>
          <w:lang w:eastAsia="pl-PL"/>
        </w:rPr>
        <w:t xml:space="preserve">to </w:t>
      </w:r>
      <w:r w:rsidR="00246759">
        <w:rPr>
          <w:lang w:eastAsia="pl-PL"/>
        </w:rPr>
        <w:t>nastąpi</w:t>
      </w:r>
      <w:r w:rsidR="00CC0F03" w:rsidRPr="00CC0F03">
        <w:rPr>
          <w:lang w:eastAsia="pl-PL"/>
        </w:rPr>
        <w:t xml:space="preserve"> zwolni</w:t>
      </w:r>
      <w:r w:rsidR="00246759">
        <w:rPr>
          <w:lang w:eastAsia="pl-PL"/>
        </w:rPr>
        <w:t>enie</w:t>
      </w:r>
      <w:r w:rsidR="00CC0F03" w:rsidRPr="00CC0F03">
        <w:rPr>
          <w:lang w:eastAsia="pl-PL"/>
        </w:rPr>
        <w:t xml:space="preserve"> do </w:t>
      </w:r>
      <w:r w:rsidR="00246759">
        <w:rPr>
          <w:lang w:eastAsia="pl-PL"/>
        </w:rPr>
        <w:t>procedury wszystkich towarów</w:t>
      </w:r>
      <w:r w:rsidR="000E6698">
        <w:rPr>
          <w:lang w:eastAsia="pl-PL"/>
        </w:rPr>
        <w:t xml:space="preserve"> ze zgłoszenia.</w:t>
      </w:r>
      <w:r w:rsidR="00CC0F03" w:rsidRPr="00CC0F03">
        <w:rPr>
          <w:lang w:eastAsia="pl-PL"/>
        </w:rPr>
        <w:t xml:space="preserve"> </w:t>
      </w:r>
    </w:p>
    <w:p w14:paraId="074E5C90" w14:textId="77777777" w:rsidR="000E6698" w:rsidRDefault="000E6698" w:rsidP="00532EC9">
      <w:pPr>
        <w:jc w:val="both"/>
        <w:rPr>
          <w:lang w:eastAsia="pl-PL"/>
        </w:rPr>
      </w:pPr>
    </w:p>
    <w:p w14:paraId="409FBA96" w14:textId="77777777" w:rsidR="001B0D8F" w:rsidRDefault="001B0D8F" w:rsidP="00532EC9">
      <w:pPr>
        <w:jc w:val="both"/>
        <w:rPr>
          <w:lang w:eastAsia="pl-PL"/>
        </w:rPr>
      </w:pPr>
    </w:p>
    <w:p w14:paraId="78BB6E4F" w14:textId="41E9EBCE" w:rsidR="00651863" w:rsidRDefault="00CC0F03" w:rsidP="00532EC9">
      <w:pPr>
        <w:jc w:val="both"/>
        <w:rPr>
          <w:lang w:eastAsia="pl-PL"/>
        </w:rPr>
      </w:pPr>
      <w:r w:rsidRPr="00CC0F03">
        <w:rPr>
          <w:lang w:eastAsia="pl-PL"/>
        </w:rPr>
        <w:t>Potwierdzeniem zwolnienia</w:t>
      </w:r>
      <w:r w:rsidR="00B520CF">
        <w:rPr>
          <w:lang w:eastAsia="pl-PL"/>
        </w:rPr>
        <w:t xml:space="preserve"> towarów</w:t>
      </w:r>
      <w:r w:rsidR="00545C7C">
        <w:rPr>
          <w:lang w:eastAsia="pl-PL"/>
        </w:rPr>
        <w:t xml:space="preserve"> zgłoszenia celnego</w:t>
      </w:r>
      <w:r w:rsidR="00B520CF">
        <w:rPr>
          <w:lang w:eastAsia="pl-PL"/>
        </w:rPr>
        <w:t xml:space="preserve"> </w:t>
      </w:r>
      <w:r w:rsidRPr="00CC0F03">
        <w:rPr>
          <w:lang w:eastAsia="pl-PL"/>
        </w:rPr>
        <w:t xml:space="preserve">do procedury jest zawierający tę informację komunikat: </w:t>
      </w:r>
      <w:r w:rsidRPr="00F261E4">
        <w:rPr>
          <w:b/>
          <w:bCs/>
          <w:lang w:eastAsia="pl-PL"/>
        </w:rPr>
        <w:t>[</w:t>
      </w:r>
      <w:r w:rsidR="00545C7C" w:rsidRPr="00F261E4">
        <w:rPr>
          <w:b/>
          <w:bCs/>
          <w:lang w:eastAsia="pl-PL"/>
        </w:rPr>
        <w:t>C</w:t>
      </w:r>
      <w:r w:rsidRPr="00F261E4">
        <w:rPr>
          <w:b/>
          <w:bCs/>
          <w:lang w:eastAsia="pl-PL"/>
        </w:rPr>
        <w:t>C</w:t>
      </w:r>
      <w:r w:rsidR="00545C7C" w:rsidRPr="00F261E4">
        <w:rPr>
          <w:b/>
          <w:bCs/>
          <w:lang w:eastAsia="pl-PL"/>
        </w:rPr>
        <w:t>42</w:t>
      </w:r>
      <w:r w:rsidRPr="00F261E4">
        <w:rPr>
          <w:b/>
          <w:bCs/>
          <w:lang w:eastAsia="pl-PL"/>
        </w:rPr>
        <w:t>9]</w:t>
      </w:r>
      <w:r w:rsidR="00545C7C">
        <w:rPr>
          <w:lang w:eastAsia="pl-PL"/>
        </w:rPr>
        <w:t>.</w:t>
      </w:r>
    </w:p>
    <w:p w14:paraId="308E66A2" w14:textId="77777777" w:rsidR="00583A58" w:rsidRDefault="00583A58" w:rsidP="00532EC9">
      <w:pPr>
        <w:jc w:val="both"/>
        <w:rPr>
          <w:lang w:eastAsia="pl-PL"/>
        </w:rPr>
      </w:pPr>
    </w:p>
    <w:p w14:paraId="505B5CB7" w14:textId="6EAE358D" w:rsidR="00583A58" w:rsidRDefault="00583A58" w:rsidP="006C3BE4">
      <w:pPr>
        <w:pBdr>
          <w:top w:val="single" w:sz="4" w:space="1" w:color="auto"/>
        </w:pBdr>
        <w:jc w:val="both"/>
        <w:rPr>
          <w:i/>
          <w:iCs/>
          <w:lang w:eastAsia="pl-PL"/>
        </w:rPr>
      </w:pPr>
      <w:r w:rsidRPr="006C3BE4">
        <w:rPr>
          <w:i/>
          <w:iCs/>
          <w:lang w:eastAsia="pl-PL"/>
        </w:rPr>
        <w:t>UWAGA</w:t>
      </w:r>
    </w:p>
    <w:p w14:paraId="2A3E4626" w14:textId="77777777" w:rsidR="00651863" w:rsidRPr="006C3BE4" w:rsidRDefault="00651863" w:rsidP="00532EC9">
      <w:pPr>
        <w:jc w:val="both"/>
        <w:rPr>
          <w:i/>
          <w:iCs/>
          <w:lang w:eastAsia="pl-PL"/>
        </w:rPr>
      </w:pPr>
    </w:p>
    <w:p w14:paraId="6D719BC9" w14:textId="46081AAC" w:rsidR="00651863" w:rsidRPr="006C3BE4" w:rsidRDefault="00583A58" w:rsidP="006C3BE4">
      <w:pPr>
        <w:pBdr>
          <w:bottom w:val="single" w:sz="4" w:space="1" w:color="auto"/>
        </w:pBdr>
        <w:jc w:val="both"/>
        <w:rPr>
          <w:i/>
          <w:iCs/>
          <w:lang w:eastAsia="pl-PL"/>
        </w:rPr>
      </w:pPr>
      <w:r w:rsidRPr="006C3BE4">
        <w:rPr>
          <w:i/>
          <w:iCs/>
          <w:lang w:eastAsia="pl-PL"/>
        </w:rPr>
        <w:lastRenderedPageBreak/>
        <w:t>W procesie obsługi procedury scentralizowanej w impo</w:t>
      </w:r>
      <w:r w:rsidR="00C65509" w:rsidRPr="006C3BE4">
        <w:rPr>
          <w:i/>
          <w:iCs/>
          <w:lang w:eastAsia="pl-PL"/>
        </w:rPr>
        <w:t>rcie zwolnienie odnosi się do całego zgłoszenia</w:t>
      </w:r>
      <w:r w:rsidR="00E9258F">
        <w:rPr>
          <w:i/>
          <w:iCs/>
          <w:lang w:eastAsia="pl-PL"/>
        </w:rPr>
        <w:t>,</w:t>
      </w:r>
      <w:r w:rsidR="00C65509" w:rsidRPr="006C3BE4">
        <w:rPr>
          <w:i/>
          <w:iCs/>
          <w:lang w:eastAsia="pl-PL"/>
        </w:rPr>
        <w:t xml:space="preserve"> a nie do konkretnej pozycji towarowej.</w:t>
      </w:r>
      <w:r w:rsidR="00BF3D36" w:rsidRPr="006C3BE4">
        <w:rPr>
          <w:i/>
          <w:iCs/>
          <w:lang w:eastAsia="pl-PL"/>
        </w:rPr>
        <w:t xml:space="preserve"> Oznacza to również, </w:t>
      </w:r>
      <w:r w:rsidR="00E9258F">
        <w:rPr>
          <w:i/>
          <w:iCs/>
          <w:lang w:eastAsia="pl-PL"/>
        </w:rPr>
        <w:t>ż</w:t>
      </w:r>
      <w:r w:rsidR="00BF3D36" w:rsidRPr="006C3BE4">
        <w:rPr>
          <w:i/>
          <w:iCs/>
          <w:lang w:eastAsia="pl-PL"/>
        </w:rPr>
        <w:t>e w przypadku gdy jedna pozycja towarowa nie kwalifikuje się do zwolnienia</w:t>
      </w:r>
      <w:r w:rsidR="00E9258F">
        <w:rPr>
          <w:i/>
          <w:iCs/>
          <w:lang w:eastAsia="pl-PL"/>
        </w:rPr>
        <w:t>,</w:t>
      </w:r>
      <w:r w:rsidR="00BF3D36" w:rsidRPr="006C3BE4">
        <w:rPr>
          <w:i/>
          <w:iCs/>
          <w:lang w:eastAsia="pl-PL"/>
        </w:rPr>
        <w:t xml:space="preserve"> zablokowanie zwolnienia </w:t>
      </w:r>
      <w:r w:rsidR="003F4BA9" w:rsidRPr="006C3BE4">
        <w:rPr>
          <w:i/>
          <w:iCs/>
          <w:lang w:eastAsia="pl-PL"/>
        </w:rPr>
        <w:t>będzie dotyczyło</w:t>
      </w:r>
      <w:r w:rsidR="00BF3D36" w:rsidRPr="006C3BE4">
        <w:rPr>
          <w:i/>
          <w:iCs/>
          <w:lang w:eastAsia="pl-PL"/>
        </w:rPr>
        <w:t xml:space="preserve"> całego zgłoszenia.</w:t>
      </w:r>
    </w:p>
    <w:p w14:paraId="0909EC34" w14:textId="77777777" w:rsidR="00D05E5E" w:rsidRDefault="00D05E5E" w:rsidP="00D05E5E">
      <w:pPr>
        <w:pStyle w:val="Nagwek3"/>
      </w:pPr>
      <w:bookmarkStart w:id="43" w:name="_Ref162941415"/>
      <w:bookmarkStart w:id="44" w:name="_Ref162941424"/>
      <w:bookmarkStart w:id="45" w:name="_Ref162963080"/>
      <w:bookmarkStart w:id="46" w:name="_Ref162963084"/>
      <w:bookmarkStart w:id="47" w:name="_Toc166851520"/>
      <w:r>
        <w:t>Zablokowanie zwolnienia</w:t>
      </w:r>
      <w:bookmarkEnd w:id="43"/>
      <w:bookmarkEnd w:id="44"/>
      <w:bookmarkEnd w:id="45"/>
      <w:bookmarkEnd w:id="46"/>
      <w:bookmarkEnd w:id="47"/>
    </w:p>
    <w:p w14:paraId="08AEE50C" w14:textId="77777777" w:rsidR="000D1083" w:rsidRDefault="000D1083" w:rsidP="000D1083">
      <w:pPr>
        <w:rPr>
          <w:lang w:eastAsia="pl-PL"/>
        </w:rPr>
      </w:pPr>
    </w:p>
    <w:p w14:paraId="61B0B348" w14:textId="301DD529" w:rsidR="000D1083" w:rsidRDefault="000D1083" w:rsidP="00532EC9">
      <w:pPr>
        <w:jc w:val="both"/>
        <w:rPr>
          <w:lang w:eastAsia="pl-PL"/>
        </w:rPr>
      </w:pPr>
      <w:r>
        <w:rPr>
          <w:lang w:eastAsia="pl-PL"/>
        </w:rPr>
        <w:t xml:space="preserve">Jeżeli w wyniku obsługi </w:t>
      </w:r>
      <w:r w:rsidR="001B0C86">
        <w:rPr>
          <w:lang w:eastAsia="pl-PL"/>
        </w:rPr>
        <w:t xml:space="preserve">Zgłoszenia zaistnieją przesłanki do </w:t>
      </w:r>
      <w:r w:rsidR="0054249C">
        <w:rPr>
          <w:lang w:eastAsia="pl-PL"/>
        </w:rPr>
        <w:t xml:space="preserve">zablokowania zwolnienia towaru to Organ Celny prześle do podmiotu komunikat </w:t>
      </w:r>
      <w:r w:rsidR="00F533A5" w:rsidRPr="009B3223">
        <w:rPr>
          <w:b/>
          <w:bCs/>
          <w:lang w:eastAsia="pl-PL"/>
        </w:rPr>
        <w:t>[CC451]</w:t>
      </w:r>
      <w:r w:rsidR="00F533A5">
        <w:rPr>
          <w:lang w:eastAsia="pl-PL"/>
        </w:rPr>
        <w:t xml:space="preserve"> –</w:t>
      </w:r>
      <w:r w:rsidR="0010078A">
        <w:rPr>
          <w:lang w:eastAsia="pl-PL"/>
        </w:rPr>
        <w:t xml:space="preserve"> tj.</w:t>
      </w:r>
      <w:r w:rsidR="00F533A5">
        <w:rPr>
          <w:lang w:eastAsia="pl-PL"/>
        </w:rPr>
        <w:t xml:space="preserve"> informacj</w:t>
      </w:r>
      <w:r w:rsidR="0010078A">
        <w:rPr>
          <w:lang w:eastAsia="pl-PL"/>
        </w:rPr>
        <w:t>ę</w:t>
      </w:r>
      <w:r w:rsidR="00F533A5">
        <w:rPr>
          <w:lang w:eastAsia="pl-PL"/>
        </w:rPr>
        <w:t xml:space="preserve"> o braku możliwości zwolnienia.</w:t>
      </w:r>
      <w:r w:rsidR="00774119">
        <w:rPr>
          <w:lang w:eastAsia="pl-PL"/>
        </w:rPr>
        <w:t xml:space="preserve"> Dodatkowo, Urząd Nadzoru (SCI) powiadomi o tym fakcie Urząd Przedstawienia (PCI).</w:t>
      </w:r>
      <w:r w:rsidR="00224506">
        <w:rPr>
          <w:lang w:eastAsia="pl-PL"/>
        </w:rPr>
        <w:t xml:space="preserve"> Zablokowanie zwolnienia towaru odnosi się do całego zgłoszenia, tj. wszystkich pozycji towarowych.</w:t>
      </w:r>
    </w:p>
    <w:p w14:paraId="0DDF10DE" w14:textId="38952310" w:rsidR="009B3223" w:rsidRPr="000D1083" w:rsidRDefault="009B3223" w:rsidP="00532EC9">
      <w:pPr>
        <w:jc w:val="both"/>
        <w:rPr>
          <w:lang w:eastAsia="pl-PL"/>
        </w:rPr>
      </w:pPr>
    </w:p>
    <w:p w14:paraId="5CB7339F" w14:textId="77777777" w:rsidR="00D05E5E" w:rsidRDefault="00D05E5E" w:rsidP="00D05E5E">
      <w:pPr>
        <w:pStyle w:val="Nagwek3"/>
      </w:pPr>
      <w:bookmarkStart w:id="48" w:name="_Ref162963369"/>
      <w:bookmarkStart w:id="49" w:name="_Ref162963377"/>
      <w:bookmarkStart w:id="50" w:name="_Toc166851521"/>
      <w:r>
        <w:t>Powiązanie zgłoszenia uproszczonego z uzupełniającym</w:t>
      </w:r>
      <w:bookmarkEnd w:id="48"/>
      <w:bookmarkEnd w:id="49"/>
      <w:bookmarkEnd w:id="50"/>
    </w:p>
    <w:p w14:paraId="743D2054" w14:textId="77777777" w:rsidR="005847BE" w:rsidRDefault="005847BE" w:rsidP="005847BE">
      <w:pPr>
        <w:rPr>
          <w:lang w:eastAsia="pl-PL"/>
        </w:rPr>
      </w:pPr>
    </w:p>
    <w:p w14:paraId="045042DA" w14:textId="11EABAA1" w:rsidR="005847BE" w:rsidRDefault="005847BE" w:rsidP="00532EC9">
      <w:pPr>
        <w:jc w:val="both"/>
        <w:rPr>
          <w:lang w:eastAsia="pl-PL"/>
        </w:rPr>
      </w:pPr>
      <w:r>
        <w:rPr>
          <w:lang w:eastAsia="pl-PL"/>
        </w:rPr>
        <w:t>Po przyjęciu przez system AIS CCI Zgłoszenia uzupełniającego nastąpi jego powiązanie</w:t>
      </w:r>
      <w:r w:rsidR="00234DDB">
        <w:rPr>
          <w:lang w:eastAsia="pl-PL"/>
        </w:rPr>
        <w:t xml:space="preserve"> z odpowiednim zgłoszeniem uproszczon</w:t>
      </w:r>
      <w:r w:rsidR="00342214">
        <w:rPr>
          <w:lang w:eastAsia="pl-PL"/>
        </w:rPr>
        <w:t>y</w:t>
      </w:r>
      <w:r w:rsidR="00234DDB">
        <w:rPr>
          <w:lang w:eastAsia="pl-PL"/>
        </w:rPr>
        <w:t>m</w:t>
      </w:r>
      <w:r w:rsidR="00342214">
        <w:rPr>
          <w:lang w:eastAsia="pl-PL"/>
        </w:rPr>
        <w:t>.</w:t>
      </w:r>
    </w:p>
    <w:p w14:paraId="57916B50" w14:textId="77777777" w:rsidR="00543041" w:rsidRDefault="00543041" w:rsidP="00532EC9">
      <w:pPr>
        <w:jc w:val="both"/>
        <w:rPr>
          <w:lang w:eastAsia="pl-PL"/>
        </w:rPr>
      </w:pPr>
    </w:p>
    <w:p w14:paraId="1513F15E" w14:textId="0C208E40" w:rsidR="00543041" w:rsidRDefault="00543041" w:rsidP="00532EC9">
      <w:pPr>
        <w:jc w:val="both"/>
        <w:rPr>
          <w:lang w:eastAsia="pl-PL"/>
        </w:rPr>
      </w:pPr>
      <w:r>
        <w:rPr>
          <w:lang w:eastAsia="pl-PL"/>
        </w:rPr>
        <w:t>Jeżeli minie termin</w:t>
      </w:r>
      <w:r w:rsidR="00FA5B60">
        <w:rPr>
          <w:lang w:eastAsia="pl-PL"/>
        </w:rPr>
        <w:t xml:space="preserve"> przeznaczony</w:t>
      </w:r>
      <w:r>
        <w:rPr>
          <w:lang w:eastAsia="pl-PL"/>
        </w:rPr>
        <w:t xml:space="preserve"> na przesłanie zgłoszenia uzupełniającego</w:t>
      </w:r>
      <w:r w:rsidR="003F4BA9">
        <w:rPr>
          <w:lang w:eastAsia="pl-PL"/>
        </w:rPr>
        <w:t xml:space="preserve"> (określony w pozwoleniu)</w:t>
      </w:r>
      <w:r>
        <w:rPr>
          <w:lang w:eastAsia="pl-PL"/>
        </w:rPr>
        <w:t xml:space="preserve"> system AIS CCI prze</w:t>
      </w:r>
      <w:r w:rsidR="007C6CBE">
        <w:rPr>
          <w:lang w:eastAsia="pl-PL"/>
        </w:rPr>
        <w:t>śle do Podmiotu</w:t>
      </w:r>
      <w:r w:rsidR="00642AFA">
        <w:rPr>
          <w:lang w:eastAsia="pl-PL"/>
        </w:rPr>
        <w:t xml:space="preserve"> i</w:t>
      </w:r>
      <w:r w:rsidR="00642AFA" w:rsidRPr="00642AFA">
        <w:rPr>
          <w:lang w:eastAsia="pl-PL"/>
        </w:rPr>
        <w:t>nformacj</w:t>
      </w:r>
      <w:r w:rsidR="00642AFA">
        <w:rPr>
          <w:lang w:eastAsia="pl-PL"/>
        </w:rPr>
        <w:t>ę</w:t>
      </w:r>
      <w:r w:rsidR="00642AFA" w:rsidRPr="00642AFA">
        <w:rPr>
          <w:lang w:eastAsia="pl-PL"/>
        </w:rPr>
        <w:t xml:space="preserve"> o przekroczeniu terminu na złożenie uzupełniającego zgłoszenia celnego</w:t>
      </w:r>
      <w:r w:rsidR="00642AFA">
        <w:rPr>
          <w:lang w:eastAsia="pl-PL"/>
        </w:rPr>
        <w:t xml:space="preserve"> </w:t>
      </w:r>
      <w:r w:rsidR="00642AFA" w:rsidRPr="00642AFA">
        <w:rPr>
          <w:b/>
          <w:bCs/>
          <w:lang w:eastAsia="pl-PL"/>
        </w:rPr>
        <w:t>[CC431]</w:t>
      </w:r>
      <w:r w:rsidR="00642AFA">
        <w:rPr>
          <w:b/>
          <w:bCs/>
          <w:lang w:eastAsia="pl-PL"/>
        </w:rPr>
        <w:t>.</w:t>
      </w:r>
    </w:p>
    <w:p w14:paraId="7B444575" w14:textId="77777777" w:rsidR="00D05E5E" w:rsidRDefault="00D05E5E" w:rsidP="00D05E5E">
      <w:pPr>
        <w:pStyle w:val="Nagwek2"/>
      </w:pPr>
      <w:bookmarkStart w:id="51" w:name="_Toc165020771"/>
      <w:bookmarkStart w:id="52" w:name="_Toc165020772"/>
      <w:bookmarkStart w:id="53" w:name="_Toc165020773"/>
      <w:bookmarkStart w:id="54" w:name="_Toc165020774"/>
      <w:bookmarkStart w:id="55" w:name="_Toc165020775"/>
      <w:bookmarkStart w:id="56" w:name="_Toc166851522"/>
      <w:bookmarkEnd w:id="51"/>
      <w:bookmarkEnd w:id="52"/>
      <w:bookmarkEnd w:id="53"/>
      <w:bookmarkEnd w:id="54"/>
      <w:bookmarkEnd w:id="55"/>
      <w:r>
        <w:t>Obsługa zgłoszenia uzupełniającego</w:t>
      </w:r>
      <w:bookmarkEnd w:id="56"/>
    </w:p>
    <w:p w14:paraId="70BA5D6F" w14:textId="77777777" w:rsidR="00974DAA" w:rsidRDefault="00974DAA">
      <w:pPr>
        <w:spacing w:after="160" w:line="259" w:lineRule="auto"/>
      </w:pPr>
    </w:p>
    <w:p w14:paraId="567FB0B4" w14:textId="77777777" w:rsidR="00974DAA" w:rsidRDefault="00974DAA">
      <w:pPr>
        <w:spacing w:after="160" w:line="259" w:lineRule="auto"/>
      </w:pPr>
    </w:p>
    <w:p w14:paraId="0AC0FB03" w14:textId="77777777" w:rsidR="00974DAA" w:rsidRDefault="00974DAA">
      <w:pPr>
        <w:spacing w:after="160" w:line="259" w:lineRule="auto"/>
        <w:sectPr w:rsidR="00974DAA" w:rsidSect="003D282D">
          <w:pgSz w:w="11906" w:h="16838" w:code="9"/>
          <w:pgMar w:top="1418" w:right="1134" w:bottom="1701" w:left="1418" w:header="567" w:footer="850" w:gutter="0"/>
          <w:cols w:space="708"/>
          <w:titlePg/>
          <w:docGrid w:linePitch="360"/>
        </w:sectPr>
      </w:pPr>
    </w:p>
    <w:p w14:paraId="02E1681B" w14:textId="1E5CEF5B" w:rsidR="00974DAA" w:rsidRDefault="009164E2" w:rsidP="00974DAA">
      <w:pPr>
        <w:keepNext/>
        <w:spacing w:after="160" w:line="259" w:lineRule="auto"/>
        <w:jc w:val="center"/>
      </w:pPr>
      <w:r w:rsidRPr="009164E2">
        <w:rPr>
          <w:noProof/>
        </w:rPr>
        <w:lastRenderedPageBreak/>
        <w:t xml:space="preserve"> </w:t>
      </w:r>
      <w:r>
        <w:rPr>
          <w:noProof/>
        </w:rPr>
        <w:drawing>
          <wp:inline distT="0" distB="0" distL="0" distR="0" wp14:anchorId="217DE5D7" wp14:editId="33F6017C">
            <wp:extent cx="8711565" cy="4360545"/>
            <wp:effectExtent l="0" t="0" r="0" b="1905"/>
            <wp:docPr id="2114705375" name="Obraz 1" descr="Obraz zawierający tekst, diagram, Plan,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05375" name="Obraz 1" descr="Obraz zawierający tekst, diagram, Plan, zrzut ekranu&#10;&#10;Opis wygenerowany automatycznie"/>
                    <pic:cNvPicPr/>
                  </pic:nvPicPr>
                  <pic:blipFill>
                    <a:blip r:embed="rId19"/>
                    <a:stretch>
                      <a:fillRect/>
                    </a:stretch>
                  </pic:blipFill>
                  <pic:spPr>
                    <a:xfrm>
                      <a:off x="0" y="0"/>
                      <a:ext cx="8711565" cy="4360545"/>
                    </a:xfrm>
                    <a:prstGeom prst="rect">
                      <a:avLst/>
                    </a:prstGeom>
                  </pic:spPr>
                </pic:pic>
              </a:graphicData>
            </a:graphic>
          </wp:inline>
        </w:drawing>
      </w:r>
    </w:p>
    <w:p w14:paraId="4A77D384" w14:textId="0C03D334" w:rsidR="00974DAA" w:rsidRDefault="00974DAA" w:rsidP="00974DAA">
      <w:pPr>
        <w:pStyle w:val="Legenda"/>
        <w:rPr>
          <w:noProof/>
        </w:rPr>
      </w:pPr>
      <w:r>
        <w:lastRenderedPageBreak/>
        <w:t xml:space="preserve">Rysunek </w:t>
      </w:r>
      <w:r w:rsidR="00836EFE">
        <w:fldChar w:fldCharType="begin"/>
      </w:r>
      <w:r w:rsidR="00836EFE">
        <w:instrText xml:space="preserve"> SEQ Rysunek \* ARABIC </w:instrText>
      </w:r>
      <w:r w:rsidR="00836EFE">
        <w:fldChar w:fldCharType="separate"/>
      </w:r>
      <w:r w:rsidR="00AB6E61">
        <w:rPr>
          <w:noProof/>
        </w:rPr>
        <w:t>3</w:t>
      </w:r>
      <w:r w:rsidR="00836EFE">
        <w:rPr>
          <w:noProof/>
        </w:rPr>
        <w:fldChar w:fldCharType="end"/>
      </w:r>
      <w:r>
        <w:t xml:space="preserve">: </w:t>
      </w:r>
      <w:r w:rsidRPr="00DD7B6F">
        <w:t>Etapy obsługi zgłoszenia celnego</w:t>
      </w:r>
      <w:r>
        <w:rPr>
          <w:noProof/>
        </w:rPr>
        <w:t xml:space="preserve"> uzupełniającego</w:t>
      </w:r>
    </w:p>
    <w:p w14:paraId="22C5117B" w14:textId="77777777" w:rsidR="00974DAA" w:rsidRDefault="00974DAA" w:rsidP="00974DAA">
      <w:pPr>
        <w:keepNext/>
        <w:spacing w:after="160" w:line="259" w:lineRule="auto"/>
        <w:jc w:val="center"/>
      </w:pPr>
    </w:p>
    <w:p w14:paraId="100DE9F0" w14:textId="77777777" w:rsidR="002D496A" w:rsidRDefault="002D496A" w:rsidP="002D496A">
      <w:pPr>
        <w:keepNext/>
        <w:spacing w:after="160" w:line="259" w:lineRule="auto"/>
      </w:pPr>
      <w:r>
        <w:rPr>
          <w:noProof/>
        </w:rPr>
        <w:drawing>
          <wp:inline distT="0" distB="0" distL="0" distR="0" wp14:anchorId="22937AEF" wp14:editId="4F2E24F7">
            <wp:extent cx="8711565" cy="3118485"/>
            <wp:effectExtent l="0" t="0" r="0" b="5715"/>
            <wp:docPr id="540002310" name="Obraz 1"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02310" name="Obraz 1" descr="Obraz zawierający tekst, zrzut ekranu, Czcionka, numer&#10;&#10;Opis wygenerowany automatycznie"/>
                    <pic:cNvPicPr/>
                  </pic:nvPicPr>
                  <pic:blipFill>
                    <a:blip r:embed="rId20"/>
                    <a:stretch>
                      <a:fillRect/>
                    </a:stretch>
                  </pic:blipFill>
                  <pic:spPr>
                    <a:xfrm>
                      <a:off x="0" y="0"/>
                      <a:ext cx="8711565" cy="3118485"/>
                    </a:xfrm>
                    <a:prstGeom prst="rect">
                      <a:avLst/>
                    </a:prstGeom>
                  </pic:spPr>
                </pic:pic>
              </a:graphicData>
            </a:graphic>
          </wp:inline>
        </w:drawing>
      </w:r>
    </w:p>
    <w:p w14:paraId="0ED51CA3" w14:textId="59A3E192" w:rsidR="00974DAA" w:rsidRDefault="002D496A" w:rsidP="00E3262C">
      <w:pPr>
        <w:pStyle w:val="Legenda"/>
      </w:pPr>
      <w:r>
        <w:t xml:space="preserve">Rysunek </w:t>
      </w:r>
      <w:r w:rsidR="00836EFE">
        <w:fldChar w:fldCharType="begin"/>
      </w:r>
      <w:r w:rsidR="00836EFE">
        <w:instrText xml:space="preserve"> SEQ Rysunek \* ARABIC </w:instrText>
      </w:r>
      <w:r w:rsidR="00836EFE">
        <w:fldChar w:fldCharType="separate"/>
      </w:r>
      <w:r w:rsidR="00AB6E61">
        <w:rPr>
          <w:noProof/>
        </w:rPr>
        <w:t>4</w:t>
      </w:r>
      <w:r w:rsidR="00836EFE">
        <w:rPr>
          <w:noProof/>
        </w:rPr>
        <w:fldChar w:fldCharType="end"/>
      </w:r>
      <w:r>
        <w:t xml:space="preserve">: </w:t>
      </w:r>
      <w:r w:rsidRPr="00743D13">
        <w:t>Legenda oraz pełne nazwy komunikatów występujące podczas procesu obsługi zgłoszenia celnego</w:t>
      </w:r>
      <w:r>
        <w:t xml:space="preserve"> uzupełniającego</w:t>
      </w:r>
    </w:p>
    <w:p w14:paraId="5AD2E36B" w14:textId="77777777" w:rsidR="00974DAA" w:rsidRDefault="00974DAA" w:rsidP="00974DAA">
      <w:pPr>
        <w:keepNext/>
        <w:spacing w:after="160" w:line="259" w:lineRule="auto"/>
      </w:pPr>
    </w:p>
    <w:p w14:paraId="1DBC1D04" w14:textId="77777777" w:rsidR="00974DAA" w:rsidRDefault="00974DAA" w:rsidP="00974DAA">
      <w:pPr>
        <w:keepNext/>
        <w:spacing w:after="160" w:line="259" w:lineRule="auto"/>
      </w:pPr>
    </w:p>
    <w:p w14:paraId="44BC64E4" w14:textId="77777777" w:rsidR="00974DAA" w:rsidRDefault="00974DAA" w:rsidP="00974DAA">
      <w:pPr>
        <w:keepNext/>
        <w:spacing w:after="160" w:line="259" w:lineRule="auto"/>
      </w:pPr>
    </w:p>
    <w:p w14:paraId="286A4C34" w14:textId="67380A52" w:rsidR="00974DAA" w:rsidRPr="00974DAA" w:rsidRDefault="00974DAA" w:rsidP="00974DAA">
      <w:pPr>
        <w:sectPr w:rsidR="00974DAA" w:rsidRPr="00974DAA" w:rsidSect="00974DAA">
          <w:pgSz w:w="16838" w:h="11906" w:orient="landscape" w:code="9"/>
          <w:pgMar w:top="1418" w:right="1418" w:bottom="1134" w:left="1701" w:header="567" w:footer="851" w:gutter="0"/>
          <w:cols w:space="708"/>
          <w:titlePg/>
          <w:docGrid w:linePitch="360"/>
        </w:sectPr>
      </w:pPr>
    </w:p>
    <w:p w14:paraId="4BAB743E" w14:textId="77777777" w:rsidR="00974DAA" w:rsidRPr="00D5428B" w:rsidRDefault="00974DAA" w:rsidP="00D5428B"/>
    <w:p w14:paraId="05298C86" w14:textId="77777777" w:rsidR="00D05E5E" w:rsidRDefault="00D05E5E" w:rsidP="00D05E5E">
      <w:pPr>
        <w:pStyle w:val="Nagwek3"/>
      </w:pPr>
      <w:bookmarkStart w:id="57" w:name="_Toc166851523"/>
      <w:r>
        <w:t>Odebranie zgłoszenia od Podmiotu</w:t>
      </w:r>
      <w:bookmarkEnd w:id="57"/>
    </w:p>
    <w:p w14:paraId="0118BEB3" w14:textId="77777777" w:rsidR="00773679" w:rsidRDefault="00773679" w:rsidP="00532EC9">
      <w:pPr>
        <w:jc w:val="both"/>
        <w:rPr>
          <w:lang w:eastAsia="pl-PL"/>
        </w:rPr>
      </w:pPr>
    </w:p>
    <w:p w14:paraId="21F164DB" w14:textId="587F4F7B" w:rsidR="00257FD3" w:rsidRDefault="00257FD3" w:rsidP="00532EC9">
      <w:pPr>
        <w:jc w:val="both"/>
      </w:pPr>
      <w:r>
        <w:rPr>
          <w:lang w:eastAsia="pl-PL"/>
        </w:rPr>
        <w:t>Pierwszym etapem procesu obsługi zgłoszenia celnego uzupełniającego</w:t>
      </w:r>
      <w:r w:rsidR="00276848">
        <w:rPr>
          <w:lang w:eastAsia="pl-PL"/>
        </w:rPr>
        <w:t xml:space="preserve"> (ZCP-UZP)</w:t>
      </w:r>
      <w:r>
        <w:rPr>
          <w:lang w:eastAsia="pl-PL"/>
        </w:rPr>
        <w:t xml:space="preserve"> jest odebranie komunikatu z danymi zgłoszenia celnego </w:t>
      </w:r>
      <w:r w:rsidRPr="00257FD3">
        <w:rPr>
          <w:b/>
          <w:bCs/>
          <w:lang w:eastAsia="pl-PL"/>
        </w:rPr>
        <w:t>[CC415]</w:t>
      </w:r>
      <w:r>
        <w:rPr>
          <w:lang w:eastAsia="pl-PL"/>
        </w:rPr>
        <w:t xml:space="preserve"> oraz sprawdzenie czy jest on poprawny pod względem technicznym (tj. czy komunikat zawiera poprawną strukturę, czy poprawny jest podpis elektroniczny)</w:t>
      </w:r>
      <w:r>
        <w:t xml:space="preserve"> i biznesowym (</w:t>
      </w:r>
      <w:r w:rsidR="007134D7">
        <w:t xml:space="preserve">czy </w:t>
      </w:r>
      <w:r>
        <w:t>komunikat zawiera komplet danych, dopuszczalne wartości, odwołania do właściwych dokumentów, poprawne kalkulacje)</w:t>
      </w:r>
      <w:r w:rsidR="007134D7">
        <w:t>,</w:t>
      </w:r>
      <w:r>
        <w:t xml:space="preserve"> a tym samym </w:t>
      </w:r>
      <w:r w:rsidR="007134D7">
        <w:t xml:space="preserve">czy </w:t>
      </w:r>
      <w:r>
        <w:t>możliwe jest jego dalsze przetwarzanie przez systemy celne. W walidację Zgłoszenia Celnego</w:t>
      </w:r>
      <w:r w:rsidR="00276848">
        <w:t xml:space="preserve"> Uzupełniającego (ZCP-UZP)</w:t>
      </w:r>
      <w:r>
        <w:t xml:space="preserve"> oprócz systemu CCI zaangażowany jest również system AES/</w:t>
      </w:r>
      <w:proofErr w:type="spellStart"/>
      <w:r>
        <w:t>Walidator</w:t>
      </w:r>
      <w:proofErr w:type="spellEnd"/>
      <w:r>
        <w:t xml:space="preserve"> (w tym PDR), ISZTAR</w:t>
      </w:r>
      <w:r w:rsidR="00984D2F">
        <w:t>4</w:t>
      </w:r>
      <w:r w:rsidR="007134D7">
        <w:t xml:space="preserve"> </w:t>
      </w:r>
      <w:r w:rsidR="002F3C98">
        <w:t>(tylko w zakresie</w:t>
      </w:r>
      <w:r w:rsidR="009D0AE3">
        <w:t xml:space="preserve"> walidacji danych taryfowych oraz kalkulacji</w:t>
      </w:r>
      <w:r w:rsidR="00700C85">
        <w:t>)</w:t>
      </w:r>
      <w:r>
        <w:t xml:space="preserve">, </w:t>
      </w:r>
      <w:r w:rsidR="00700C85">
        <w:t>OSOZ</w:t>
      </w:r>
      <w:r w:rsidR="00280887">
        <w:t>2</w:t>
      </w:r>
      <w:r w:rsidR="001D48C5">
        <w:t xml:space="preserve"> (o ile wskazano </w:t>
      </w:r>
      <w:r w:rsidR="00F95C7D">
        <w:t>wykorzystanie</w:t>
      </w:r>
      <w:r w:rsidR="001D48C5">
        <w:t xml:space="preserve"> zabezpieczeni</w:t>
      </w:r>
      <w:r w:rsidR="00F95C7D">
        <w:t>a</w:t>
      </w:r>
      <w:r w:rsidR="007134D7">
        <w:t>)</w:t>
      </w:r>
      <w:r w:rsidR="00700C85">
        <w:t xml:space="preserve">, </w:t>
      </w:r>
      <w:r>
        <w:t>REX.</w:t>
      </w:r>
    </w:p>
    <w:p w14:paraId="6B9D0C55" w14:textId="77777777" w:rsidR="00631997" w:rsidRDefault="00631997" w:rsidP="00532EC9">
      <w:pPr>
        <w:jc w:val="both"/>
      </w:pPr>
    </w:p>
    <w:p w14:paraId="44B6ED7D" w14:textId="7EB6D101" w:rsidR="00257FD3" w:rsidRDefault="00631997" w:rsidP="00651863">
      <w:pPr>
        <w:pBdr>
          <w:top w:val="single" w:sz="4" w:space="1" w:color="auto"/>
        </w:pBdr>
        <w:jc w:val="both"/>
        <w:rPr>
          <w:i/>
          <w:iCs/>
        </w:rPr>
      </w:pPr>
      <w:r w:rsidRPr="006C3BE4">
        <w:rPr>
          <w:i/>
          <w:iCs/>
        </w:rPr>
        <w:t>UWAGA</w:t>
      </w:r>
    </w:p>
    <w:p w14:paraId="5793AA92" w14:textId="77777777" w:rsidR="00651863" w:rsidRPr="006C3BE4" w:rsidRDefault="00651863" w:rsidP="006C3BE4">
      <w:pPr>
        <w:pBdr>
          <w:top w:val="single" w:sz="4" w:space="1" w:color="auto"/>
        </w:pBdr>
        <w:jc w:val="both"/>
        <w:rPr>
          <w:i/>
          <w:iCs/>
        </w:rPr>
      </w:pPr>
    </w:p>
    <w:p w14:paraId="63F3FF1C" w14:textId="73A0975E" w:rsidR="00631997" w:rsidRDefault="00631997" w:rsidP="00532EC9">
      <w:pPr>
        <w:jc w:val="both"/>
        <w:rPr>
          <w:i/>
          <w:iCs/>
        </w:rPr>
      </w:pPr>
      <w:r w:rsidRPr="006C3BE4">
        <w:rPr>
          <w:i/>
          <w:iCs/>
        </w:rPr>
        <w:t xml:space="preserve">Zgłoszeniem </w:t>
      </w:r>
      <w:r w:rsidR="00651863">
        <w:rPr>
          <w:i/>
          <w:iCs/>
        </w:rPr>
        <w:t>U</w:t>
      </w:r>
      <w:r w:rsidRPr="006C3BE4">
        <w:rPr>
          <w:i/>
          <w:iCs/>
        </w:rPr>
        <w:t>zupełniającym obsługiwanym w systemie AIS CCI jest zgłoszenie, dla którego „</w:t>
      </w:r>
      <w:r w:rsidR="00B02E00" w:rsidRPr="006C3BE4">
        <w:rPr>
          <w:i/>
          <w:iCs/>
        </w:rPr>
        <w:t>rodzaj dodatkowego zgłoszenia/deklaracji</w:t>
      </w:r>
      <w:r w:rsidRPr="006C3BE4">
        <w:rPr>
          <w:i/>
          <w:iCs/>
        </w:rPr>
        <w:t>”</w:t>
      </w:r>
      <w:r w:rsidR="00B02E00" w:rsidRPr="006C3BE4">
        <w:rPr>
          <w:i/>
          <w:iCs/>
        </w:rPr>
        <w:t xml:space="preserve"> to Y.</w:t>
      </w:r>
    </w:p>
    <w:p w14:paraId="42545855" w14:textId="77777777" w:rsidR="00651863" w:rsidRPr="006C3BE4" w:rsidRDefault="00651863" w:rsidP="006C3BE4">
      <w:pPr>
        <w:pBdr>
          <w:bottom w:val="single" w:sz="4" w:space="1" w:color="auto"/>
        </w:pBdr>
        <w:jc w:val="both"/>
        <w:rPr>
          <w:i/>
          <w:iCs/>
        </w:rPr>
      </w:pPr>
    </w:p>
    <w:p w14:paraId="1E010E72" w14:textId="77777777" w:rsidR="00631997" w:rsidRDefault="00631997" w:rsidP="00532EC9">
      <w:pPr>
        <w:jc w:val="both"/>
      </w:pPr>
    </w:p>
    <w:p w14:paraId="38C1BCA3" w14:textId="77777777" w:rsidR="00257FD3" w:rsidRPr="00176A5F" w:rsidRDefault="00257FD3" w:rsidP="00532EC9">
      <w:pPr>
        <w:jc w:val="both"/>
        <w:rPr>
          <w:u w:val="single"/>
        </w:rPr>
      </w:pPr>
      <w:r w:rsidRPr="00176A5F">
        <w:rPr>
          <w:u w:val="single"/>
        </w:rPr>
        <w:t>Etap odebrania zgłoszenia zakończony jest wysyłką:</w:t>
      </w:r>
    </w:p>
    <w:p w14:paraId="7B6E8617" w14:textId="77777777" w:rsidR="00257FD3" w:rsidRDefault="00257FD3" w:rsidP="00532EC9">
      <w:pPr>
        <w:jc w:val="both"/>
      </w:pPr>
    </w:p>
    <w:p w14:paraId="5A1B0821" w14:textId="77777777" w:rsidR="00257FD3" w:rsidRDefault="00257FD3" w:rsidP="00532EC9">
      <w:pPr>
        <w:pStyle w:val="Akapitzlist"/>
        <w:numPr>
          <w:ilvl w:val="0"/>
          <w:numId w:val="9"/>
        </w:numPr>
        <w:jc w:val="both"/>
        <w:rPr>
          <w:lang w:eastAsia="pl-PL"/>
        </w:rPr>
      </w:pPr>
      <w:r w:rsidRPr="00561F2F">
        <w:rPr>
          <w:b/>
          <w:bCs/>
        </w:rPr>
        <w:t>komunikatu UPO (Urzędowe Poświadczenie Odbioru)</w:t>
      </w:r>
      <w:r>
        <w:t>, jeśli system AIS CCI stwierdzi, że walidacje nie wykazały żadnych błędów i możliwa jest dalsza obsługa zgłoszenia.</w:t>
      </w:r>
    </w:p>
    <w:p w14:paraId="5A13C9DB" w14:textId="7CC81163" w:rsidR="00257FD3" w:rsidRPr="006938E9" w:rsidRDefault="00257FD3" w:rsidP="00532EC9">
      <w:pPr>
        <w:pStyle w:val="Akapitzlist"/>
        <w:numPr>
          <w:ilvl w:val="0"/>
          <w:numId w:val="9"/>
        </w:numPr>
        <w:jc w:val="both"/>
      </w:pPr>
      <w:r w:rsidRPr="00561F2F">
        <w:rPr>
          <w:b/>
          <w:bCs/>
        </w:rPr>
        <w:t xml:space="preserve">komunikat </w:t>
      </w:r>
      <w:proofErr w:type="spellStart"/>
      <w:r w:rsidRPr="00561F2F">
        <w:rPr>
          <w:b/>
          <w:bCs/>
        </w:rPr>
        <w:t>OdrzucenieKomunikatu</w:t>
      </w:r>
      <w:proofErr w:type="spellEnd"/>
      <w:r w:rsidRPr="00561F2F">
        <w:rPr>
          <w:b/>
          <w:bCs/>
        </w:rPr>
        <w:t xml:space="preserve"> (tzw. </w:t>
      </w:r>
      <w:proofErr w:type="spellStart"/>
      <w:r w:rsidRPr="00561F2F">
        <w:rPr>
          <w:b/>
          <w:bCs/>
        </w:rPr>
        <w:t>nieUPO</w:t>
      </w:r>
      <w:proofErr w:type="spellEnd"/>
      <w:r w:rsidRPr="00561F2F">
        <w:rPr>
          <w:b/>
          <w:bCs/>
        </w:rPr>
        <w:t>)</w:t>
      </w:r>
      <w:r>
        <w:t xml:space="preserve"> – komunikat informujący o odrzuceniu zgłoszenia. Komunikat ten kończy obsługę zgłoszenia.</w:t>
      </w:r>
      <w:r w:rsidR="00483A3F">
        <w:t xml:space="preserve"> Zgłoszenie nie zostanie zarejestrowane w systemie AIS CCI.</w:t>
      </w:r>
    </w:p>
    <w:p w14:paraId="03F3257A" w14:textId="77777777" w:rsidR="00257FD3" w:rsidRPr="00257FD3" w:rsidRDefault="00257FD3" w:rsidP="00532EC9">
      <w:pPr>
        <w:jc w:val="both"/>
        <w:rPr>
          <w:lang w:eastAsia="pl-PL"/>
        </w:rPr>
      </w:pPr>
    </w:p>
    <w:p w14:paraId="26009D44" w14:textId="77777777" w:rsidR="00D05E5E" w:rsidRDefault="00D05E5E" w:rsidP="00D05E5E">
      <w:pPr>
        <w:pStyle w:val="Nagwek3"/>
      </w:pPr>
      <w:bookmarkStart w:id="58" w:name="_Toc166851524"/>
      <w:r>
        <w:t>Rejestracja zgłoszenia</w:t>
      </w:r>
      <w:bookmarkEnd w:id="58"/>
    </w:p>
    <w:p w14:paraId="6FF44B09" w14:textId="0128E67D" w:rsidR="009A5AAB" w:rsidRDefault="009A5AAB" w:rsidP="00532EC9">
      <w:pPr>
        <w:jc w:val="both"/>
      </w:pPr>
      <w:r>
        <w:t xml:space="preserve">Etap rejestracji zgłoszenia celnego </w:t>
      </w:r>
      <w:r w:rsidR="008C7BF4">
        <w:t xml:space="preserve">uzupełnienia </w:t>
      </w:r>
      <w:r w:rsidR="00E3262C" w:rsidRPr="00E3262C">
        <w:rPr>
          <w:b/>
          <w:bCs/>
        </w:rPr>
        <w:t>[</w:t>
      </w:r>
      <w:r w:rsidRPr="00E3262C">
        <w:rPr>
          <w:b/>
          <w:bCs/>
        </w:rPr>
        <w:t>CC415</w:t>
      </w:r>
      <w:r w:rsidR="00E3262C" w:rsidRPr="00E3262C">
        <w:rPr>
          <w:b/>
          <w:bCs/>
        </w:rPr>
        <w:t>]</w:t>
      </w:r>
      <w:r>
        <w:t xml:space="preserve"> ma na celu:</w:t>
      </w:r>
    </w:p>
    <w:p w14:paraId="09EF9B06" w14:textId="77777777" w:rsidR="009A5AAB" w:rsidRDefault="009A5AAB" w:rsidP="00532EC9">
      <w:pPr>
        <w:jc w:val="both"/>
      </w:pPr>
    </w:p>
    <w:p w14:paraId="481AE74E" w14:textId="38A518FC" w:rsidR="009A5AAB" w:rsidRDefault="009A5AAB" w:rsidP="00532EC9">
      <w:pPr>
        <w:pStyle w:val="Akapitzlist"/>
        <w:numPr>
          <w:ilvl w:val="0"/>
          <w:numId w:val="10"/>
        </w:numPr>
        <w:jc w:val="both"/>
      </w:pPr>
      <w:r>
        <w:t>nadanie zgłoszeniu unikaln</w:t>
      </w:r>
      <w:r w:rsidR="002C0E80">
        <w:t>ego</w:t>
      </w:r>
      <w:r>
        <w:t xml:space="preserve"> numeru CRN (</w:t>
      </w:r>
      <w:proofErr w:type="spellStart"/>
      <w:r>
        <w:t>Custom</w:t>
      </w:r>
      <w:proofErr w:type="spellEnd"/>
      <w:r>
        <w:t xml:space="preserve"> </w:t>
      </w:r>
      <w:proofErr w:type="spellStart"/>
      <w:r>
        <w:t>Registration</w:t>
      </w:r>
      <w:proofErr w:type="spellEnd"/>
      <w:r>
        <w:t xml:space="preserve"> </w:t>
      </w:r>
      <w:proofErr w:type="spellStart"/>
      <w:r>
        <w:t>Number</w:t>
      </w:r>
      <w:proofErr w:type="spellEnd"/>
      <w:r>
        <w:t>)</w:t>
      </w:r>
      <w:r w:rsidR="000220A1">
        <w:t xml:space="preserve"> po poprawnej walidacji oraz sprawdzeniu poprawnej referencji do zgłoszenia uproszczonego</w:t>
      </w:r>
      <w:r>
        <w:t>,</w:t>
      </w:r>
    </w:p>
    <w:p w14:paraId="4B288908" w14:textId="3D0E7736" w:rsidR="009A5AAB" w:rsidRDefault="009A5AAB" w:rsidP="00532EC9">
      <w:pPr>
        <w:pStyle w:val="Akapitzlist"/>
        <w:numPr>
          <w:ilvl w:val="0"/>
          <w:numId w:val="10"/>
        </w:numPr>
        <w:jc w:val="both"/>
      </w:pPr>
      <w:r>
        <w:t>poinformowanie Urzędu Przedstawienia (PCI), o wpłynięciu zgłoszenia celnego</w:t>
      </w:r>
      <w:r w:rsidR="00912851">
        <w:t xml:space="preserve"> ZCP-UZP</w:t>
      </w:r>
      <w:r>
        <w:t xml:space="preserve">, </w:t>
      </w:r>
    </w:p>
    <w:p w14:paraId="0C665C76" w14:textId="77777777" w:rsidR="009A5AAB" w:rsidRDefault="009A5AAB" w:rsidP="00532EC9">
      <w:pPr>
        <w:jc w:val="both"/>
      </w:pPr>
    </w:p>
    <w:p w14:paraId="5FFD9144" w14:textId="50679F17" w:rsidR="007055A3" w:rsidRDefault="00342C79" w:rsidP="00532EC9">
      <w:pPr>
        <w:jc w:val="both"/>
      </w:pPr>
      <w:r>
        <w:t>Po po</w:t>
      </w:r>
      <w:r w:rsidR="004260E2">
        <w:t>in</w:t>
      </w:r>
      <w:r>
        <w:t xml:space="preserve">formowaniu Urzędu Przedstawienia </w:t>
      </w:r>
      <w:r w:rsidR="004260E2">
        <w:t xml:space="preserve">(PCI) o fakcie wpłynięcia zgłoszenia celnego </w:t>
      </w:r>
      <w:r w:rsidR="00CB7FA7">
        <w:t xml:space="preserve">uzupełniającego </w:t>
      </w:r>
      <w:r w:rsidR="004260E2">
        <w:t>system AIS CCI oczekuje na informację zwrotn</w:t>
      </w:r>
      <w:r w:rsidR="00330ED2">
        <w:t xml:space="preserve">ą. </w:t>
      </w:r>
    </w:p>
    <w:p w14:paraId="324F1E68" w14:textId="77777777" w:rsidR="007134D7" w:rsidRDefault="007134D7" w:rsidP="00532EC9">
      <w:pPr>
        <w:jc w:val="both"/>
      </w:pPr>
    </w:p>
    <w:p w14:paraId="3295ADFC" w14:textId="6D3D5FA1" w:rsidR="00D54642" w:rsidRDefault="00D54642" w:rsidP="00532EC9">
      <w:pPr>
        <w:jc w:val="both"/>
      </w:pPr>
      <w:r>
        <w:t>Urząd Przedstawienia może</w:t>
      </w:r>
      <w:r w:rsidR="007134D7">
        <w:t xml:space="preserve"> w odpowiedzi zwrotnej</w:t>
      </w:r>
      <w:r w:rsidR="009B14FD">
        <w:t>:</w:t>
      </w:r>
    </w:p>
    <w:p w14:paraId="60E51C9A" w14:textId="66EAB59B" w:rsidR="009B14FD" w:rsidRDefault="009B14FD" w:rsidP="00532EC9">
      <w:pPr>
        <w:pStyle w:val="Akapitzlist"/>
        <w:numPr>
          <w:ilvl w:val="0"/>
          <w:numId w:val="25"/>
        </w:numPr>
        <w:jc w:val="both"/>
      </w:pPr>
      <w:r>
        <w:t xml:space="preserve">poinformować o błędach biznesowych – co spowoduje, że system AIS CCI prześle do </w:t>
      </w:r>
      <w:r w:rsidR="007134D7">
        <w:t>P</w:t>
      </w:r>
      <w:r>
        <w:t xml:space="preserve">odmiotu komunikat </w:t>
      </w:r>
      <w:r w:rsidRPr="00E3262C">
        <w:rPr>
          <w:b/>
          <w:bCs/>
        </w:rPr>
        <w:t>[C</w:t>
      </w:r>
      <w:r w:rsidR="0014773F" w:rsidRPr="00E3262C">
        <w:rPr>
          <w:b/>
          <w:bCs/>
        </w:rPr>
        <w:t>C</w:t>
      </w:r>
      <w:r w:rsidRPr="00E3262C">
        <w:rPr>
          <w:b/>
          <w:bCs/>
        </w:rPr>
        <w:t>456]</w:t>
      </w:r>
      <w:r>
        <w:t xml:space="preserve"> </w:t>
      </w:r>
      <w:r w:rsidR="007B1883">
        <w:t>z informacją</w:t>
      </w:r>
      <w:r w:rsidR="0014773F">
        <w:t xml:space="preserve"> o odmowie przyjęcia zgłoszenia celnego</w:t>
      </w:r>
    </w:p>
    <w:p w14:paraId="14EBE213" w14:textId="6FFE6BBD" w:rsidR="0014773F" w:rsidRDefault="00682D69" w:rsidP="00532EC9">
      <w:pPr>
        <w:pStyle w:val="Akapitzlist"/>
        <w:numPr>
          <w:ilvl w:val="0"/>
          <w:numId w:val="25"/>
        </w:numPr>
        <w:jc w:val="both"/>
      </w:pPr>
      <w:r>
        <w:t xml:space="preserve">poinformować o </w:t>
      </w:r>
      <w:r w:rsidR="002137DE">
        <w:t xml:space="preserve">braku błędów </w:t>
      </w:r>
      <w:r w:rsidR="007134D7">
        <w:t xml:space="preserve">w </w:t>
      </w:r>
      <w:r w:rsidR="002137DE">
        <w:t xml:space="preserve">wyniku </w:t>
      </w:r>
      <w:r w:rsidR="007134D7">
        <w:t xml:space="preserve">przeprowadzonej </w:t>
      </w:r>
      <w:r w:rsidR="002137DE">
        <w:t>walidacji – co spowoduje przejście do dalszego przetwarzania zgłoszenia uzupełniającego</w:t>
      </w:r>
      <w:r w:rsidR="007134D7">
        <w:t>.</w:t>
      </w:r>
      <w:r w:rsidR="002137DE">
        <w:t xml:space="preserve"> </w:t>
      </w:r>
    </w:p>
    <w:p w14:paraId="4DF5D3F6" w14:textId="77777777" w:rsidR="009A5AAB" w:rsidRDefault="009A5AAB" w:rsidP="009A5AAB"/>
    <w:p w14:paraId="3567F379" w14:textId="301B8B47" w:rsidR="009A5AAB" w:rsidRPr="003E0390" w:rsidRDefault="009A5AAB" w:rsidP="00532EC9">
      <w:pPr>
        <w:keepNext/>
        <w:jc w:val="both"/>
        <w:rPr>
          <w:lang w:eastAsia="pl-PL"/>
        </w:rPr>
      </w:pPr>
      <w:r w:rsidRPr="003E0390">
        <w:t xml:space="preserve">Kolejnym etapem obsługi </w:t>
      </w:r>
      <w:r w:rsidR="00247BB5" w:rsidRPr="003E0390">
        <w:t>jest przyjęcie</w:t>
      </w:r>
      <w:r w:rsidR="003E0390" w:rsidRPr="003E0390">
        <w:t xml:space="preserve"> zgłoszenia uzupełniającego (patrz rozdział </w:t>
      </w:r>
      <w:r w:rsidR="003E0390" w:rsidRPr="003E0390">
        <w:fldChar w:fldCharType="begin"/>
      </w:r>
      <w:r w:rsidR="003E0390" w:rsidRPr="003E0390">
        <w:instrText xml:space="preserve"> REF _Ref162969645 \w \h </w:instrText>
      </w:r>
      <w:r w:rsidR="003E0390">
        <w:instrText xml:space="preserve"> \* MERGEFORMAT </w:instrText>
      </w:r>
      <w:r w:rsidR="003E0390" w:rsidRPr="003E0390">
        <w:fldChar w:fldCharType="separate"/>
      </w:r>
      <w:r w:rsidR="003E0390" w:rsidRPr="003E0390">
        <w:t>3.2.3</w:t>
      </w:r>
      <w:r w:rsidR="003E0390" w:rsidRPr="003E0390">
        <w:fldChar w:fldCharType="end"/>
      </w:r>
      <w:r w:rsidR="003E0390" w:rsidRPr="003E0390">
        <w:t xml:space="preserve"> </w:t>
      </w:r>
      <w:r w:rsidR="003E0390" w:rsidRPr="003E0390">
        <w:fldChar w:fldCharType="begin"/>
      </w:r>
      <w:r w:rsidR="003E0390" w:rsidRPr="003E0390">
        <w:instrText xml:space="preserve"> REF _Ref162969668 \h </w:instrText>
      </w:r>
      <w:r w:rsidR="003E0390">
        <w:instrText xml:space="preserve"> \* MERGEFORMAT </w:instrText>
      </w:r>
      <w:r w:rsidR="003E0390" w:rsidRPr="003E0390">
        <w:fldChar w:fldCharType="separate"/>
      </w:r>
      <w:r w:rsidR="003E0390" w:rsidRPr="003E0390">
        <w:t>Przyjęcie zgłoszenia</w:t>
      </w:r>
      <w:r w:rsidR="003E0390" w:rsidRPr="003E0390">
        <w:fldChar w:fldCharType="end"/>
      </w:r>
      <w:r w:rsidR="003E0390" w:rsidRPr="003E0390">
        <w:t>)</w:t>
      </w:r>
      <w:r w:rsidR="003E0390">
        <w:t>.</w:t>
      </w:r>
    </w:p>
    <w:p w14:paraId="0EE6EE26" w14:textId="77777777" w:rsidR="00490552" w:rsidRPr="00490552" w:rsidRDefault="00490552" w:rsidP="00532EC9">
      <w:pPr>
        <w:jc w:val="both"/>
        <w:rPr>
          <w:lang w:eastAsia="pl-PL"/>
        </w:rPr>
      </w:pPr>
    </w:p>
    <w:p w14:paraId="009DF01B" w14:textId="77777777" w:rsidR="00D05E5E" w:rsidRDefault="00D05E5E" w:rsidP="00532EC9">
      <w:pPr>
        <w:pStyle w:val="Nagwek3"/>
        <w:jc w:val="both"/>
      </w:pPr>
      <w:bookmarkStart w:id="59" w:name="_Ref162969645"/>
      <w:bookmarkStart w:id="60" w:name="_Ref162969668"/>
      <w:bookmarkStart w:id="61" w:name="_Toc166851525"/>
      <w:r>
        <w:t>Przyjęcie zgłoszenia</w:t>
      </w:r>
      <w:bookmarkEnd w:id="59"/>
      <w:bookmarkEnd w:id="60"/>
      <w:bookmarkEnd w:id="61"/>
      <w:r>
        <w:t xml:space="preserve"> </w:t>
      </w:r>
    </w:p>
    <w:p w14:paraId="4C280081" w14:textId="77777777" w:rsidR="00945AF1" w:rsidRDefault="00945AF1" w:rsidP="00532EC9">
      <w:pPr>
        <w:jc w:val="both"/>
        <w:rPr>
          <w:lang w:eastAsia="pl-PL"/>
        </w:rPr>
      </w:pPr>
    </w:p>
    <w:p w14:paraId="100061F9" w14:textId="59D106B2" w:rsidR="00945AF1" w:rsidRDefault="005D3C95" w:rsidP="00532EC9">
      <w:pPr>
        <w:jc w:val="both"/>
        <w:rPr>
          <w:lang w:eastAsia="pl-PL"/>
        </w:rPr>
      </w:pPr>
      <w:r>
        <w:rPr>
          <w:lang w:eastAsia="pl-PL"/>
        </w:rPr>
        <w:t>Eta</w:t>
      </w:r>
      <w:r w:rsidR="000F4C70">
        <w:rPr>
          <w:lang w:eastAsia="pl-PL"/>
        </w:rPr>
        <w:t>p</w:t>
      </w:r>
      <w:r>
        <w:rPr>
          <w:lang w:eastAsia="pl-PL"/>
        </w:rPr>
        <w:t xml:space="preserve"> p</w:t>
      </w:r>
      <w:r w:rsidR="00945AF1">
        <w:rPr>
          <w:lang w:eastAsia="pl-PL"/>
        </w:rPr>
        <w:t>rzyjęci</w:t>
      </w:r>
      <w:r>
        <w:rPr>
          <w:lang w:eastAsia="pl-PL"/>
        </w:rPr>
        <w:t>a</w:t>
      </w:r>
      <w:r w:rsidR="00945AF1">
        <w:rPr>
          <w:lang w:eastAsia="pl-PL"/>
        </w:rPr>
        <w:t xml:space="preserve"> zgłoszenia </w:t>
      </w:r>
      <w:r>
        <w:rPr>
          <w:lang w:eastAsia="pl-PL"/>
        </w:rPr>
        <w:t>uzupełni</w:t>
      </w:r>
      <w:r w:rsidR="00D033F9">
        <w:rPr>
          <w:lang w:eastAsia="pl-PL"/>
        </w:rPr>
        <w:t>ającego</w:t>
      </w:r>
      <w:r>
        <w:rPr>
          <w:lang w:eastAsia="pl-PL"/>
        </w:rPr>
        <w:t xml:space="preserve"> ma na celu:</w:t>
      </w:r>
    </w:p>
    <w:p w14:paraId="20EC204D" w14:textId="33853C5C" w:rsidR="005D3C95" w:rsidRDefault="005D3C95" w:rsidP="00532EC9">
      <w:pPr>
        <w:pStyle w:val="Akapitzlist"/>
        <w:numPr>
          <w:ilvl w:val="0"/>
          <w:numId w:val="26"/>
        </w:numPr>
        <w:jc w:val="both"/>
        <w:rPr>
          <w:lang w:eastAsia="pl-PL"/>
        </w:rPr>
      </w:pPr>
      <w:r>
        <w:rPr>
          <w:lang w:eastAsia="pl-PL"/>
        </w:rPr>
        <w:t>Nadanie mu numeru MRN</w:t>
      </w:r>
    </w:p>
    <w:p w14:paraId="66079082" w14:textId="6D099015" w:rsidR="007953DA" w:rsidRDefault="007953DA" w:rsidP="00532EC9">
      <w:pPr>
        <w:pStyle w:val="Akapitzlist"/>
        <w:numPr>
          <w:ilvl w:val="0"/>
          <w:numId w:val="26"/>
        </w:numPr>
        <w:jc w:val="both"/>
        <w:rPr>
          <w:lang w:eastAsia="pl-PL"/>
        </w:rPr>
      </w:pPr>
      <w:r>
        <w:rPr>
          <w:lang w:eastAsia="pl-PL"/>
        </w:rPr>
        <w:t>Powiązanie ze zgłoszeniem uproszczonym</w:t>
      </w:r>
      <w:r w:rsidR="00C863AF">
        <w:rPr>
          <w:lang w:eastAsia="pl-PL"/>
        </w:rPr>
        <w:t>.</w:t>
      </w:r>
    </w:p>
    <w:p w14:paraId="56A5A8BC" w14:textId="77777777" w:rsidR="00DD5214" w:rsidRDefault="00DD5214" w:rsidP="00532EC9">
      <w:pPr>
        <w:jc w:val="both"/>
        <w:rPr>
          <w:lang w:eastAsia="pl-PL"/>
        </w:rPr>
      </w:pPr>
    </w:p>
    <w:p w14:paraId="70752ED7" w14:textId="565A09E4" w:rsidR="00DD5214" w:rsidRPr="00945AF1" w:rsidRDefault="00DD5214" w:rsidP="00532EC9">
      <w:pPr>
        <w:jc w:val="both"/>
        <w:rPr>
          <w:lang w:eastAsia="pl-PL"/>
        </w:rPr>
      </w:pPr>
      <w:r>
        <w:rPr>
          <w:lang w:eastAsia="pl-PL"/>
        </w:rPr>
        <w:t>Kontynuacja</w:t>
      </w:r>
      <w:r w:rsidR="0015041B">
        <w:rPr>
          <w:lang w:eastAsia="pl-PL"/>
        </w:rPr>
        <w:t>, tj.</w:t>
      </w:r>
      <w:r w:rsidR="00200A24">
        <w:rPr>
          <w:lang w:eastAsia="pl-PL"/>
        </w:rPr>
        <w:t xml:space="preserve"> </w:t>
      </w:r>
      <w:r w:rsidR="0015041B">
        <w:rPr>
          <w:lang w:eastAsia="pl-PL"/>
        </w:rPr>
        <w:t xml:space="preserve">powiązanie ze zgłoszeniem uproszczonym </w:t>
      </w:r>
      <w:r w:rsidR="004F1A4D">
        <w:rPr>
          <w:lang w:eastAsia="pl-PL"/>
        </w:rPr>
        <w:t xml:space="preserve">opisane jest w rozdziale </w:t>
      </w:r>
      <w:r w:rsidR="004F1A4D">
        <w:rPr>
          <w:lang w:eastAsia="pl-PL"/>
        </w:rPr>
        <w:fldChar w:fldCharType="begin"/>
      </w:r>
      <w:r w:rsidR="004F1A4D">
        <w:rPr>
          <w:lang w:eastAsia="pl-PL"/>
        </w:rPr>
        <w:instrText xml:space="preserve"> REF _Ref162963369 \w \h </w:instrText>
      </w:r>
      <w:r w:rsidR="00A0133C">
        <w:rPr>
          <w:lang w:eastAsia="pl-PL"/>
        </w:rPr>
        <w:instrText xml:space="preserve"> \* MERGEFORMAT </w:instrText>
      </w:r>
      <w:r w:rsidR="004F1A4D">
        <w:rPr>
          <w:lang w:eastAsia="pl-PL"/>
        </w:rPr>
      </w:r>
      <w:r w:rsidR="004F1A4D">
        <w:rPr>
          <w:lang w:eastAsia="pl-PL"/>
        </w:rPr>
        <w:fldChar w:fldCharType="separate"/>
      </w:r>
      <w:r w:rsidR="004F1A4D">
        <w:rPr>
          <w:lang w:eastAsia="pl-PL"/>
        </w:rPr>
        <w:t>3.1.10</w:t>
      </w:r>
      <w:r w:rsidR="004F1A4D">
        <w:rPr>
          <w:lang w:eastAsia="pl-PL"/>
        </w:rPr>
        <w:fldChar w:fldCharType="end"/>
      </w:r>
      <w:r w:rsidR="004F1A4D">
        <w:rPr>
          <w:lang w:eastAsia="pl-PL"/>
        </w:rPr>
        <w:t xml:space="preserve"> </w:t>
      </w:r>
      <w:r w:rsidR="004F1A4D">
        <w:rPr>
          <w:lang w:eastAsia="pl-PL"/>
        </w:rPr>
        <w:fldChar w:fldCharType="begin"/>
      </w:r>
      <w:r w:rsidR="004F1A4D">
        <w:rPr>
          <w:lang w:eastAsia="pl-PL"/>
        </w:rPr>
        <w:instrText xml:space="preserve"> REF _Ref162963369 \h </w:instrText>
      </w:r>
      <w:r w:rsidR="00A0133C">
        <w:rPr>
          <w:lang w:eastAsia="pl-PL"/>
        </w:rPr>
        <w:instrText xml:space="preserve"> \* MERGEFORMAT </w:instrText>
      </w:r>
      <w:r w:rsidR="004F1A4D">
        <w:rPr>
          <w:lang w:eastAsia="pl-PL"/>
        </w:rPr>
      </w:r>
      <w:r w:rsidR="004F1A4D">
        <w:rPr>
          <w:lang w:eastAsia="pl-PL"/>
        </w:rPr>
        <w:fldChar w:fldCharType="separate"/>
      </w:r>
      <w:r w:rsidR="004F1A4D">
        <w:t>Powiązanie zgłoszenia uproszczonego z uzupełniającym</w:t>
      </w:r>
      <w:r w:rsidR="004F1A4D">
        <w:rPr>
          <w:lang w:eastAsia="pl-PL"/>
        </w:rPr>
        <w:fldChar w:fldCharType="end"/>
      </w:r>
      <w:r w:rsidR="004F1A4D">
        <w:rPr>
          <w:lang w:eastAsia="pl-PL"/>
        </w:rPr>
        <w:t>.</w:t>
      </w:r>
    </w:p>
    <w:p w14:paraId="4610EA57" w14:textId="28E1CD99" w:rsidR="00D05E5E" w:rsidRDefault="00D05E5E" w:rsidP="00532EC9">
      <w:pPr>
        <w:pStyle w:val="Nagwek3"/>
        <w:jc w:val="both"/>
      </w:pPr>
      <w:bookmarkStart w:id="62" w:name="_Toc166851526"/>
      <w:r>
        <w:t>Uregulowanie należności</w:t>
      </w:r>
      <w:r w:rsidR="00D4044C">
        <w:t xml:space="preserve"> celnych</w:t>
      </w:r>
      <w:r>
        <w:t xml:space="preserve"> </w:t>
      </w:r>
      <w:bookmarkEnd w:id="62"/>
    </w:p>
    <w:p w14:paraId="2601085A" w14:textId="77777777" w:rsidR="002F0A05" w:rsidRPr="002F0A05" w:rsidRDefault="002F0A05" w:rsidP="00532EC9">
      <w:pPr>
        <w:jc w:val="both"/>
        <w:rPr>
          <w:lang w:eastAsia="pl-PL"/>
        </w:rPr>
      </w:pPr>
    </w:p>
    <w:p w14:paraId="1C1026BD" w14:textId="77777777" w:rsidR="00CA1698" w:rsidRDefault="0036045F" w:rsidP="00532EC9">
      <w:pPr>
        <w:jc w:val="both"/>
        <w:rPr>
          <w:lang w:eastAsia="pl-PL"/>
        </w:rPr>
      </w:pPr>
      <w:r>
        <w:rPr>
          <w:lang w:eastAsia="pl-PL"/>
        </w:rPr>
        <w:t>Etap uregulowania należności</w:t>
      </w:r>
      <w:r w:rsidR="00D4044C">
        <w:rPr>
          <w:lang w:eastAsia="pl-PL"/>
        </w:rPr>
        <w:t xml:space="preserve"> celnych</w:t>
      </w:r>
      <w:r>
        <w:rPr>
          <w:lang w:eastAsia="pl-PL"/>
        </w:rPr>
        <w:t xml:space="preserve"> oraz </w:t>
      </w:r>
      <w:r w:rsidR="00423761">
        <w:rPr>
          <w:lang w:eastAsia="pl-PL"/>
        </w:rPr>
        <w:t xml:space="preserve">kontroli </w:t>
      </w:r>
      <w:r w:rsidR="009E11C3">
        <w:rPr>
          <w:lang w:eastAsia="pl-PL"/>
        </w:rPr>
        <w:t xml:space="preserve">(patrz rozdział </w:t>
      </w:r>
      <w:r w:rsidR="009E11C3">
        <w:rPr>
          <w:lang w:eastAsia="pl-PL"/>
        </w:rPr>
        <w:fldChar w:fldCharType="begin"/>
      </w:r>
      <w:r w:rsidR="009E11C3">
        <w:rPr>
          <w:lang w:eastAsia="pl-PL"/>
        </w:rPr>
        <w:instrText xml:space="preserve"> REF _Ref163566055 \w \h </w:instrText>
      </w:r>
      <w:r w:rsidR="00A0133C">
        <w:rPr>
          <w:lang w:eastAsia="pl-PL"/>
        </w:rPr>
        <w:instrText xml:space="preserve"> \* MERGEFORMAT </w:instrText>
      </w:r>
      <w:r w:rsidR="009E11C3">
        <w:rPr>
          <w:lang w:eastAsia="pl-PL"/>
        </w:rPr>
      </w:r>
      <w:r w:rsidR="009E11C3">
        <w:rPr>
          <w:lang w:eastAsia="pl-PL"/>
        </w:rPr>
        <w:fldChar w:fldCharType="separate"/>
      </w:r>
      <w:r w:rsidR="009E11C3">
        <w:rPr>
          <w:lang w:eastAsia="pl-PL"/>
        </w:rPr>
        <w:t>3.2.5</w:t>
      </w:r>
      <w:r w:rsidR="009E11C3">
        <w:rPr>
          <w:lang w:eastAsia="pl-PL"/>
        </w:rPr>
        <w:fldChar w:fldCharType="end"/>
      </w:r>
      <w:r w:rsidR="009E11C3">
        <w:rPr>
          <w:lang w:eastAsia="pl-PL"/>
        </w:rPr>
        <w:t xml:space="preserve"> </w:t>
      </w:r>
      <w:r w:rsidR="009E11C3">
        <w:rPr>
          <w:lang w:eastAsia="pl-PL"/>
        </w:rPr>
        <w:fldChar w:fldCharType="begin"/>
      </w:r>
      <w:r w:rsidR="009E11C3">
        <w:rPr>
          <w:lang w:eastAsia="pl-PL"/>
        </w:rPr>
        <w:instrText xml:space="preserve"> REF _Ref163566059 \h </w:instrText>
      </w:r>
      <w:r w:rsidR="00A0133C">
        <w:rPr>
          <w:lang w:eastAsia="pl-PL"/>
        </w:rPr>
        <w:instrText xml:space="preserve"> \* MERGEFORMAT </w:instrText>
      </w:r>
      <w:r w:rsidR="009E11C3">
        <w:rPr>
          <w:lang w:eastAsia="pl-PL"/>
        </w:rPr>
      </w:r>
      <w:r w:rsidR="009E11C3">
        <w:rPr>
          <w:lang w:eastAsia="pl-PL"/>
        </w:rPr>
        <w:fldChar w:fldCharType="separate"/>
      </w:r>
      <w:r w:rsidR="009E11C3">
        <w:t>Kontrola zgłoszenia uzupełniającego</w:t>
      </w:r>
      <w:r w:rsidR="009E11C3">
        <w:rPr>
          <w:lang w:eastAsia="pl-PL"/>
        </w:rPr>
        <w:fldChar w:fldCharType="end"/>
      </w:r>
      <w:r w:rsidR="009E11C3">
        <w:rPr>
          <w:lang w:eastAsia="pl-PL"/>
        </w:rPr>
        <w:t xml:space="preserve">) </w:t>
      </w:r>
      <w:r w:rsidR="00423761">
        <w:rPr>
          <w:lang w:eastAsia="pl-PL"/>
        </w:rPr>
        <w:t xml:space="preserve">odbywają się równolegle. </w:t>
      </w:r>
    </w:p>
    <w:p w14:paraId="56686086" w14:textId="763D60D4" w:rsidR="000248AC" w:rsidRDefault="00EC2466" w:rsidP="00532EC9">
      <w:pPr>
        <w:jc w:val="both"/>
        <w:rPr>
          <w:lang w:eastAsia="pl-PL"/>
        </w:rPr>
      </w:pPr>
      <w:r>
        <w:rPr>
          <w:lang w:eastAsia="pl-PL"/>
        </w:rPr>
        <w:t xml:space="preserve">W zależności od </w:t>
      </w:r>
      <w:r w:rsidR="005D3EC6">
        <w:rPr>
          <w:lang w:eastAsia="pl-PL"/>
        </w:rPr>
        <w:t xml:space="preserve">zawnioskowanej procedury </w:t>
      </w:r>
      <w:r w:rsidR="00CA1698">
        <w:rPr>
          <w:lang w:eastAsia="pl-PL"/>
        </w:rPr>
        <w:t xml:space="preserve">i szczegółów z nią związanych </w:t>
      </w:r>
      <w:r w:rsidR="005D3EC6">
        <w:rPr>
          <w:lang w:eastAsia="pl-PL"/>
        </w:rPr>
        <w:t xml:space="preserve">obsługa należności </w:t>
      </w:r>
      <w:r w:rsidR="002F0A05">
        <w:rPr>
          <w:lang w:eastAsia="pl-PL"/>
        </w:rPr>
        <w:t>przebiega inaczej.</w:t>
      </w:r>
    </w:p>
    <w:p w14:paraId="27AE6059" w14:textId="299766EC" w:rsidR="00736740" w:rsidRPr="00532EC9" w:rsidRDefault="00CA1698" w:rsidP="00532EC9">
      <w:pPr>
        <w:jc w:val="both"/>
        <w:rPr>
          <w:u w:val="single"/>
          <w:lang w:eastAsia="pl-PL"/>
        </w:rPr>
      </w:pPr>
      <w:r>
        <w:rPr>
          <w:u w:val="single"/>
          <w:lang w:eastAsia="pl-PL"/>
        </w:rPr>
        <w:t xml:space="preserve"> Występują r</w:t>
      </w:r>
      <w:r w:rsidR="00D65D0E" w:rsidRPr="00532EC9">
        <w:rPr>
          <w:u w:val="single"/>
          <w:lang w:eastAsia="pl-PL"/>
        </w:rPr>
        <w:t>óżne s</w:t>
      </w:r>
      <w:r w:rsidR="00736740" w:rsidRPr="00532EC9">
        <w:rPr>
          <w:u w:val="single"/>
          <w:lang w:eastAsia="pl-PL"/>
        </w:rPr>
        <w:t>posoby obsługi należności</w:t>
      </w:r>
      <w:r>
        <w:rPr>
          <w:u w:val="single"/>
          <w:lang w:eastAsia="pl-PL"/>
        </w:rPr>
        <w:t>, gdy</w:t>
      </w:r>
      <w:r w:rsidR="00736740" w:rsidRPr="00532EC9">
        <w:rPr>
          <w:u w:val="single"/>
          <w:lang w:eastAsia="pl-PL"/>
        </w:rPr>
        <w:t>:</w:t>
      </w:r>
    </w:p>
    <w:p w14:paraId="42671338" w14:textId="0A032780" w:rsidR="00736740" w:rsidRPr="00863400" w:rsidRDefault="00CA1698" w:rsidP="00532EC9">
      <w:pPr>
        <w:pStyle w:val="Akapitzlist"/>
        <w:numPr>
          <w:ilvl w:val="0"/>
          <w:numId w:val="27"/>
        </w:numPr>
        <w:jc w:val="both"/>
        <w:rPr>
          <w:lang w:eastAsia="pl-PL"/>
        </w:rPr>
      </w:pPr>
      <w:r>
        <w:rPr>
          <w:lang w:eastAsia="pl-PL"/>
        </w:rPr>
        <w:t>p</w:t>
      </w:r>
      <w:r w:rsidR="00A52005" w:rsidRPr="00863400">
        <w:rPr>
          <w:lang w:eastAsia="pl-PL"/>
        </w:rPr>
        <w:t xml:space="preserve">rocedurą wnioskowaną jest procedura </w:t>
      </w:r>
      <w:r w:rsidR="00697051" w:rsidRPr="00863400">
        <w:rPr>
          <w:lang w:eastAsia="pl-PL"/>
        </w:rPr>
        <w:t xml:space="preserve">dopuszczenia towaru do obrotu </w:t>
      </w:r>
      <w:r w:rsidR="00A52005" w:rsidRPr="00863400">
        <w:rPr>
          <w:lang w:eastAsia="pl-PL"/>
        </w:rPr>
        <w:t>oraz na zgłoszeniu nie wskazano metody płatności</w:t>
      </w:r>
      <w:r w:rsidR="00697641" w:rsidRPr="00863400">
        <w:rPr>
          <w:lang w:eastAsia="pl-PL"/>
        </w:rPr>
        <w:t>.</w:t>
      </w:r>
    </w:p>
    <w:p w14:paraId="197FCB82" w14:textId="5C1001FA" w:rsidR="00697641" w:rsidRDefault="00CA1698" w:rsidP="00532EC9">
      <w:pPr>
        <w:pStyle w:val="Akapitzlist"/>
        <w:numPr>
          <w:ilvl w:val="0"/>
          <w:numId w:val="27"/>
        </w:numPr>
        <w:jc w:val="both"/>
        <w:rPr>
          <w:lang w:eastAsia="pl-PL"/>
        </w:rPr>
      </w:pPr>
      <w:r>
        <w:rPr>
          <w:lang w:eastAsia="pl-PL"/>
        </w:rPr>
        <w:t>p</w:t>
      </w:r>
      <w:r w:rsidR="00D3709F" w:rsidRPr="00D3709F">
        <w:rPr>
          <w:lang w:eastAsia="pl-PL"/>
        </w:rPr>
        <w:t>rocedur</w:t>
      </w:r>
      <w:r w:rsidR="00D3709F">
        <w:rPr>
          <w:lang w:eastAsia="pl-PL"/>
        </w:rPr>
        <w:t>ą</w:t>
      </w:r>
      <w:r w:rsidR="00D3709F" w:rsidRPr="00D3709F">
        <w:rPr>
          <w:lang w:eastAsia="pl-PL"/>
        </w:rPr>
        <w:t xml:space="preserve"> wnioskowan</w:t>
      </w:r>
      <w:r w:rsidR="00D3709F">
        <w:rPr>
          <w:lang w:eastAsia="pl-PL"/>
        </w:rPr>
        <w:t>ą</w:t>
      </w:r>
      <w:r w:rsidR="00D3709F" w:rsidRPr="00D3709F">
        <w:rPr>
          <w:lang w:eastAsia="pl-PL"/>
        </w:rPr>
        <w:t xml:space="preserve"> </w:t>
      </w:r>
      <w:r w:rsidR="00D3709F">
        <w:rPr>
          <w:lang w:eastAsia="pl-PL"/>
        </w:rPr>
        <w:t>jest</w:t>
      </w:r>
      <w:r w:rsidR="00D3709F" w:rsidRPr="00D3709F">
        <w:rPr>
          <w:lang w:eastAsia="pl-PL"/>
        </w:rPr>
        <w:t xml:space="preserve"> procedura dopuszczeni</w:t>
      </w:r>
      <w:r w:rsidR="00863400">
        <w:rPr>
          <w:lang w:eastAsia="pl-PL"/>
        </w:rPr>
        <w:t>a towaru do obrotu</w:t>
      </w:r>
      <w:r w:rsidR="00D3709F">
        <w:rPr>
          <w:lang w:eastAsia="pl-PL"/>
        </w:rPr>
        <w:t xml:space="preserve"> wskazano metodę płatności </w:t>
      </w:r>
      <w:r w:rsidR="00E323FE">
        <w:rPr>
          <w:lang w:eastAsia="pl-PL"/>
        </w:rPr>
        <w:t xml:space="preserve">oraz kwota </w:t>
      </w:r>
      <w:r w:rsidR="00C112F7">
        <w:rPr>
          <w:lang w:eastAsia="pl-PL"/>
        </w:rPr>
        <w:t>należności</w:t>
      </w:r>
      <w:r w:rsidR="00E323FE">
        <w:rPr>
          <w:lang w:eastAsia="pl-PL"/>
        </w:rPr>
        <w:t xml:space="preserve"> jest</w:t>
      </w:r>
      <w:r w:rsidR="00C112F7">
        <w:rPr>
          <w:lang w:eastAsia="pl-PL"/>
        </w:rPr>
        <w:t xml:space="preserve"> większa niż 0.</w:t>
      </w:r>
    </w:p>
    <w:p w14:paraId="323523AB" w14:textId="6C44715F" w:rsidR="00C112F7" w:rsidRDefault="00CA1698" w:rsidP="00532EC9">
      <w:pPr>
        <w:pStyle w:val="Akapitzlist"/>
        <w:numPr>
          <w:ilvl w:val="0"/>
          <w:numId w:val="27"/>
        </w:numPr>
        <w:jc w:val="both"/>
        <w:rPr>
          <w:lang w:eastAsia="pl-PL"/>
        </w:rPr>
      </w:pPr>
      <w:r>
        <w:rPr>
          <w:lang w:eastAsia="pl-PL"/>
        </w:rPr>
        <w:t>p</w:t>
      </w:r>
      <w:r w:rsidR="006A1589" w:rsidRPr="006A1589">
        <w:rPr>
          <w:lang w:eastAsia="pl-PL"/>
        </w:rPr>
        <w:t>roced</w:t>
      </w:r>
      <w:r w:rsidR="0016670F">
        <w:rPr>
          <w:lang w:eastAsia="pl-PL"/>
        </w:rPr>
        <w:t>u</w:t>
      </w:r>
      <w:r w:rsidR="006A1589" w:rsidRPr="006A1589">
        <w:rPr>
          <w:lang w:eastAsia="pl-PL"/>
        </w:rPr>
        <w:t>r</w:t>
      </w:r>
      <w:r w:rsidR="006A1589">
        <w:rPr>
          <w:lang w:eastAsia="pl-PL"/>
        </w:rPr>
        <w:t>ą wnioskowaną jest procedur</w:t>
      </w:r>
      <w:r>
        <w:rPr>
          <w:lang w:eastAsia="pl-PL"/>
        </w:rPr>
        <w:t>a</w:t>
      </w:r>
      <w:r w:rsidR="00A62A55">
        <w:rPr>
          <w:lang w:eastAsia="pl-PL"/>
        </w:rPr>
        <w:t xml:space="preserve"> specjaln</w:t>
      </w:r>
      <w:r>
        <w:rPr>
          <w:lang w:eastAsia="pl-PL"/>
        </w:rPr>
        <w:t>a</w:t>
      </w:r>
      <w:r w:rsidR="006A1589" w:rsidRPr="006A1589">
        <w:rPr>
          <w:lang w:eastAsia="pl-PL"/>
        </w:rPr>
        <w:t xml:space="preserve"> </w:t>
      </w:r>
      <w:r w:rsidR="006A1589">
        <w:rPr>
          <w:lang w:eastAsia="pl-PL"/>
        </w:rPr>
        <w:t>oraz</w:t>
      </w:r>
      <w:r w:rsidR="006A1589" w:rsidRPr="006A1589">
        <w:rPr>
          <w:lang w:eastAsia="pl-PL"/>
        </w:rPr>
        <w:t xml:space="preserve"> wskazano zabezpieczenie GRN (z literą S na 10 znaku)</w:t>
      </w:r>
      <w:r w:rsidR="006A1589">
        <w:rPr>
          <w:lang w:eastAsia="pl-PL"/>
        </w:rPr>
        <w:t>.</w:t>
      </w:r>
    </w:p>
    <w:p w14:paraId="48E4286F" w14:textId="77777777" w:rsidR="00DB69A1" w:rsidRDefault="00DB69A1" w:rsidP="00532EC9">
      <w:pPr>
        <w:jc w:val="both"/>
        <w:rPr>
          <w:lang w:eastAsia="pl-PL"/>
        </w:rPr>
      </w:pPr>
    </w:p>
    <w:p w14:paraId="0D5812B8" w14:textId="561CDA52" w:rsidR="006A1589" w:rsidRDefault="00F20654" w:rsidP="00532EC9">
      <w:pPr>
        <w:jc w:val="both"/>
        <w:rPr>
          <w:lang w:eastAsia="pl-PL"/>
        </w:rPr>
      </w:pPr>
      <w:r>
        <w:rPr>
          <w:lang w:eastAsia="pl-PL"/>
        </w:rPr>
        <w:t xml:space="preserve">W obsługę należności </w:t>
      </w:r>
      <w:r w:rsidR="008C5F6B">
        <w:rPr>
          <w:lang w:eastAsia="pl-PL"/>
        </w:rPr>
        <w:t>dla zgłoszenia celneg</w:t>
      </w:r>
      <w:r w:rsidR="00C738F0">
        <w:rPr>
          <w:lang w:eastAsia="pl-PL"/>
        </w:rPr>
        <w:t xml:space="preserve">o uzupełniającego </w:t>
      </w:r>
      <w:r>
        <w:rPr>
          <w:lang w:eastAsia="pl-PL"/>
        </w:rPr>
        <w:t>zaangażowane są systemy zewnętrzne</w:t>
      </w:r>
      <w:r w:rsidR="007E079D">
        <w:rPr>
          <w:lang w:eastAsia="pl-PL"/>
        </w:rPr>
        <w:t xml:space="preserve"> ZEFIR</w:t>
      </w:r>
      <w:r w:rsidR="00710191">
        <w:rPr>
          <w:lang w:eastAsia="pl-PL"/>
        </w:rPr>
        <w:t>2</w:t>
      </w:r>
      <w:r w:rsidR="007E079D">
        <w:rPr>
          <w:lang w:eastAsia="pl-PL"/>
        </w:rPr>
        <w:t xml:space="preserve"> i/lub OSOZ</w:t>
      </w:r>
      <w:r w:rsidR="00280887">
        <w:rPr>
          <w:lang w:eastAsia="pl-PL"/>
        </w:rPr>
        <w:t>2</w:t>
      </w:r>
      <w:r w:rsidR="007E079D">
        <w:rPr>
          <w:lang w:eastAsia="pl-PL"/>
        </w:rPr>
        <w:t>.</w:t>
      </w:r>
    </w:p>
    <w:p w14:paraId="1948F1F0" w14:textId="2F47768C" w:rsidR="007E079D" w:rsidRDefault="00834958" w:rsidP="00532EC9">
      <w:pPr>
        <w:jc w:val="both"/>
        <w:rPr>
          <w:lang w:eastAsia="pl-PL"/>
        </w:rPr>
      </w:pPr>
      <w:r>
        <w:rPr>
          <w:lang w:eastAsia="pl-PL"/>
        </w:rPr>
        <w:t xml:space="preserve">W sytuacji </w:t>
      </w:r>
      <w:r w:rsidR="00607425">
        <w:rPr>
          <w:lang w:eastAsia="pl-PL"/>
        </w:rPr>
        <w:t>określonej</w:t>
      </w:r>
      <w:r w:rsidR="00205FFA">
        <w:rPr>
          <w:lang w:eastAsia="pl-PL"/>
        </w:rPr>
        <w:t xml:space="preserve"> powyżej w</w:t>
      </w:r>
      <w:r>
        <w:rPr>
          <w:lang w:eastAsia="pl-PL"/>
        </w:rPr>
        <w:t xml:space="preserve"> punkcie 2</w:t>
      </w:r>
      <w:r w:rsidR="00205FFA">
        <w:rPr>
          <w:lang w:eastAsia="pl-PL"/>
        </w:rPr>
        <w:t>,</w:t>
      </w:r>
      <w:r>
        <w:rPr>
          <w:lang w:eastAsia="pl-PL"/>
        </w:rPr>
        <w:t xml:space="preserve"> system AIS CCI poinformuje </w:t>
      </w:r>
      <w:r w:rsidR="00CA1698">
        <w:rPr>
          <w:lang w:eastAsia="pl-PL"/>
        </w:rPr>
        <w:t>P</w:t>
      </w:r>
      <w:r>
        <w:rPr>
          <w:lang w:eastAsia="pl-PL"/>
        </w:rPr>
        <w:t>odmiot</w:t>
      </w:r>
      <w:r w:rsidR="00607425">
        <w:rPr>
          <w:lang w:eastAsia="pl-PL"/>
        </w:rPr>
        <w:t xml:space="preserve"> o </w:t>
      </w:r>
      <w:r w:rsidR="00205FFA">
        <w:rPr>
          <w:lang w:eastAsia="pl-PL"/>
        </w:rPr>
        <w:t xml:space="preserve">długu celnym </w:t>
      </w:r>
      <w:r w:rsidR="00C738F0">
        <w:rPr>
          <w:lang w:eastAsia="pl-PL"/>
        </w:rPr>
        <w:t xml:space="preserve">komunikatem </w:t>
      </w:r>
      <w:r w:rsidR="00C738F0" w:rsidRPr="000E4BD8">
        <w:rPr>
          <w:b/>
          <w:bCs/>
          <w:lang w:eastAsia="pl-PL"/>
        </w:rPr>
        <w:t>[ZCX91]</w:t>
      </w:r>
      <w:r w:rsidR="00C738F0">
        <w:rPr>
          <w:b/>
          <w:bCs/>
          <w:lang w:eastAsia="pl-PL"/>
        </w:rPr>
        <w:t xml:space="preserve"> </w:t>
      </w:r>
      <w:r w:rsidR="00C738F0">
        <w:rPr>
          <w:lang w:eastAsia="pl-PL"/>
        </w:rPr>
        <w:t>(tzw. POD).</w:t>
      </w:r>
    </w:p>
    <w:p w14:paraId="057CAF39" w14:textId="4E44F279" w:rsidR="00D95B0F" w:rsidRDefault="00D95B0F" w:rsidP="00532EC9">
      <w:pPr>
        <w:jc w:val="both"/>
        <w:rPr>
          <w:lang w:eastAsia="pl-PL"/>
        </w:rPr>
      </w:pPr>
      <w:r>
        <w:rPr>
          <w:lang w:eastAsia="pl-PL"/>
        </w:rPr>
        <w:t xml:space="preserve">We wszystkich sytuacjach po </w:t>
      </w:r>
      <w:r w:rsidR="002B6631">
        <w:rPr>
          <w:lang w:eastAsia="pl-PL"/>
        </w:rPr>
        <w:t xml:space="preserve">uregulowaniu wszystkich </w:t>
      </w:r>
      <w:r w:rsidR="00115B97">
        <w:rPr>
          <w:lang w:eastAsia="pl-PL"/>
        </w:rPr>
        <w:t>należności</w:t>
      </w:r>
      <w:r w:rsidR="002B6631">
        <w:rPr>
          <w:lang w:eastAsia="pl-PL"/>
        </w:rPr>
        <w:t xml:space="preserve"> do Podmiotu zostanie wysłany </w:t>
      </w:r>
      <w:r w:rsidR="00115B97">
        <w:rPr>
          <w:lang w:eastAsia="pl-PL"/>
        </w:rPr>
        <w:t xml:space="preserve">komunikat </w:t>
      </w:r>
      <w:r w:rsidR="00115B97" w:rsidRPr="00115B97">
        <w:rPr>
          <w:b/>
          <w:bCs/>
          <w:lang w:eastAsia="pl-PL"/>
        </w:rPr>
        <w:t>[CC429]</w:t>
      </w:r>
      <w:r w:rsidR="0015262A">
        <w:rPr>
          <w:b/>
          <w:bCs/>
          <w:lang w:eastAsia="pl-PL"/>
        </w:rPr>
        <w:t xml:space="preserve"> -</w:t>
      </w:r>
      <w:r w:rsidR="0015262A" w:rsidRPr="0015262A">
        <w:t xml:space="preserve"> </w:t>
      </w:r>
      <w:r w:rsidR="0015262A" w:rsidRPr="0015262A">
        <w:rPr>
          <w:lang w:eastAsia="pl-PL"/>
        </w:rPr>
        <w:t>Poświadczone zgłoszenie celne</w:t>
      </w:r>
      <w:r w:rsidR="00115B97" w:rsidRPr="00115B97">
        <w:rPr>
          <w:lang w:eastAsia="pl-PL"/>
        </w:rPr>
        <w:t>.</w:t>
      </w:r>
    </w:p>
    <w:p w14:paraId="6012918E" w14:textId="77777777" w:rsidR="003B22D9" w:rsidRDefault="003B22D9" w:rsidP="00532EC9">
      <w:pPr>
        <w:jc w:val="both"/>
        <w:rPr>
          <w:lang w:eastAsia="pl-PL"/>
        </w:rPr>
      </w:pPr>
    </w:p>
    <w:p w14:paraId="5B2C5035" w14:textId="7D58B570" w:rsidR="003B22D9" w:rsidRDefault="003B22D9" w:rsidP="00532EC9">
      <w:pPr>
        <w:jc w:val="both"/>
        <w:rPr>
          <w:lang w:eastAsia="pl-PL"/>
        </w:rPr>
      </w:pPr>
      <w:r>
        <w:rPr>
          <w:lang w:eastAsia="pl-PL"/>
        </w:rPr>
        <w:t xml:space="preserve">Po </w:t>
      </w:r>
      <w:r w:rsidR="00670E39">
        <w:rPr>
          <w:lang w:eastAsia="pl-PL"/>
        </w:rPr>
        <w:t xml:space="preserve">uregulowaniu należności, jeżeli istniały do tego przesłanki </w:t>
      </w:r>
      <w:r w:rsidR="00A355CA">
        <w:rPr>
          <w:lang w:eastAsia="pl-PL"/>
        </w:rPr>
        <w:t xml:space="preserve">system AIS CCI </w:t>
      </w:r>
      <w:r w:rsidR="00CE5F52">
        <w:rPr>
          <w:lang w:eastAsia="pl-PL"/>
        </w:rPr>
        <w:t>wyśle do systemu zewnętrznego Single Window, komunikat z</w:t>
      </w:r>
      <w:r w:rsidR="00A355CA">
        <w:rPr>
          <w:lang w:eastAsia="pl-PL"/>
        </w:rPr>
        <w:t xml:space="preserve"> </w:t>
      </w:r>
      <w:r w:rsidR="00CE5F52">
        <w:rPr>
          <w:lang w:eastAsia="pl-PL"/>
        </w:rPr>
        <w:t>żądaniem</w:t>
      </w:r>
      <w:r w:rsidR="00A355CA">
        <w:rPr>
          <w:lang w:eastAsia="pl-PL"/>
        </w:rPr>
        <w:t xml:space="preserve"> </w:t>
      </w:r>
      <w:proofErr w:type="spellStart"/>
      <w:r w:rsidR="00A355CA">
        <w:rPr>
          <w:lang w:eastAsia="pl-PL"/>
        </w:rPr>
        <w:t>odsaldowani</w:t>
      </w:r>
      <w:r w:rsidR="00CE5F52">
        <w:rPr>
          <w:lang w:eastAsia="pl-PL"/>
        </w:rPr>
        <w:t>a</w:t>
      </w:r>
      <w:proofErr w:type="spellEnd"/>
      <w:r w:rsidR="00CE5F52">
        <w:rPr>
          <w:lang w:eastAsia="pl-PL"/>
        </w:rPr>
        <w:t xml:space="preserve"> zabezpieczonego </w:t>
      </w:r>
      <w:r w:rsidR="00CA1698">
        <w:rPr>
          <w:lang w:eastAsia="pl-PL"/>
        </w:rPr>
        <w:t xml:space="preserve">wcześniej </w:t>
      </w:r>
      <w:r w:rsidR="00CE5F52">
        <w:rPr>
          <w:lang w:eastAsia="pl-PL"/>
        </w:rPr>
        <w:t>salda</w:t>
      </w:r>
      <w:r w:rsidR="00CA1698">
        <w:rPr>
          <w:lang w:eastAsia="pl-PL"/>
        </w:rPr>
        <w:t xml:space="preserve"> towarów</w:t>
      </w:r>
      <w:r w:rsidR="00CE5F52">
        <w:rPr>
          <w:lang w:eastAsia="pl-PL"/>
        </w:rPr>
        <w:t>.</w:t>
      </w:r>
      <w:r w:rsidR="00A355CA">
        <w:rPr>
          <w:lang w:eastAsia="pl-PL"/>
        </w:rPr>
        <w:t xml:space="preserve"> </w:t>
      </w:r>
    </w:p>
    <w:p w14:paraId="401C3B5E" w14:textId="77777777" w:rsidR="006A1589" w:rsidRPr="0036045F" w:rsidRDefault="006A1589" w:rsidP="00532EC9">
      <w:pPr>
        <w:jc w:val="both"/>
        <w:rPr>
          <w:lang w:eastAsia="pl-PL"/>
        </w:rPr>
      </w:pPr>
    </w:p>
    <w:p w14:paraId="11FADDBB" w14:textId="76EAC653" w:rsidR="00D05E5E" w:rsidRDefault="00CB5CB7" w:rsidP="00532EC9">
      <w:pPr>
        <w:pStyle w:val="Nagwek3"/>
        <w:jc w:val="both"/>
      </w:pPr>
      <w:bookmarkStart w:id="63" w:name="_Ref163566055"/>
      <w:bookmarkStart w:id="64" w:name="_Ref163566059"/>
      <w:bookmarkStart w:id="65" w:name="_Toc166851527"/>
      <w:r>
        <w:softHyphen/>
      </w:r>
      <w:r>
        <w:softHyphen/>
      </w:r>
      <w:r>
        <w:softHyphen/>
      </w:r>
      <w:r w:rsidR="00D05E5E">
        <w:t>Kontrola zgłoszenia uzupełniającego</w:t>
      </w:r>
      <w:bookmarkEnd w:id="63"/>
      <w:bookmarkEnd w:id="64"/>
      <w:bookmarkEnd w:id="65"/>
    </w:p>
    <w:p w14:paraId="310E1718" w14:textId="77777777" w:rsidR="008574B1" w:rsidRDefault="008574B1" w:rsidP="00532EC9">
      <w:pPr>
        <w:jc w:val="both"/>
        <w:rPr>
          <w:lang w:eastAsia="pl-PL"/>
        </w:rPr>
      </w:pPr>
    </w:p>
    <w:p w14:paraId="0080B0D3" w14:textId="77777777" w:rsidR="00B9483B" w:rsidRDefault="00B9483B" w:rsidP="00532EC9">
      <w:pPr>
        <w:jc w:val="both"/>
        <w:rPr>
          <w:lang w:eastAsia="pl-PL"/>
        </w:rPr>
      </w:pPr>
      <w:r>
        <w:rPr>
          <w:lang w:eastAsia="pl-PL"/>
        </w:rPr>
        <w:t xml:space="preserve">Skierowanie Uzupełniającego Zgłoszenia Celnego do kontroli wynika z zakwalifikowania do kontroli co najmniej jednej jego pozycji towarowej. </w:t>
      </w:r>
    </w:p>
    <w:p w14:paraId="163DA2CE" w14:textId="2A61AEEE" w:rsidR="00B9483B" w:rsidRDefault="00B9483B" w:rsidP="00B9483B">
      <w:pPr>
        <w:rPr>
          <w:lang w:eastAsia="pl-PL"/>
        </w:rPr>
      </w:pPr>
      <w:r>
        <w:rPr>
          <w:lang w:eastAsia="pl-PL"/>
        </w:rPr>
        <w:t xml:space="preserve"> </w:t>
      </w:r>
    </w:p>
    <w:p w14:paraId="559B7D52" w14:textId="26DD2B2F" w:rsidR="00B9483B" w:rsidRDefault="00B9483B" w:rsidP="00532EC9">
      <w:pPr>
        <w:jc w:val="both"/>
        <w:rPr>
          <w:lang w:eastAsia="pl-PL"/>
        </w:rPr>
      </w:pPr>
      <w:r>
        <w:rPr>
          <w:lang w:eastAsia="pl-PL"/>
        </w:rPr>
        <w:t>Na kontrolę Uzupełniającego Zgłoszenia Celnego składa się kontrola dokumentac</w:t>
      </w:r>
      <w:r w:rsidR="008A2CB9">
        <w:rPr>
          <w:lang w:eastAsia="pl-PL"/>
        </w:rPr>
        <w:t>yjna</w:t>
      </w:r>
      <w:r>
        <w:rPr>
          <w:lang w:eastAsia="pl-PL"/>
        </w:rPr>
        <w:t>. Jeżeli Organ Celny podczas prowadzonej kontroli stwierdzi wymagające uzupełnienia braki w dokumentacji – wezwie Podmiot do ich uzupełnienia poprzez przesłanie komunikatu [</w:t>
      </w:r>
      <w:r w:rsidR="0048677E" w:rsidRPr="0048677E">
        <w:rPr>
          <w:lang w:eastAsia="pl-PL"/>
        </w:rPr>
        <w:t>CC460</w:t>
      </w:r>
      <w:r w:rsidR="00B21C6D">
        <w:rPr>
          <w:lang w:eastAsia="pl-PL"/>
        </w:rPr>
        <w:t>]</w:t>
      </w:r>
      <w:r w:rsidR="0048677E" w:rsidRPr="0048677E">
        <w:rPr>
          <w:lang w:eastAsia="pl-PL"/>
        </w:rPr>
        <w:t xml:space="preserve"> </w:t>
      </w:r>
      <w:r w:rsidR="00B21C6D">
        <w:rPr>
          <w:lang w:eastAsia="pl-PL"/>
        </w:rPr>
        <w:t>(</w:t>
      </w:r>
      <w:r w:rsidR="0048677E" w:rsidRPr="0048677E">
        <w:rPr>
          <w:lang w:eastAsia="pl-PL"/>
        </w:rPr>
        <w:t>Informacja o kontroli i/lub wymaganych dokumentach</w:t>
      </w:r>
      <w:r w:rsidR="00B21C6D">
        <w:rPr>
          <w:lang w:eastAsia="pl-PL"/>
        </w:rPr>
        <w:t>)</w:t>
      </w:r>
      <w:r>
        <w:rPr>
          <w:lang w:eastAsia="pl-PL"/>
        </w:rPr>
        <w:t>, w którym wskaże wymagane dokumenty.</w:t>
      </w:r>
    </w:p>
    <w:p w14:paraId="4E01ACDC" w14:textId="77777777" w:rsidR="00B21C6D" w:rsidRDefault="00B21C6D" w:rsidP="00532EC9">
      <w:pPr>
        <w:jc w:val="both"/>
        <w:rPr>
          <w:lang w:eastAsia="pl-PL"/>
        </w:rPr>
      </w:pPr>
    </w:p>
    <w:p w14:paraId="49238D61" w14:textId="1C5BEB49" w:rsidR="00B9483B" w:rsidRDefault="00B9483B" w:rsidP="00532EC9">
      <w:pPr>
        <w:jc w:val="both"/>
        <w:rPr>
          <w:lang w:eastAsia="pl-PL"/>
        </w:rPr>
      </w:pPr>
      <w:r>
        <w:rPr>
          <w:lang w:eastAsia="pl-PL"/>
        </w:rPr>
        <w:t xml:space="preserve">Kontrola </w:t>
      </w:r>
      <w:r w:rsidR="00800717">
        <w:rPr>
          <w:lang w:eastAsia="pl-PL"/>
        </w:rPr>
        <w:t xml:space="preserve">dokumentów </w:t>
      </w:r>
      <w:r>
        <w:rPr>
          <w:lang w:eastAsia="pl-PL"/>
        </w:rPr>
        <w:t xml:space="preserve">kończy się ustaleniem dla </w:t>
      </w:r>
      <w:r w:rsidR="00B21C6D">
        <w:rPr>
          <w:lang w:eastAsia="pl-PL"/>
        </w:rPr>
        <w:t xml:space="preserve">całego </w:t>
      </w:r>
      <w:r w:rsidR="002E5214">
        <w:rPr>
          <w:lang w:eastAsia="pl-PL"/>
        </w:rPr>
        <w:t xml:space="preserve">Zgłoszenia uzupełniającego </w:t>
      </w:r>
      <w:r>
        <w:rPr>
          <w:lang w:eastAsia="pl-PL"/>
        </w:rPr>
        <w:t xml:space="preserve">ostatecznego wyniku kontroli. Możliwe ostateczne wyniki kontroli dla </w:t>
      </w:r>
      <w:r w:rsidR="002E5214">
        <w:rPr>
          <w:lang w:eastAsia="pl-PL"/>
        </w:rPr>
        <w:t>zgłoszenia to</w:t>
      </w:r>
      <w:r w:rsidR="00F4067D">
        <w:rPr>
          <w:lang w:eastAsia="pl-PL"/>
        </w:rPr>
        <w:t>:</w:t>
      </w:r>
    </w:p>
    <w:p w14:paraId="4939A7DD" w14:textId="77777777" w:rsidR="00F4067D" w:rsidRDefault="00053D64" w:rsidP="00532EC9">
      <w:pPr>
        <w:pStyle w:val="Akapitzlist"/>
        <w:numPr>
          <w:ilvl w:val="0"/>
          <w:numId w:val="28"/>
        </w:numPr>
        <w:jc w:val="both"/>
        <w:rPr>
          <w:lang w:eastAsia="pl-PL"/>
        </w:rPr>
      </w:pPr>
      <w:r>
        <w:rPr>
          <w:lang w:eastAsia="pl-PL"/>
        </w:rPr>
        <w:t xml:space="preserve">A1 </w:t>
      </w:r>
      <w:r w:rsidR="006662E1">
        <w:rPr>
          <w:lang w:eastAsia="pl-PL"/>
        </w:rPr>
        <w:t>–</w:t>
      </w:r>
      <w:r>
        <w:rPr>
          <w:lang w:eastAsia="pl-PL"/>
        </w:rPr>
        <w:t xml:space="preserve"> </w:t>
      </w:r>
      <w:r w:rsidR="006662E1">
        <w:rPr>
          <w:lang w:eastAsia="pl-PL"/>
        </w:rPr>
        <w:t>Zgodnie</w:t>
      </w:r>
      <w:r w:rsidR="00B9483B">
        <w:rPr>
          <w:lang w:eastAsia="pl-PL"/>
        </w:rPr>
        <w:t>,</w:t>
      </w:r>
    </w:p>
    <w:p w14:paraId="616FF730" w14:textId="766E656C" w:rsidR="00B9483B" w:rsidRDefault="009208EC" w:rsidP="00532EC9">
      <w:pPr>
        <w:pStyle w:val="Akapitzlist"/>
        <w:numPr>
          <w:ilvl w:val="0"/>
          <w:numId w:val="28"/>
        </w:numPr>
        <w:jc w:val="both"/>
        <w:rPr>
          <w:lang w:eastAsia="pl-PL"/>
        </w:rPr>
      </w:pPr>
      <w:r>
        <w:rPr>
          <w:lang w:eastAsia="pl-PL"/>
        </w:rPr>
        <w:t xml:space="preserve">B1 – Niezgodnie - </w:t>
      </w:r>
      <w:r w:rsidR="00B9483B">
        <w:rPr>
          <w:lang w:eastAsia="pl-PL"/>
        </w:rPr>
        <w:t>konieczna decyzja administracyjna</w:t>
      </w:r>
      <w:r w:rsidR="00F4067D">
        <w:rPr>
          <w:lang w:eastAsia="pl-PL"/>
        </w:rPr>
        <w:t>,</w:t>
      </w:r>
    </w:p>
    <w:p w14:paraId="1FD6728C" w14:textId="5DFC65F5" w:rsidR="00F4067D" w:rsidRDefault="00F4067D" w:rsidP="00532EC9">
      <w:pPr>
        <w:pStyle w:val="Akapitzlist"/>
        <w:numPr>
          <w:ilvl w:val="0"/>
          <w:numId w:val="28"/>
        </w:numPr>
        <w:jc w:val="both"/>
        <w:rPr>
          <w:lang w:eastAsia="pl-PL"/>
        </w:rPr>
      </w:pPr>
      <w:r>
        <w:rPr>
          <w:lang w:eastAsia="pl-PL"/>
        </w:rPr>
        <w:t xml:space="preserve">A4 </w:t>
      </w:r>
      <w:r w:rsidR="00F11A0D">
        <w:rPr>
          <w:lang w:eastAsia="pl-PL"/>
        </w:rPr>
        <w:t>–</w:t>
      </w:r>
      <w:r>
        <w:rPr>
          <w:lang w:eastAsia="pl-PL"/>
        </w:rPr>
        <w:t xml:space="preserve"> Drobne</w:t>
      </w:r>
      <w:r w:rsidR="00F11A0D">
        <w:rPr>
          <w:lang w:eastAsia="pl-PL"/>
        </w:rPr>
        <w:t xml:space="preserve"> rozbieżności</w:t>
      </w:r>
      <w:r w:rsidR="002841EE">
        <w:rPr>
          <w:lang w:eastAsia="pl-PL"/>
        </w:rPr>
        <w:t xml:space="preserve"> </w:t>
      </w:r>
      <w:r w:rsidR="00846422">
        <w:rPr>
          <w:lang w:eastAsia="pl-PL"/>
        </w:rPr>
        <w:t>–</w:t>
      </w:r>
      <w:r w:rsidR="002841EE">
        <w:rPr>
          <w:lang w:eastAsia="pl-PL"/>
        </w:rPr>
        <w:t xml:space="preserve"> </w:t>
      </w:r>
      <w:r w:rsidR="00800717">
        <w:rPr>
          <w:lang w:eastAsia="pl-PL"/>
        </w:rPr>
        <w:t>konieczne jest podjęcie decyzji</w:t>
      </w:r>
      <w:r w:rsidR="00F538CA" w:rsidRPr="00F538CA">
        <w:rPr>
          <w:lang w:eastAsia="pl-PL"/>
        </w:rPr>
        <w:t xml:space="preserve"> w przedmiocie skierowania zgłoszenia do postępowania (prowadzonego w systemie</w:t>
      </w:r>
      <w:r w:rsidR="00800717">
        <w:rPr>
          <w:lang w:eastAsia="pl-PL"/>
        </w:rPr>
        <w:t xml:space="preserve"> zewnętrznym</w:t>
      </w:r>
      <w:r w:rsidR="00F538CA" w:rsidRPr="00F538CA">
        <w:rPr>
          <w:lang w:eastAsia="pl-PL"/>
        </w:rPr>
        <w:t xml:space="preserve"> SZPROT) mającego na celu wydanie decyzji administracyjnej.</w:t>
      </w:r>
    </w:p>
    <w:p w14:paraId="396B7140" w14:textId="77777777" w:rsidR="00F4067D" w:rsidRDefault="00F4067D" w:rsidP="00B9483B">
      <w:pPr>
        <w:rPr>
          <w:lang w:eastAsia="pl-PL"/>
        </w:rPr>
      </w:pPr>
    </w:p>
    <w:p w14:paraId="70B76ACC" w14:textId="12D047FD" w:rsidR="008574B1" w:rsidRPr="008574B1" w:rsidRDefault="008574B1" w:rsidP="00B9483B">
      <w:pPr>
        <w:rPr>
          <w:lang w:eastAsia="pl-PL"/>
        </w:rPr>
      </w:pPr>
    </w:p>
    <w:p w14:paraId="601910DE" w14:textId="77777777" w:rsidR="00D05E5E" w:rsidRDefault="00D05E5E" w:rsidP="00D05E5E">
      <w:pPr>
        <w:pStyle w:val="Nagwek2"/>
      </w:pPr>
      <w:bookmarkStart w:id="66" w:name="_Toc166851528"/>
      <w:r>
        <w:t>Sprostowanie zgłoszenia</w:t>
      </w:r>
      <w:bookmarkEnd w:id="66"/>
    </w:p>
    <w:p w14:paraId="757E30E3" w14:textId="77777777" w:rsidR="00C3267F" w:rsidRPr="00C3267F" w:rsidRDefault="00C3267F" w:rsidP="00C3267F"/>
    <w:p w14:paraId="23505D20" w14:textId="77777777" w:rsidR="00E16A47" w:rsidRDefault="00E16A47" w:rsidP="00051D55"/>
    <w:p w14:paraId="6A69235A" w14:textId="5068025C" w:rsidR="007152F2" w:rsidRDefault="003E6212" w:rsidP="007152F2">
      <w:pPr>
        <w:keepNext/>
      </w:pPr>
      <w:r w:rsidRPr="003E6212">
        <w:rPr>
          <w:noProof/>
        </w:rPr>
        <w:t xml:space="preserve"> </w:t>
      </w:r>
      <w:r>
        <w:rPr>
          <w:noProof/>
        </w:rPr>
        <w:drawing>
          <wp:inline distT="0" distB="0" distL="0" distR="0" wp14:anchorId="126313DD" wp14:editId="4EC528A8">
            <wp:extent cx="5939790" cy="3359150"/>
            <wp:effectExtent l="0" t="0" r="3810" b="0"/>
            <wp:docPr id="652135643" name="Obraz 1" descr="Obraz zawierający tekst, diagram, zrzut ekranu, Pla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135643" name="Obraz 1" descr="Obraz zawierający tekst, diagram, zrzut ekranu, Plan&#10;&#10;Opis wygenerowany automatycznie"/>
                    <pic:cNvPicPr/>
                  </pic:nvPicPr>
                  <pic:blipFill>
                    <a:blip r:embed="rId21"/>
                    <a:stretch>
                      <a:fillRect/>
                    </a:stretch>
                  </pic:blipFill>
                  <pic:spPr>
                    <a:xfrm>
                      <a:off x="0" y="0"/>
                      <a:ext cx="5939790" cy="3359150"/>
                    </a:xfrm>
                    <a:prstGeom prst="rect">
                      <a:avLst/>
                    </a:prstGeom>
                  </pic:spPr>
                </pic:pic>
              </a:graphicData>
            </a:graphic>
          </wp:inline>
        </w:drawing>
      </w:r>
      <w:r w:rsidR="009449A2">
        <w:rPr>
          <w:noProof/>
        </w:rPr>
        <w:t xml:space="preserve"> </w:t>
      </w:r>
    </w:p>
    <w:p w14:paraId="347F5A51" w14:textId="3C9AC9B4" w:rsidR="007152F2" w:rsidRDefault="007152F2" w:rsidP="007152F2">
      <w:pPr>
        <w:pStyle w:val="Legenda"/>
      </w:pPr>
      <w:r>
        <w:t xml:space="preserve">Rysunek </w:t>
      </w:r>
      <w:r w:rsidR="00836EFE">
        <w:fldChar w:fldCharType="begin"/>
      </w:r>
      <w:r w:rsidR="00836EFE">
        <w:instrText xml:space="preserve"> SEQ Rysunek \* ARABIC </w:instrText>
      </w:r>
      <w:r w:rsidR="00836EFE">
        <w:fldChar w:fldCharType="separate"/>
      </w:r>
      <w:r w:rsidR="00AB6E61">
        <w:rPr>
          <w:noProof/>
        </w:rPr>
        <w:t>5</w:t>
      </w:r>
      <w:r w:rsidR="00836EFE">
        <w:rPr>
          <w:noProof/>
        </w:rPr>
        <w:fldChar w:fldCharType="end"/>
      </w:r>
      <w:r>
        <w:t xml:space="preserve">: </w:t>
      </w:r>
      <w:r w:rsidRPr="00C666DA">
        <w:t xml:space="preserve">Etapy obsługi </w:t>
      </w:r>
      <w:r>
        <w:t xml:space="preserve">wniosku o sprostowanie </w:t>
      </w:r>
      <w:r w:rsidRPr="00C666DA">
        <w:t>zgłoszenia celnego</w:t>
      </w:r>
    </w:p>
    <w:p w14:paraId="4E6BA2B5" w14:textId="77777777" w:rsidR="00EE75EB" w:rsidRDefault="00EE75EB" w:rsidP="00EE75EB">
      <w:pPr>
        <w:keepNext/>
      </w:pPr>
      <w:r>
        <w:rPr>
          <w:noProof/>
        </w:rPr>
        <w:lastRenderedPageBreak/>
        <w:drawing>
          <wp:inline distT="0" distB="0" distL="0" distR="0" wp14:anchorId="7B2FF0E8" wp14:editId="23EB9C64">
            <wp:extent cx="5939790" cy="3258185"/>
            <wp:effectExtent l="0" t="0" r="3810" b="0"/>
            <wp:docPr id="1828589553" name="Obraz 1"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89553" name="Obraz 1" descr="Obraz zawierający tekst, zrzut ekranu, Czcionka&#10;&#10;Opis wygenerowany automatycznie"/>
                    <pic:cNvPicPr/>
                  </pic:nvPicPr>
                  <pic:blipFill>
                    <a:blip r:embed="rId22"/>
                    <a:stretch>
                      <a:fillRect/>
                    </a:stretch>
                  </pic:blipFill>
                  <pic:spPr>
                    <a:xfrm>
                      <a:off x="0" y="0"/>
                      <a:ext cx="5939790" cy="3258185"/>
                    </a:xfrm>
                    <a:prstGeom prst="rect">
                      <a:avLst/>
                    </a:prstGeom>
                  </pic:spPr>
                </pic:pic>
              </a:graphicData>
            </a:graphic>
          </wp:inline>
        </w:drawing>
      </w:r>
    </w:p>
    <w:p w14:paraId="3102C820" w14:textId="13853A23" w:rsidR="00EE75EB" w:rsidRPr="00EE75EB" w:rsidRDefault="00EE75EB" w:rsidP="00EE75EB">
      <w:pPr>
        <w:pStyle w:val="Legenda"/>
      </w:pPr>
      <w:r>
        <w:t xml:space="preserve">Rysunek </w:t>
      </w:r>
      <w:r w:rsidR="00836EFE">
        <w:fldChar w:fldCharType="begin"/>
      </w:r>
      <w:r w:rsidR="00836EFE">
        <w:instrText xml:space="preserve"> SEQ Rysunek \* ARABIC </w:instrText>
      </w:r>
      <w:r w:rsidR="00836EFE">
        <w:fldChar w:fldCharType="separate"/>
      </w:r>
      <w:r w:rsidR="00AB6E61">
        <w:rPr>
          <w:noProof/>
        </w:rPr>
        <w:t>6</w:t>
      </w:r>
      <w:r w:rsidR="00836EFE">
        <w:rPr>
          <w:noProof/>
        </w:rPr>
        <w:fldChar w:fldCharType="end"/>
      </w:r>
      <w:r>
        <w:t xml:space="preserve">: </w:t>
      </w:r>
      <w:r w:rsidRPr="00ED2945">
        <w:t xml:space="preserve">Legenda oraz pełne nazwy komunikatów występujące podczas procesu obsługi </w:t>
      </w:r>
      <w:r>
        <w:t>wniosku o sprostowanie zgłoszenia celnego</w:t>
      </w:r>
    </w:p>
    <w:p w14:paraId="69C7258E" w14:textId="77777777" w:rsidR="007152F2" w:rsidRPr="007152F2" w:rsidRDefault="007152F2" w:rsidP="007152F2"/>
    <w:p w14:paraId="0ABB85CE" w14:textId="77777777" w:rsidR="007152F2" w:rsidRDefault="007152F2" w:rsidP="00051D55"/>
    <w:p w14:paraId="79650B5E" w14:textId="14B8A5C0" w:rsidR="00051D55" w:rsidRDefault="00051D55" w:rsidP="00532EC9">
      <w:pPr>
        <w:jc w:val="both"/>
      </w:pPr>
      <w:r>
        <w:t>Sprostowanie Zgłoszenia Celnego jest możliwe dla Zgłoszeń:</w:t>
      </w:r>
    </w:p>
    <w:p w14:paraId="3472210A" w14:textId="580AB69B" w:rsidR="00051D55" w:rsidRDefault="00703126" w:rsidP="00532EC9">
      <w:pPr>
        <w:pStyle w:val="Akapitzlist"/>
        <w:numPr>
          <w:ilvl w:val="0"/>
          <w:numId w:val="29"/>
        </w:numPr>
        <w:jc w:val="both"/>
      </w:pPr>
      <w:r w:rsidRPr="00884A11">
        <w:rPr>
          <w:b/>
          <w:bCs/>
        </w:rPr>
        <w:t>Przed przedstawieniem</w:t>
      </w:r>
      <w:r>
        <w:t xml:space="preserve"> (zgłoszenie </w:t>
      </w:r>
      <w:r w:rsidR="003E3BFF">
        <w:t>o dodatk</w:t>
      </w:r>
      <w:r w:rsidR="00023FC2">
        <w:t>owym typie D lub F</w:t>
      </w:r>
      <w:r>
        <w:t>)</w:t>
      </w:r>
      <w:r w:rsidR="00A63643">
        <w:t xml:space="preserve"> i s</w:t>
      </w:r>
      <w:r w:rsidR="00ED3C85">
        <w:t>ystem</w:t>
      </w:r>
      <w:r w:rsidR="00376247">
        <w:t xml:space="preserve"> oczekuje n</w:t>
      </w:r>
      <w:r w:rsidR="00B77402">
        <w:t xml:space="preserve">a </w:t>
      </w:r>
      <w:r w:rsidR="00ED3C85">
        <w:t xml:space="preserve">komunikat </w:t>
      </w:r>
      <w:r w:rsidR="002A522D">
        <w:t xml:space="preserve">powiadamiający o przedstawieniu </w:t>
      </w:r>
      <w:r w:rsidR="005153AC">
        <w:t xml:space="preserve">towaru </w:t>
      </w:r>
      <w:r w:rsidR="00DE7BD5" w:rsidRPr="00E3262C">
        <w:rPr>
          <w:b/>
          <w:bCs/>
        </w:rPr>
        <w:t>[CC432</w:t>
      </w:r>
      <w:r w:rsidR="005153AC" w:rsidRPr="00E3262C">
        <w:rPr>
          <w:b/>
          <w:bCs/>
        </w:rPr>
        <w:t>]</w:t>
      </w:r>
      <w:r w:rsidR="009A3AC2">
        <w:t xml:space="preserve"> lub</w:t>
      </w:r>
    </w:p>
    <w:p w14:paraId="196A5B45" w14:textId="388D6439" w:rsidR="00051D55" w:rsidRDefault="00884A11" w:rsidP="00051D55">
      <w:pPr>
        <w:pStyle w:val="Akapitzlist"/>
        <w:numPr>
          <w:ilvl w:val="0"/>
          <w:numId w:val="29"/>
        </w:numPr>
        <w:spacing w:after="200" w:line="276" w:lineRule="auto"/>
        <w:contextualSpacing/>
        <w:jc w:val="both"/>
      </w:pPr>
      <w:r w:rsidRPr="00884A11">
        <w:rPr>
          <w:b/>
          <w:bCs/>
        </w:rPr>
        <w:t>Przyjętych</w:t>
      </w:r>
      <w:r w:rsidR="008B5C99">
        <w:rPr>
          <w:b/>
          <w:bCs/>
        </w:rPr>
        <w:t>, ale jeszcze nie zwolnionych do procedury</w:t>
      </w:r>
      <w:r>
        <w:t xml:space="preserve"> - </w:t>
      </w:r>
      <w:r w:rsidR="00E16A18">
        <w:t>Mają</w:t>
      </w:r>
      <w:r>
        <w:t>cych</w:t>
      </w:r>
      <w:r w:rsidR="00E16A18">
        <w:t xml:space="preserve"> nadany numer MRN</w:t>
      </w:r>
      <w:r w:rsidR="00B52E0B">
        <w:t xml:space="preserve">, ale gdy </w:t>
      </w:r>
      <w:r w:rsidR="00BF29B1">
        <w:t>nie rozpoczęła się jeszcze kontrola</w:t>
      </w:r>
      <w:r w:rsidR="00E16A18">
        <w:t xml:space="preserve"> </w:t>
      </w:r>
      <w:r w:rsidR="009A3AC2">
        <w:t>lub</w:t>
      </w:r>
    </w:p>
    <w:p w14:paraId="2BF05932" w14:textId="674B9EBA" w:rsidR="00A46CB5" w:rsidRDefault="00884A11" w:rsidP="00FA5DBD">
      <w:pPr>
        <w:pStyle w:val="Akapitzlist"/>
        <w:numPr>
          <w:ilvl w:val="0"/>
          <w:numId w:val="29"/>
        </w:numPr>
        <w:spacing w:after="200" w:line="276" w:lineRule="auto"/>
        <w:contextualSpacing/>
        <w:jc w:val="both"/>
      </w:pPr>
      <w:r w:rsidRPr="00884A11">
        <w:rPr>
          <w:b/>
          <w:bCs/>
        </w:rPr>
        <w:t>Po zwolnieniu</w:t>
      </w:r>
      <w:r w:rsidR="008B5C99">
        <w:rPr>
          <w:b/>
          <w:bCs/>
        </w:rPr>
        <w:t xml:space="preserve"> towarów do procedury</w:t>
      </w:r>
      <w:r w:rsidR="00051D55">
        <w:t>.</w:t>
      </w:r>
    </w:p>
    <w:p w14:paraId="6FDB390B" w14:textId="77777777" w:rsidR="00A46CB5" w:rsidRDefault="00A46CB5" w:rsidP="00532EC9">
      <w:pPr>
        <w:pStyle w:val="Akapitzlist"/>
        <w:jc w:val="both"/>
      </w:pPr>
    </w:p>
    <w:p w14:paraId="2EF1A8F5" w14:textId="77777777" w:rsidR="00A46CB5" w:rsidRDefault="00A46CB5" w:rsidP="00A46CB5">
      <w:pPr>
        <w:spacing w:after="200" w:line="276" w:lineRule="auto"/>
        <w:contextualSpacing/>
        <w:jc w:val="both"/>
      </w:pPr>
    </w:p>
    <w:p w14:paraId="3F0B3FE1" w14:textId="3E436CA6" w:rsidR="00051D55" w:rsidRDefault="00051D55" w:rsidP="00532EC9">
      <w:pPr>
        <w:keepNext/>
        <w:jc w:val="both"/>
      </w:pPr>
      <w:r>
        <w:t xml:space="preserve">W ramach sprostowania nie można </w:t>
      </w:r>
      <w:r w:rsidR="00233176">
        <w:t xml:space="preserve">– zgodnie z regułą </w:t>
      </w:r>
      <w:r w:rsidR="00512E50">
        <w:t xml:space="preserve">R0907 - </w:t>
      </w:r>
      <w:r>
        <w:t>zmienić:</w:t>
      </w:r>
    </w:p>
    <w:p w14:paraId="41344A4C" w14:textId="480137DB" w:rsidR="00ED3482" w:rsidRDefault="00ED3482" w:rsidP="00051D55">
      <w:pPr>
        <w:pStyle w:val="Akapitzlist"/>
        <w:numPr>
          <w:ilvl w:val="0"/>
          <w:numId w:val="30"/>
        </w:numPr>
        <w:spacing w:after="200" w:line="276" w:lineRule="auto"/>
        <w:contextualSpacing/>
        <w:jc w:val="both"/>
      </w:pPr>
      <w:r>
        <w:t xml:space="preserve">Danych </w:t>
      </w:r>
      <w:r w:rsidR="0029571C">
        <w:t>I</w:t>
      </w:r>
      <w:r>
        <w:t>mportera,</w:t>
      </w:r>
    </w:p>
    <w:p w14:paraId="6E493017" w14:textId="3E6AADD5" w:rsidR="0029571C" w:rsidRDefault="0029571C" w:rsidP="00051D55">
      <w:pPr>
        <w:pStyle w:val="Akapitzlist"/>
        <w:numPr>
          <w:ilvl w:val="0"/>
          <w:numId w:val="30"/>
        </w:numPr>
        <w:spacing w:after="200" w:line="276" w:lineRule="auto"/>
        <w:contextualSpacing/>
        <w:jc w:val="both"/>
      </w:pPr>
      <w:r>
        <w:t>Danych Przedstawiciela,</w:t>
      </w:r>
    </w:p>
    <w:p w14:paraId="67EC3087" w14:textId="0830131A" w:rsidR="001456F0" w:rsidRDefault="001456F0" w:rsidP="00051D55">
      <w:pPr>
        <w:pStyle w:val="Akapitzlist"/>
        <w:numPr>
          <w:ilvl w:val="0"/>
          <w:numId w:val="30"/>
        </w:numPr>
        <w:spacing w:after="200" w:line="276" w:lineRule="auto"/>
        <w:contextualSpacing/>
        <w:jc w:val="both"/>
      </w:pPr>
      <w:r>
        <w:t>Danych Zgłaszającego,</w:t>
      </w:r>
    </w:p>
    <w:p w14:paraId="6A6F6E24" w14:textId="120EF922" w:rsidR="00E77EEF" w:rsidRDefault="00E77EEF" w:rsidP="00051D55">
      <w:pPr>
        <w:pStyle w:val="Akapitzlist"/>
        <w:numPr>
          <w:ilvl w:val="0"/>
          <w:numId w:val="30"/>
        </w:numPr>
        <w:spacing w:after="200" w:line="276" w:lineRule="auto"/>
        <w:contextualSpacing/>
        <w:jc w:val="both"/>
      </w:pPr>
      <w:r>
        <w:t>Danych Osoby składającej zabezpieczenie,</w:t>
      </w:r>
    </w:p>
    <w:p w14:paraId="7B80AFAD" w14:textId="43EA4ED1" w:rsidR="00876FD0" w:rsidRDefault="00876FD0" w:rsidP="00051D55">
      <w:pPr>
        <w:pStyle w:val="Akapitzlist"/>
        <w:numPr>
          <w:ilvl w:val="0"/>
          <w:numId w:val="30"/>
        </w:numPr>
        <w:spacing w:after="200" w:line="276" w:lineRule="auto"/>
        <w:contextualSpacing/>
        <w:jc w:val="both"/>
      </w:pPr>
      <w:r>
        <w:t xml:space="preserve">Danych </w:t>
      </w:r>
      <w:r w:rsidR="00912851">
        <w:t xml:space="preserve">Osoby </w:t>
      </w:r>
      <w:r w:rsidR="00D23445">
        <w:t>opłacającej cło,</w:t>
      </w:r>
    </w:p>
    <w:p w14:paraId="5A33A864" w14:textId="06B981A2" w:rsidR="00D054C5" w:rsidRDefault="00D054C5" w:rsidP="00051D55">
      <w:pPr>
        <w:pStyle w:val="Akapitzlist"/>
        <w:numPr>
          <w:ilvl w:val="0"/>
          <w:numId w:val="30"/>
        </w:numPr>
        <w:spacing w:after="200" w:line="276" w:lineRule="auto"/>
        <w:contextualSpacing/>
        <w:jc w:val="both"/>
      </w:pPr>
      <w:r>
        <w:t>Danych Urzędu celnego przedstawienia towaru,</w:t>
      </w:r>
    </w:p>
    <w:p w14:paraId="7416DCB8" w14:textId="2EDEE806" w:rsidR="00DD1C36" w:rsidRDefault="00DD1C36" w:rsidP="00051D55">
      <w:pPr>
        <w:pStyle w:val="Akapitzlist"/>
        <w:numPr>
          <w:ilvl w:val="0"/>
          <w:numId w:val="30"/>
        </w:numPr>
        <w:spacing w:after="200" w:line="276" w:lineRule="auto"/>
        <w:contextualSpacing/>
        <w:jc w:val="both"/>
      </w:pPr>
      <w:r>
        <w:t>Numeru MRN,</w:t>
      </w:r>
    </w:p>
    <w:p w14:paraId="6B99EA5F" w14:textId="7A7F9DFB" w:rsidR="00DD1C36" w:rsidRDefault="00DD1C36" w:rsidP="00051D55">
      <w:pPr>
        <w:pStyle w:val="Akapitzlist"/>
        <w:numPr>
          <w:ilvl w:val="0"/>
          <w:numId w:val="30"/>
        </w:numPr>
        <w:spacing w:after="200" w:line="276" w:lineRule="auto"/>
        <w:contextualSpacing/>
        <w:jc w:val="both"/>
      </w:pPr>
      <w:r>
        <w:t>Numeru LRN,</w:t>
      </w:r>
    </w:p>
    <w:p w14:paraId="2D9E80F1" w14:textId="65A2E344" w:rsidR="00051D55" w:rsidRPr="009B7F84" w:rsidRDefault="00051D55" w:rsidP="008F32F3">
      <w:pPr>
        <w:pStyle w:val="Akapitzlist"/>
        <w:numPr>
          <w:ilvl w:val="0"/>
          <w:numId w:val="30"/>
        </w:numPr>
        <w:spacing w:after="200" w:line="276" w:lineRule="auto"/>
        <w:contextualSpacing/>
        <w:jc w:val="both"/>
      </w:pPr>
      <w:r w:rsidRPr="009B7F84">
        <w:t>rodzaj</w:t>
      </w:r>
      <w:r>
        <w:t>u</w:t>
      </w:r>
      <w:r w:rsidRPr="009B7F84">
        <w:t xml:space="preserve"> zgłoszenia </w:t>
      </w:r>
      <w:r>
        <w:t>,</w:t>
      </w:r>
    </w:p>
    <w:p w14:paraId="34C56E1A" w14:textId="693467A0" w:rsidR="00051D55" w:rsidRDefault="00051D55" w:rsidP="00051D55">
      <w:pPr>
        <w:pStyle w:val="Akapitzlist"/>
        <w:numPr>
          <w:ilvl w:val="0"/>
          <w:numId w:val="30"/>
        </w:numPr>
        <w:spacing w:after="200" w:line="276" w:lineRule="auto"/>
        <w:contextualSpacing/>
        <w:jc w:val="both"/>
      </w:pPr>
      <w:r>
        <w:t>dodatkowego typu zgłoszenia,</w:t>
      </w:r>
    </w:p>
    <w:p w14:paraId="31D19ACE" w14:textId="2AAE47A9" w:rsidR="001D0A49" w:rsidRPr="009B7F84" w:rsidRDefault="001D0A49" w:rsidP="00051D55">
      <w:pPr>
        <w:pStyle w:val="Akapitzlist"/>
        <w:numPr>
          <w:ilvl w:val="0"/>
          <w:numId w:val="30"/>
        </w:numPr>
        <w:spacing w:after="200" w:line="276" w:lineRule="auto"/>
        <w:contextualSpacing/>
        <w:jc w:val="both"/>
      </w:pPr>
      <w:r>
        <w:t>danych Dodatkowego odniesienia podatkowego,</w:t>
      </w:r>
    </w:p>
    <w:p w14:paraId="7104085E" w14:textId="52783789" w:rsidR="001326F6" w:rsidRDefault="00BF73F8" w:rsidP="00BF73F8">
      <w:pPr>
        <w:pStyle w:val="Akapitzlist"/>
        <w:numPr>
          <w:ilvl w:val="0"/>
          <w:numId w:val="30"/>
        </w:numPr>
        <w:spacing w:after="200" w:line="276" w:lineRule="auto"/>
        <w:contextualSpacing/>
        <w:jc w:val="both"/>
      </w:pPr>
      <w:r>
        <w:rPr>
          <w:rStyle w:val="ui-provider"/>
        </w:rPr>
        <w:t xml:space="preserve">kodu HS (kodu </w:t>
      </w:r>
      <w:r w:rsidRPr="00BF73F8">
        <w:rPr>
          <w:rStyle w:val="ui-provider"/>
        </w:rPr>
        <w:t>podpozycji systemu zharmonizowanego</w:t>
      </w:r>
      <w:r>
        <w:rPr>
          <w:rStyle w:val="ui-provider"/>
        </w:rPr>
        <w:t>)</w:t>
      </w:r>
    </w:p>
    <w:p w14:paraId="224334AD" w14:textId="612D4233" w:rsidR="00E764C9" w:rsidRDefault="00E764C9" w:rsidP="00532EC9">
      <w:pPr>
        <w:jc w:val="both"/>
      </w:pPr>
      <w:r>
        <w:t xml:space="preserve">Powyższe ograniczenia </w:t>
      </w:r>
      <w:r w:rsidR="00121EA5">
        <w:t xml:space="preserve">– zgodnie z ww. regułą – </w:t>
      </w:r>
      <w:r>
        <w:t>nie dotyczą sprostowań</w:t>
      </w:r>
      <w:r w:rsidR="00121EA5">
        <w:t>,</w:t>
      </w:r>
      <w:r>
        <w:t xml:space="preserve"> </w:t>
      </w:r>
      <w:r w:rsidR="00483380">
        <w:t>które</w:t>
      </w:r>
      <w:r w:rsidR="005F7697">
        <w:t xml:space="preserve"> dotyczą zgłoszeń przed przedstawieniem.</w:t>
      </w:r>
      <w:r w:rsidR="00424EEC">
        <w:t xml:space="preserve"> </w:t>
      </w:r>
    </w:p>
    <w:p w14:paraId="0DA35DC5" w14:textId="77777777" w:rsidR="005F7697" w:rsidRDefault="005F7697" w:rsidP="00051D55"/>
    <w:p w14:paraId="6848BF2A" w14:textId="6B0DE194" w:rsidR="00051D55" w:rsidRDefault="00051D55" w:rsidP="00532EC9">
      <w:pPr>
        <w:jc w:val="both"/>
      </w:pPr>
      <w:r>
        <w:t>Sprostowanie Zgłoszenia Celnego realizowane jest na podstawie wysłanego przez Podmiot komunikatu</w:t>
      </w:r>
      <w:r w:rsidR="00F2688D">
        <w:t xml:space="preserve"> </w:t>
      </w:r>
      <w:r w:rsidR="00F2688D" w:rsidRPr="00E3262C">
        <w:rPr>
          <w:b/>
          <w:bCs/>
        </w:rPr>
        <w:t>[CC413]</w:t>
      </w:r>
      <w:r w:rsidR="00F2688D">
        <w:t xml:space="preserve"> </w:t>
      </w:r>
      <w:r w:rsidR="00E3508B">
        <w:t>–</w:t>
      </w:r>
      <w:r w:rsidR="00F2688D">
        <w:t xml:space="preserve"> </w:t>
      </w:r>
      <w:r w:rsidR="00E3508B">
        <w:t>wniosk</w:t>
      </w:r>
      <w:r w:rsidR="00FA5DBD">
        <w:t>u</w:t>
      </w:r>
      <w:r w:rsidR="00E3508B">
        <w:t xml:space="preserve"> o </w:t>
      </w:r>
      <w:r w:rsidR="00F2688D">
        <w:t>sprostowanie</w:t>
      </w:r>
      <w:r w:rsidR="00E3508B">
        <w:t xml:space="preserve"> zgłoszenia celnego.</w:t>
      </w:r>
    </w:p>
    <w:p w14:paraId="4700B312" w14:textId="77777777" w:rsidR="009D3DB2" w:rsidRDefault="009D3DB2" w:rsidP="00532EC9">
      <w:pPr>
        <w:jc w:val="both"/>
      </w:pPr>
    </w:p>
    <w:p w14:paraId="10FBF4BF" w14:textId="5A108665" w:rsidR="00051D55" w:rsidRDefault="00051D55" w:rsidP="00532EC9">
      <w:pPr>
        <w:jc w:val="both"/>
      </w:pPr>
      <w:r>
        <w:t>W sytuacji, gdy przesłany przez Podmiot komunikat nie może zostać zarejestrowany, ponieważ jest niepoprawny pod względem technicznym lub biznesowym (np. odnosi się do numeru MRN Zgłoszenia, które nie istnieje, status Zgłoszenia nie pozwala jeszcze lub już na jego sprostowanie) do Podmiotu zamiast komunikatu [UPO] zostanie wysłany komunikat [</w:t>
      </w:r>
      <w:proofErr w:type="spellStart"/>
      <w:r>
        <w:t>OdrzucenieKomunikatu</w:t>
      </w:r>
      <w:proofErr w:type="spellEnd"/>
      <w:r>
        <w:t>].</w:t>
      </w:r>
    </w:p>
    <w:p w14:paraId="2A006933" w14:textId="77777777" w:rsidR="008A6E53" w:rsidRDefault="008A6E53" w:rsidP="00532EC9">
      <w:pPr>
        <w:jc w:val="both"/>
      </w:pPr>
    </w:p>
    <w:p w14:paraId="19F00C25" w14:textId="16900616" w:rsidR="008A6E53" w:rsidRDefault="008A6E53" w:rsidP="00532EC9">
      <w:pPr>
        <w:jc w:val="both"/>
      </w:pPr>
      <w:r>
        <w:t xml:space="preserve">W walidację </w:t>
      </w:r>
      <w:r w:rsidR="0034040A">
        <w:t>wniosku sprostowania zaangażowane są systemy zewnętrzne, a w szczególności: ISZTAR</w:t>
      </w:r>
      <w:r w:rsidR="00984D2F">
        <w:t>4</w:t>
      </w:r>
      <w:r w:rsidR="0034040A">
        <w:t xml:space="preserve">, </w:t>
      </w:r>
      <w:r w:rsidR="00AB564E">
        <w:t>REX, OSOZ</w:t>
      </w:r>
      <w:r w:rsidR="00C8658F">
        <w:t>2</w:t>
      </w:r>
      <w:r w:rsidR="00AB564E">
        <w:t>, Single Window</w:t>
      </w:r>
      <w:r w:rsidR="00CE79D0">
        <w:t>.</w:t>
      </w:r>
    </w:p>
    <w:p w14:paraId="17ABD54C" w14:textId="77777777" w:rsidR="00EA7244" w:rsidRDefault="00EA7244" w:rsidP="00532EC9">
      <w:pPr>
        <w:jc w:val="both"/>
      </w:pPr>
    </w:p>
    <w:p w14:paraId="65B01B48" w14:textId="3D80743E" w:rsidR="00EA7244" w:rsidRDefault="00F7394E" w:rsidP="00532EC9">
      <w:pPr>
        <w:jc w:val="both"/>
      </w:pPr>
      <w:r>
        <w:t>Po poprawnej walidacji własnej przesłanego komunikatu ze sprostowaniem</w:t>
      </w:r>
      <w:r w:rsidR="00A02B80">
        <w:t>,</w:t>
      </w:r>
      <w:r>
        <w:t xml:space="preserve"> system AIS CC</w:t>
      </w:r>
      <w:r w:rsidR="00A02B80">
        <w:t xml:space="preserve">I dokonuje </w:t>
      </w:r>
      <w:r w:rsidR="00325717">
        <w:t>poinformowania</w:t>
      </w:r>
      <w:r w:rsidR="002267B8">
        <w:t xml:space="preserve"> Urzęd</w:t>
      </w:r>
      <w:r w:rsidR="00325717">
        <w:t>u</w:t>
      </w:r>
      <w:r w:rsidR="002267B8">
        <w:t xml:space="preserve"> Przedstawienia </w:t>
      </w:r>
      <w:r w:rsidR="00325717">
        <w:t>(</w:t>
      </w:r>
      <w:r w:rsidR="007E3973">
        <w:t>PCI</w:t>
      </w:r>
      <w:r w:rsidR="00325717">
        <w:t>)</w:t>
      </w:r>
      <w:r w:rsidR="007E3973">
        <w:t xml:space="preserve"> o wpłynięciu sprostowania i oczekuje na przesłanie wyniku weryfikacji </w:t>
      </w:r>
      <w:r w:rsidR="00AE2E32">
        <w:t xml:space="preserve">sprostowania. Po otrzymaniu wyników </w:t>
      </w:r>
      <w:r w:rsidR="00993DF4">
        <w:t xml:space="preserve">z </w:t>
      </w:r>
      <w:proofErr w:type="spellStart"/>
      <w:r w:rsidR="00993DF4">
        <w:t>Urzędu</w:t>
      </w:r>
      <w:r w:rsidR="00912851">
        <w:t>P</w:t>
      </w:r>
      <w:r w:rsidR="00993DF4">
        <w:t>rzedstawienia</w:t>
      </w:r>
      <w:proofErr w:type="spellEnd"/>
      <w:r w:rsidR="00993DF4">
        <w:t xml:space="preserve"> Urząd Nadzoru dokonuje oceny</w:t>
      </w:r>
      <w:r w:rsidR="00711808">
        <w:t xml:space="preserve"> i może nastąpić zgoda bądź brak zgody </w:t>
      </w:r>
      <w:r w:rsidR="002C14F5">
        <w:t>na sprostowanie</w:t>
      </w:r>
      <w:r w:rsidR="00912851">
        <w:t xml:space="preserve"> danych zgłoszenia</w:t>
      </w:r>
      <w:r w:rsidR="002C14F5">
        <w:t>.</w:t>
      </w:r>
    </w:p>
    <w:p w14:paraId="2A8B9251" w14:textId="77777777" w:rsidR="002C14F5" w:rsidRDefault="002C14F5" w:rsidP="00532EC9">
      <w:pPr>
        <w:jc w:val="both"/>
      </w:pPr>
    </w:p>
    <w:p w14:paraId="07E4FB37" w14:textId="4AEA7A46" w:rsidR="002C14F5" w:rsidRDefault="002C14F5" w:rsidP="00532EC9">
      <w:pPr>
        <w:jc w:val="both"/>
      </w:pPr>
      <w:r>
        <w:t>Jeżeli jest zgoda to system AIC CCI</w:t>
      </w:r>
      <w:r w:rsidR="00AE612B">
        <w:t xml:space="preserve"> dokonuje sprostowania poprzez aktualizację danych na zgłoszeniu a następnie</w:t>
      </w:r>
      <w:r>
        <w:t xml:space="preserve"> prze</w:t>
      </w:r>
      <w:r w:rsidR="00AE612B">
        <w:t>syła</w:t>
      </w:r>
      <w:r>
        <w:t xml:space="preserve"> do Podmiotu </w:t>
      </w:r>
      <w:r w:rsidR="005E6A0F">
        <w:t xml:space="preserve">komunikat </w:t>
      </w:r>
      <w:r w:rsidR="00E3262C" w:rsidRPr="00E3262C">
        <w:rPr>
          <w:b/>
          <w:bCs/>
        </w:rPr>
        <w:t>[</w:t>
      </w:r>
      <w:r w:rsidR="00AE612B" w:rsidRPr="00E3262C">
        <w:rPr>
          <w:b/>
          <w:bCs/>
        </w:rPr>
        <w:t>CC404</w:t>
      </w:r>
      <w:r w:rsidR="00E3262C" w:rsidRPr="00E3262C">
        <w:rPr>
          <w:b/>
          <w:bCs/>
        </w:rPr>
        <w:t>]</w:t>
      </w:r>
      <w:r w:rsidR="00AE612B" w:rsidRPr="00AE612B">
        <w:t xml:space="preserve"> - Informacja o dokonaniu sprostowania zgłoszenia celnego</w:t>
      </w:r>
      <w:r w:rsidR="00AE612B">
        <w:t>.</w:t>
      </w:r>
    </w:p>
    <w:p w14:paraId="3FC77E23" w14:textId="77777777" w:rsidR="00AE612B" w:rsidRDefault="00AE612B" w:rsidP="00532EC9">
      <w:pPr>
        <w:jc w:val="both"/>
      </w:pPr>
    </w:p>
    <w:p w14:paraId="7F56EEF6" w14:textId="5FA08B9E" w:rsidR="00AE612B" w:rsidRDefault="00AE612B" w:rsidP="00532EC9">
      <w:pPr>
        <w:jc w:val="both"/>
      </w:pPr>
      <w:r>
        <w:t xml:space="preserve">W przypadku braku zgody Podmiot otrzyma komunikat </w:t>
      </w:r>
      <w:r w:rsidR="00E3262C" w:rsidRPr="00E3262C">
        <w:rPr>
          <w:b/>
          <w:bCs/>
        </w:rPr>
        <w:t>[</w:t>
      </w:r>
      <w:r w:rsidR="006672CB" w:rsidRPr="00E3262C">
        <w:rPr>
          <w:b/>
          <w:bCs/>
        </w:rPr>
        <w:t>CC456</w:t>
      </w:r>
      <w:r w:rsidR="00E3262C" w:rsidRPr="00E3262C">
        <w:rPr>
          <w:b/>
          <w:bCs/>
        </w:rPr>
        <w:t>]</w:t>
      </w:r>
      <w:r w:rsidR="006672CB" w:rsidRPr="006672CB">
        <w:t xml:space="preserve"> - Informacja o odmowie</w:t>
      </w:r>
      <w:r w:rsidR="00697051">
        <w:t xml:space="preserve"> przyjęcia</w:t>
      </w:r>
      <w:r w:rsidR="006672CB">
        <w:t xml:space="preserve"> a dane przesłane we wniosku nie zostaną zapisane w Zgłoszeniu.</w:t>
      </w:r>
    </w:p>
    <w:p w14:paraId="12140132" w14:textId="77777777" w:rsidR="009D3DB2" w:rsidRDefault="009D3DB2" w:rsidP="00051D55"/>
    <w:p w14:paraId="23165A5F" w14:textId="77777777" w:rsidR="00884A11" w:rsidRPr="00051D55" w:rsidRDefault="00884A11" w:rsidP="00051D55"/>
    <w:p w14:paraId="7D99E3A2" w14:textId="19FD38F3" w:rsidR="00D05E5E" w:rsidRDefault="00D05E5E" w:rsidP="00D05E5E">
      <w:pPr>
        <w:pStyle w:val="Nagwek2"/>
      </w:pPr>
      <w:bookmarkStart w:id="67" w:name="_Ref162430038"/>
      <w:bookmarkStart w:id="68" w:name="_Ref162430063"/>
      <w:bookmarkStart w:id="69" w:name="_Toc166851529"/>
      <w:r>
        <w:t xml:space="preserve">Anulowanie </w:t>
      </w:r>
      <w:r w:rsidR="007566DF">
        <w:t xml:space="preserve">lub </w:t>
      </w:r>
      <w:r w:rsidR="007D769D">
        <w:t>u</w:t>
      </w:r>
      <w:r w:rsidR="00B66F1C">
        <w:t xml:space="preserve">nieważnienie </w:t>
      </w:r>
      <w:r>
        <w:t>zgłoszenia</w:t>
      </w:r>
      <w:bookmarkEnd w:id="67"/>
      <w:bookmarkEnd w:id="68"/>
      <w:bookmarkEnd w:id="69"/>
    </w:p>
    <w:p w14:paraId="7B1EDE14" w14:textId="77777777" w:rsidR="00E16A47" w:rsidRDefault="00E16A47" w:rsidP="00B172CC"/>
    <w:p w14:paraId="47992680" w14:textId="69949C9B" w:rsidR="004B0D99" w:rsidRDefault="00982059" w:rsidP="004B0D99">
      <w:pPr>
        <w:keepNext/>
      </w:pPr>
      <w:r w:rsidRPr="00982059">
        <w:rPr>
          <w:noProof/>
        </w:rPr>
        <w:lastRenderedPageBreak/>
        <w:t xml:space="preserve"> </w:t>
      </w:r>
      <w:r>
        <w:rPr>
          <w:noProof/>
        </w:rPr>
        <w:drawing>
          <wp:inline distT="0" distB="0" distL="0" distR="0" wp14:anchorId="6FEA51B4" wp14:editId="2C54C2B4">
            <wp:extent cx="5939790" cy="4883150"/>
            <wp:effectExtent l="0" t="0" r="3810" b="0"/>
            <wp:docPr id="1399390203" name="Obraz 1" descr="Obraz zawierający tekst, diagram, Plan,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390203" name="Obraz 1" descr="Obraz zawierający tekst, diagram, Plan, zrzut ekranu&#10;&#10;Opis wygenerowany automatycznie"/>
                    <pic:cNvPicPr/>
                  </pic:nvPicPr>
                  <pic:blipFill>
                    <a:blip r:embed="rId23"/>
                    <a:stretch>
                      <a:fillRect/>
                    </a:stretch>
                  </pic:blipFill>
                  <pic:spPr>
                    <a:xfrm>
                      <a:off x="0" y="0"/>
                      <a:ext cx="5939790" cy="4883150"/>
                    </a:xfrm>
                    <a:prstGeom prst="rect">
                      <a:avLst/>
                    </a:prstGeom>
                  </pic:spPr>
                </pic:pic>
              </a:graphicData>
            </a:graphic>
          </wp:inline>
        </w:drawing>
      </w:r>
    </w:p>
    <w:p w14:paraId="5DC7C0A3" w14:textId="60DEB42B" w:rsidR="00EE75EB" w:rsidRDefault="004B0D99" w:rsidP="004B0D99">
      <w:pPr>
        <w:pStyle w:val="Legenda"/>
      </w:pPr>
      <w:r>
        <w:t xml:space="preserve">Rysunek </w:t>
      </w:r>
      <w:r w:rsidR="00836EFE">
        <w:fldChar w:fldCharType="begin"/>
      </w:r>
      <w:r w:rsidR="00836EFE">
        <w:instrText xml:space="preserve"> SEQ Rysunek \* ARABIC </w:instrText>
      </w:r>
      <w:r w:rsidR="00836EFE">
        <w:fldChar w:fldCharType="separate"/>
      </w:r>
      <w:r w:rsidR="00AB6E61">
        <w:rPr>
          <w:noProof/>
        </w:rPr>
        <w:t>7</w:t>
      </w:r>
      <w:r w:rsidR="00836EFE">
        <w:rPr>
          <w:noProof/>
        </w:rPr>
        <w:fldChar w:fldCharType="end"/>
      </w:r>
      <w:r>
        <w:t xml:space="preserve">: </w:t>
      </w:r>
      <w:r w:rsidRPr="00BA50BA">
        <w:t xml:space="preserve">Etapy obsługi wniosku o </w:t>
      </w:r>
      <w:r>
        <w:t>anulowanie/unieważnienie</w:t>
      </w:r>
      <w:r w:rsidRPr="00BA50BA">
        <w:t xml:space="preserve"> zgłoszenia celnego</w:t>
      </w:r>
    </w:p>
    <w:p w14:paraId="16E3FA2C" w14:textId="77777777" w:rsidR="008B7D79" w:rsidRDefault="008B7D79" w:rsidP="008B7D79">
      <w:pPr>
        <w:keepNext/>
      </w:pPr>
      <w:r>
        <w:rPr>
          <w:noProof/>
        </w:rPr>
        <w:lastRenderedPageBreak/>
        <w:drawing>
          <wp:inline distT="0" distB="0" distL="0" distR="0" wp14:anchorId="7DF2825F" wp14:editId="6749F65C">
            <wp:extent cx="5939790" cy="3136900"/>
            <wp:effectExtent l="0" t="0" r="3810" b="6350"/>
            <wp:docPr id="159512974" name="Obraz 1" descr="Obraz zawierający tekst, zrzut ekranu,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2974" name="Obraz 1" descr="Obraz zawierający tekst, zrzut ekranu, oprogramowanie&#10;&#10;Opis wygenerowany automatycznie"/>
                    <pic:cNvPicPr/>
                  </pic:nvPicPr>
                  <pic:blipFill>
                    <a:blip r:embed="rId24"/>
                    <a:stretch>
                      <a:fillRect/>
                    </a:stretch>
                  </pic:blipFill>
                  <pic:spPr>
                    <a:xfrm>
                      <a:off x="0" y="0"/>
                      <a:ext cx="5939790" cy="3136900"/>
                    </a:xfrm>
                    <a:prstGeom prst="rect">
                      <a:avLst/>
                    </a:prstGeom>
                  </pic:spPr>
                </pic:pic>
              </a:graphicData>
            </a:graphic>
          </wp:inline>
        </w:drawing>
      </w:r>
    </w:p>
    <w:p w14:paraId="568AECB1" w14:textId="1B603BD2" w:rsidR="008B7D79" w:rsidRPr="008B7D79" w:rsidRDefault="008B7D79" w:rsidP="008B7D79">
      <w:pPr>
        <w:pStyle w:val="Legenda"/>
      </w:pPr>
      <w:r>
        <w:t xml:space="preserve">Rysunek </w:t>
      </w:r>
      <w:r w:rsidR="00836EFE">
        <w:fldChar w:fldCharType="begin"/>
      </w:r>
      <w:r w:rsidR="00836EFE">
        <w:instrText xml:space="preserve"> SEQ Rysunek \* ARABIC </w:instrText>
      </w:r>
      <w:r w:rsidR="00836EFE">
        <w:fldChar w:fldCharType="separate"/>
      </w:r>
      <w:r w:rsidR="00AB6E61">
        <w:rPr>
          <w:noProof/>
        </w:rPr>
        <w:t>8</w:t>
      </w:r>
      <w:r w:rsidR="00836EFE">
        <w:rPr>
          <w:noProof/>
        </w:rPr>
        <w:fldChar w:fldCharType="end"/>
      </w:r>
      <w:r>
        <w:t xml:space="preserve">: </w:t>
      </w:r>
      <w:r w:rsidRPr="0093235B">
        <w:t xml:space="preserve">: Legenda oraz pełne nazwy komunikatów występujące podczas procesu obsługi wniosku o </w:t>
      </w:r>
      <w:r>
        <w:t>anulowanie/unieważnienie</w:t>
      </w:r>
      <w:r w:rsidRPr="0093235B">
        <w:t xml:space="preserve"> zgłoszenia celnego</w:t>
      </w:r>
    </w:p>
    <w:p w14:paraId="089A81E8" w14:textId="77777777" w:rsidR="004B0D99" w:rsidRPr="004B0D99" w:rsidRDefault="004B0D99" w:rsidP="004B0D99"/>
    <w:p w14:paraId="126F99E1" w14:textId="77777777" w:rsidR="004B0D99" w:rsidRDefault="004B0D99" w:rsidP="00B172CC"/>
    <w:p w14:paraId="12D1E036" w14:textId="610831E9" w:rsidR="001F00A8" w:rsidRDefault="00501C57" w:rsidP="00532EC9">
      <w:pPr>
        <w:jc w:val="both"/>
      </w:pPr>
      <w:r>
        <w:t xml:space="preserve">Zgłoszenie może zostać anulowane </w:t>
      </w:r>
      <w:r w:rsidR="002366A2">
        <w:t>lub unieważnione.</w:t>
      </w:r>
    </w:p>
    <w:p w14:paraId="27E8831F" w14:textId="37DA3DBF" w:rsidR="00756146" w:rsidRDefault="002366A2" w:rsidP="00532EC9">
      <w:pPr>
        <w:jc w:val="both"/>
      </w:pPr>
      <w:r>
        <w:t xml:space="preserve">Zarówno anulowanie jak i unieważnienie </w:t>
      </w:r>
      <w:r w:rsidR="00BB0B6B">
        <w:t>zostanie zainicjowane komunikat</w:t>
      </w:r>
      <w:r w:rsidR="00DF1A08">
        <w:t>em</w:t>
      </w:r>
      <w:r w:rsidR="00262944">
        <w:t xml:space="preserve"> </w:t>
      </w:r>
      <w:r w:rsidR="00262944" w:rsidRPr="00E3262C">
        <w:rPr>
          <w:b/>
          <w:bCs/>
        </w:rPr>
        <w:t>[</w:t>
      </w:r>
      <w:r w:rsidR="003C0E5C" w:rsidRPr="00E3262C">
        <w:rPr>
          <w:b/>
          <w:bCs/>
        </w:rPr>
        <w:t>CC414</w:t>
      </w:r>
      <w:r w:rsidR="00262944" w:rsidRPr="00E3262C">
        <w:rPr>
          <w:b/>
          <w:bCs/>
        </w:rPr>
        <w:t>]</w:t>
      </w:r>
      <w:r w:rsidR="003C0E5C" w:rsidRPr="003C0E5C">
        <w:t xml:space="preserve"> - Wniosek o unieważnienie zgłoszenia celnego</w:t>
      </w:r>
      <w:r w:rsidR="00262944">
        <w:t>.</w:t>
      </w:r>
    </w:p>
    <w:p w14:paraId="1E0C3668" w14:textId="3CCEA1DE" w:rsidR="00DF1A08" w:rsidRDefault="00DF1A08" w:rsidP="00532EC9">
      <w:pPr>
        <w:jc w:val="both"/>
      </w:pPr>
      <w:r>
        <w:t>W zależności od statusu zgłoszenia</w:t>
      </w:r>
      <w:r w:rsidR="00B52E0B">
        <w:t>,</w:t>
      </w:r>
      <w:r>
        <w:t xml:space="preserve"> do którego kierowane jest unieważnienie system odpowiednio dokona </w:t>
      </w:r>
      <w:r w:rsidR="00EB3A53">
        <w:t xml:space="preserve">anulowania </w:t>
      </w:r>
      <w:r>
        <w:t>lub unieważnienia zgłoszenia.</w:t>
      </w:r>
    </w:p>
    <w:p w14:paraId="1F179B46" w14:textId="77777777" w:rsidR="00DF1A08" w:rsidRDefault="00DF1A08" w:rsidP="00532EC9">
      <w:pPr>
        <w:jc w:val="both"/>
      </w:pPr>
    </w:p>
    <w:p w14:paraId="452A7A50" w14:textId="2CE72EB4" w:rsidR="004B74DD" w:rsidRDefault="00C9765F" w:rsidP="00532EC9">
      <w:pPr>
        <w:jc w:val="both"/>
      </w:pPr>
      <w:r>
        <w:t>Anulować można zgłoszenie, które jest przed przedstawieniem</w:t>
      </w:r>
      <w:r w:rsidR="00B52E0B">
        <w:t xml:space="preserve"> towaru organowi celnemu</w:t>
      </w:r>
      <w:r w:rsidR="004B74DD">
        <w:t>.</w:t>
      </w:r>
    </w:p>
    <w:p w14:paraId="5BD93CA9" w14:textId="77777777" w:rsidR="004B74DD" w:rsidRDefault="004B74DD" w:rsidP="00532EC9">
      <w:pPr>
        <w:jc w:val="both"/>
      </w:pPr>
    </w:p>
    <w:p w14:paraId="156BFABC" w14:textId="2551FBFF" w:rsidR="004B74DD" w:rsidRDefault="002121B7" w:rsidP="00532EC9">
      <w:pPr>
        <w:jc w:val="both"/>
      </w:pPr>
      <w:r>
        <w:t>Unieważnić można zgłoszenie, które:</w:t>
      </w:r>
    </w:p>
    <w:p w14:paraId="5F688B08" w14:textId="5C122A14" w:rsidR="002121B7" w:rsidRDefault="00B52E0B" w:rsidP="002121B7">
      <w:pPr>
        <w:pStyle w:val="Akapitzlist"/>
        <w:numPr>
          <w:ilvl w:val="0"/>
          <w:numId w:val="54"/>
        </w:numPr>
        <w:jc w:val="both"/>
      </w:pPr>
      <w:r>
        <w:t>z</w:t>
      </w:r>
      <w:r w:rsidR="002121B7">
        <w:t>ostało przyjęte</w:t>
      </w:r>
      <w:r>
        <w:t>,</w:t>
      </w:r>
      <w:r w:rsidR="002121B7">
        <w:t xml:space="preserve"> ale nie rozpoczęto dla niego </w:t>
      </w:r>
      <w:r w:rsidR="00D20CE3">
        <w:t xml:space="preserve">uzgodnień z Urzędem </w:t>
      </w:r>
      <w:r>
        <w:t>P</w:t>
      </w:r>
      <w:r w:rsidR="00D20CE3">
        <w:t>rzedstawienia w przedmiocie kontroli</w:t>
      </w:r>
      <w:r>
        <w:t xml:space="preserve">; </w:t>
      </w:r>
    </w:p>
    <w:p w14:paraId="34DBD131" w14:textId="6DD40621" w:rsidR="001D0A32" w:rsidRDefault="00B52E0B" w:rsidP="002121B7">
      <w:pPr>
        <w:pStyle w:val="Akapitzlist"/>
        <w:numPr>
          <w:ilvl w:val="0"/>
          <w:numId w:val="54"/>
        </w:numPr>
        <w:jc w:val="both"/>
      </w:pPr>
      <w:r>
        <w:t xml:space="preserve">dotyczy towarów </w:t>
      </w:r>
      <w:r w:rsidR="001D0A32">
        <w:t>zwolni</w:t>
      </w:r>
      <w:r w:rsidR="00031BF6">
        <w:t>o</w:t>
      </w:r>
      <w:r w:rsidR="001D0A32">
        <w:t>n</w:t>
      </w:r>
      <w:r>
        <w:t>yc</w:t>
      </w:r>
      <w:r w:rsidR="00E65150">
        <w:t xml:space="preserve">h </w:t>
      </w:r>
      <w:r w:rsidR="00031BF6">
        <w:t>do procedury</w:t>
      </w:r>
      <w:r>
        <w:t>.</w:t>
      </w:r>
    </w:p>
    <w:p w14:paraId="356CAA08" w14:textId="4E754918" w:rsidR="003B477E" w:rsidRDefault="00031BF6" w:rsidP="00532EC9">
      <w:pPr>
        <w:jc w:val="both"/>
      </w:pPr>
      <w:r>
        <w:t xml:space="preserve">W przypadku gdy </w:t>
      </w:r>
      <w:r w:rsidR="00421743">
        <w:t>do zgłoszenia uproszczonego złożono już zgłoszenie uzupełniające, unieważnienie zgłoszenia uproszczonego może nastąpić tylko poprzez unieważnienie zgłoszenia uzupełniającego.</w:t>
      </w:r>
    </w:p>
    <w:p w14:paraId="01AB8DF5" w14:textId="77777777" w:rsidR="00031BF6" w:rsidRDefault="00031BF6" w:rsidP="00532EC9">
      <w:pPr>
        <w:jc w:val="both"/>
      </w:pPr>
    </w:p>
    <w:p w14:paraId="7E93385C" w14:textId="09B399D4" w:rsidR="003C1C05" w:rsidRDefault="00973EF5" w:rsidP="00532EC9">
      <w:pPr>
        <w:jc w:val="both"/>
      </w:pPr>
      <w:r>
        <w:t xml:space="preserve">Po odebraniu komunikatu od Podmiotu </w:t>
      </w:r>
      <w:r w:rsidR="00FF75E2">
        <w:t xml:space="preserve">system AIS CCI </w:t>
      </w:r>
      <w:r w:rsidR="00482976">
        <w:t xml:space="preserve">dokonuje </w:t>
      </w:r>
      <w:r w:rsidR="00FF75E2">
        <w:t>sprawdz</w:t>
      </w:r>
      <w:r w:rsidR="00482976">
        <w:t>enia</w:t>
      </w:r>
      <w:r w:rsidR="00FF75E2">
        <w:t xml:space="preserve"> </w:t>
      </w:r>
      <w:r w:rsidR="00482976">
        <w:rPr>
          <w:lang w:eastAsia="pl-PL"/>
        </w:rPr>
        <w:t xml:space="preserve">czy jest on poprawny pod względem technicznym (tj. czy komunikat zawiera poprawną strukturę, czy poprawny jest podpis elektroniczny) </w:t>
      </w:r>
      <w:r w:rsidR="00482976">
        <w:t>) i biznesowym</w:t>
      </w:r>
      <w:r w:rsidR="00560D5D">
        <w:t xml:space="preserve"> (tj. czy system potrafi zidentyfikować </w:t>
      </w:r>
      <w:r w:rsidR="00560D5D" w:rsidRPr="00560D5D">
        <w:t xml:space="preserve">identyfikuje zgłoszenie, do którego referuje otrzymany </w:t>
      </w:r>
      <w:r w:rsidR="00560D5D">
        <w:t>wniosek o anulowanie</w:t>
      </w:r>
      <w:r w:rsidR="003B477E">
        <w:t>/unieważnienie</w:t>
      </w:r>
      <w:r w:rsidR="00560D5D">
        <w:t>).</w:t>
      </w:r>
      <w:r w:rsidR="00AC7CCE">
        <w:t xml:space="preserve"> Następnie wniosek zostanie poddany wer</w:t>
      </w:r>
      <w:r w:rsidR="00D922CC">
        <w:t>yfikacji pod kątem statusu zgłoszenia</w:t>
      </w:r>
      <w:r w:rsidR="00B52E0B">
        <w:t>,</w:t>
      </w:r>
      <w:r w:rsidR="00D922CC">
        <w:t xml:space="preserve"> do którego referuje</w:t>
      </w:r>
      <w:r w:rsidR="00120512">
        <w:t>.</w:t>
      </w:r>
      <w:r w:rsidR="00262944">
        <w:t xml:space="preserve"> </w:t>
      </w:r>
    </w:p>
    <w:p w14:paraId="44C7C9C6" w14:textId="164C3A82" w:rsidR="003C1C05" w:rsidRDefault="003C1C05" w:rsidP="00532EC9">
      <w:pPr>
        <w:jc w:val="both"/>
      </w:pPr>
      <w:r>
        <w:t>Jeżeli weryfikacja przebiegnie pozytywnie Podmiot zostanie poinformowany o przyjęciu wniosku o anulowanie</w:t>
      </w:r>
      <w:r w:rsidR="00D164EA">
        <w:t>/unieważnienie</w:t>
      </w:r>
      <w:r w:rsidR="008B361B">
        <w:t xml:space="preserve"> poprzez odesłanie do niego komunikatu </w:t>
      </w:r>
      <w:r w:rsidR="009127F8" w:rsidRPr="00E3262C">
        <w:rPr>
          <w:b/>
          <w:bCs/>
        </w:rPr>
        <w:t>[</w:t>
      </w:r>
      <w:r w:rsidR="008B361B" w:rsidRPr="00E3262C">
        <w:rPr>
          <w:b/>
          <w:bCs/>
        </w:rPr>
        <w:t>UPO</w:t>
      </w:r>
      <w:r w:rsidR="009127F8" w:rsidRPr="00E3262C">
        <w:rPr>
          <w:b/>
          <w:bCs/>
        </w:rPr>
        <w:t>]</w:t>
      </w:r>
      <w:r w:rsidR="005925E7" w:rsidRPr="00E3262C">
        <w:rPr>
          <w:b/>
          <w:bCs/>
        </w:rPr>
        <w:t>.</w:t>
      </w:r>
    </w:p>
    <w:p w14:paraId="2AB4CC85" w14:textId="77777777" w:rsidR="003B477E" w:rsidRDefault="003B477E" w:rsidP="00532EC9">
      <w:pPr>
        <w:jc w:val="both"/>
        <w:rPr>
          <w:u w:val="single"/>
        </w:rPr>
      </w:pPr>
    </w:p>
    <w:p w14:paraId="4DCED039" w14:textId="16BEA461" w:rsidR="003B477E" w:rsidRPr="003B477E" w:rsidRDefault="003B477E" w:rsidP="00532EC9">
      <w:pPr>
        <w:jc w:val="both"/>
        <w:rPr>
          <w:u w:val="single"/>
        </w:rPr>
      </w:pPr>
      <w:r w:rsidRPr="003B477E">
        <w:rPr>
          <w:u w:val="single"/>
        </w:rPr>
        <w:t>Anulowanie</w:t>
      </w:r>
    </w:p>
    <w:p w14:paraId="0305536C" w14:textId="77777777" w:rsidR="003B477E" w:rsidRDefault="003B477E" w:rsidP="00532EC9">
      <w:pPr>
        <w:jc w:val="both"/>
      </w:pPr>
    </w:p>
    <w:p w14:paraId="13BEBD28" w14:textId="2B15AAFB" w:rsidR="00D05E5E" w:rsidRDefault="003073CE" w:rsidP="00532EC9">
      <w:pPr>
        <w:jc w:val="both"/>
      </w:pPr>
      <w:r>
        <w:t xml:space="preserve">Jeżeli </w:t>
      </w:r>
      <w:r w:rsidR="002368C1">
        <w:t xml:space="preserve">zgłoszenie jest przed przedstawieniem to </w:t>
      </w:r>
      <w:r w:rsidR="003C1C05">
        <w:t>system dokona anulowania zgłoszenia</w:t>
      </w:r>
      <w:r w:rsidR="00D164EA">
        <w:t xml:space="preserve"> oraz</w:t>
      </w:r>
      <w:r w:rsidR="004F040D">
        <w:t xml:space="preserve"> poinform</w:t>
      </w:r>
      <w:r w:rsidR="00D164EA">
        <w:t>uje</w:t>
      </w:r>
      <w:r w:rsidR="004F040D">
        <w:t xml:space="preserve"> o tym fakcie </w:t>
      </w:r>
      <w:r w:rsidR="00300C43">
        <w:t>Urz</w:t>
      </w:r>
      <w:r w:rsidR="00D164EA">
        <w:t>ą</w:t>
      </w:r>
      <w:r w:rsidR="00300C43">
        <w:t>d Przedstawienia</w:t>
      </w:r>
      <w:r w:rsidR="00B52E0B">
        <w:t>,</w:t>
      </w:r>
      <w:r w:rsidR="00E20F17">
        <w:t xml:space="preserve"> a do Podmiotu zostanie odesłany komunikat </w:t>
      </w:r>
      <w:r w:rsidR="00E20F17" w:rsidRPr="00E3262C">
        <w:rPr>
          <w:b/>
          <w:bCs/>
        </w:rPr>
        <w:t>[CC410]</w:t>
      </w:r>
      <w:r w:rsidR="00E20F17" w:rsidRPr="00E20F17">
        <w:t xml:space="preserve"> </w:t>
      </w:r>
      <w:r w:rsidR="00E20F17">
        <w:t>z i</w:t>
      </w:r>
      <w:r w:rsidR="00E20F17" w:rsidRPr="00E20F17">
        <w:t>nformacj</w:t>
      </w:r>
      <w:r w:rsidR="00E20F17">
        <w:t>ą</w:t>
      </w:r>
      <w:r w:rsidR="00E20F17" w:rsidRPr="00E20F17">
        <w:t xml:space="preserve"> o anulowaniu zgłoszenia celnego</w:t>
      </w:r>
      <w:r w:rsidR="00E20F17">
        <w:t>.</w:t>
      </w:r>
    </w:p>
    <w:p w14:paraId="1FBEC514" w14:textId="77777777" w:rsidR="00D164EA" w:rsidRDefault="00D164EA" w:rsidP="00532EC9">
      <w:pPr>
        <w:jc w:val="both"/>
      </w:pPr>
    </w:p>
    <w:p w14:paraId="602A90EC" w14:textId="0D3D8261" w:rsidR="00B66F1C" w:rsidRDefault="00D164EA" w:rsidP="00532EC9">
      <w:pPr>
        <w:jc w:val="both"/>
      </w:pPr>
      <w:r w:rsidRPr="00D164EA">
        <w:rPr>
          <w:u w:val="single"/>
        </w:rPr>
        <w:t>Unieważnienie</w:t>
      </w:r>
    </w:p>
    <w:p w14:paraId="469FE792" w14:textId="77777777" w:rsidR="00D164EA" w:rsidRDefault="00D164EA" w:rsidP="00532EC9">
      <w:pPr>
        <w:pStyle w:val="Akapitzlist"/>
        <w:jc w:val="both"/>
      </w:pPr>
    </w:p>
    <w:p w14:paraId="59F81E0E" w14:textId="794D29A9" w:rsidR="00603942" w:rsidRDefault="00860F21" w:rsidP="003F5E50">
      <w:pPr>
        <w:jc w:val="both"/>
      </w:pPr>
      <w:r>
        <w:t xml:space="preserve">Po przesłaniu </w:t>
      </w:r>
      <w:r w:rsidR="002E7816">
        <w:t>komunikatu z wnioskiem o unieważnienie zgłoszenia</w:t>
      </w:r>
      <w:r w:rsidR="00AF65B7">
        <w:t xml:space="preserve"> </w:t>
      </w:r>
      <w:r w:rsidR="00653BA6">
        <w:t>system dokon</w:t>
      </w:r>
      <w:r w:rsidR="002E7816">
        <w:t>uje</w:t>
      </w:r>
      <w:r w:rsidR="006716B2">
        <w:t xml:space="preserve"> sprawdzenia czy</w:t>
      </w:r>
      <w:r w:rsidR="003F5E50">
        <w:t xml:space="preserve"> </w:t>
      </w:r>
      <w:r w:rsidR="00603942">
        <w:t>nie</w:t>
      </w:r>
      <w:r w:rsidR="006716B2">
        <w:t xml:space="preserve"> </w:t>
      </w:r>
      <w:r w:rsidR="00603942">
        <w:t>minął</w:t>
      </w:r>
      <w:r w:rsidR="006716B2">
        <w:t xml:space="preserve"> czas na unieważnienie liczony od momentu przyjęcia zgłoszenia</w:t>
      </w:r>
      <w:r w:rsidR="003F5E50">
        <w:t>.</w:t>
      </w:r>
    </w:p>
    <w:p w14:paraId="781AF5F0" w14:textId="77777777" w:rsidR="00D164EA" w:rsidRDefault="00D164EA" w:rsidP="003F5E50">
      <w:pPr>
        <w:jc w:val="both"/>
      </w:pPr>
    </w:p>
    <w:p w14:paraId="40579F56" w14:textId="61C4ED46" w:rsidR="00975B2E" w:rsidRDefault="00975B2E" w:rsidP="00532EC9">
      <w:pPr>
        <w:jc w:val="both"/>
      </w:pPr>
      <w:r>
        <w:t xml:space="preserve">Jeśli któryś z powyższych biznesowych sprawdzeń wykaże błąd to Podmiot otrzyma </w:t>
      </w:r>
      <w:r w:rsidR="00F0753D">
        <w:t xml:space="preserve">informację o odmowie przyjęcia wniosku o unieważnienie </w:t>
      </w:r>
      <w:r w:rsidR="00C54899">
        <w:t xml:space="preserve">– komunikat </w:t>
      </w:r>
      <w:r w:rsidR="00C54899" w:rsidRPr="00E3262C">
        <w:rPr>
          <w:b/>
          <w:bCs/>
        </w:rPr>
        <w:t>[CC456]</w:t>
      </w:r>
      <w:r w:rsidR="002D195A">
        <w:t xml:space="preserve"> a tym samym Zgłoszenie nie zostanie unieważnione.</w:t>
      </w:r>
    </w:p>
    <w:p w14:paraId="755AF0F3" w14:textId="77777777" w:rsidR="00E26F4F" w:rsidRDefault="00E26F4F" w:rsidP="00532EC9">
      <w:pPr>
        <w:jc w:val="both"/>
      </w:pPr>
    </w:p>
    <w:p w14:paraId="26C770A4" w14:textId="0F454A9F" w:rsidR="00E26F4F" w:rsidRDefault="007357F2" w:rsidP="00532EC9">
      <w:pPr>
        <w:jc w:val="both"/>
      </w:pPr>
      <w:r>
        <w:t xml:space="preserve">Jeśli biznesowa weryfikacja będzie pozytywna system AIS CCI </w:t>
      </w:r>
      <w:r w:rsidR="005F7C7B">
        <w:t>unieważni Zgłoszenie a Podmiot otrzyma potwierdzenie teg</w:t>
      </w:r>
      <w:r w:rsidR="00A55018">
        <w:t>o</w:t>
      </w:r>
      <w:r w:rsidR="005F7C7B">
        <w:t xml:space="preserve"> faktu – komunikat </w:t>
      </w:r>
      <w:r w:rsidR="00D52EB9" w:rsidRPr="00E3262C">
        <w:rPr>
          <w:b/>
          <w:bCs/>
        </w:rPr>
        <w:t>[CC410]</w:t>
      </w:r>
      <w:r w:rsidR="00D52EB9">
        <w:t xml:space="preserve"> - </w:t>
      </w:r>
      <w:r w:rsidR="00D52EB9" w:rsidRPr="00D52EB9">
        <w:t>Informacj</w:t>
      </w:r>
      <w:r w:rsidR="00D52EB9">
        <w:t>ę</w:t>
      </w:r>
      <w:r w:rsidR="00D52EB9" w:rsidRPr="00D52EB9">
        <w:t xml:space="preserve"> o anulowaniu/unieważnieniu zgłoszenia celnego</w:t>
      </w:r>
      <w:r w:rsidR="00D52EB9">
        <w:t>.</w:t>
      </w:r>
    </w:p>
    <w:p w14:paraId="7B0CE2B3" w14:textId="77777777" w:rsidR="006716B2" w:rsidRDefault="006716B2" w:rsidP="00532EC9">
      <w:pPr>
        <w:jc w:val="both"/>
      </w:pPr>
    </w:p>
    <w:p w14:paraId="3D361870" w14:textId="77777777" w:rsidR="00212CDD" w:rsidRDefault="00653BA6" w:rsidP="00532EC9">
      <w:pPr>
        <w:jc w:val="both"/>
      </w:pPr>
      <w:r>
        <w:t xml:space="preserve"> </w:t>
      </w:r>
      <w:r w:rsidR="00FC4423">
        <w:t>Dodatkowo, jeśli wcześniej dla tego zgłoszenia</w:t>
      </w:r>
      <w:r w:rsidR="00212CDD">
        <w:t>:</w:t>
      </w:r>
      <w:r w:rsidR="00FC4423">
        <w:t xml:space="preserve"> </w:t>
      </w:r>
    </w:p>
    <w:p w14:paraId="3783EE65" w14:textId="6D646C29" w:rsidR="00493E30" w:rsidRDefault="001C4677" w:rsidP="00532EC9">
      <w:pPr>
        <w:pStyle w:val="Akapitzlist"/>
        <w:numPr>
          <w:ilvl w:val="0"/>
          <w:numId w:val="38"/>
        </w:numPr>
        <w:jc w:val="both"/>
      </w:pPr>
      <w:r>
        <w:t>został przyznany kontyngent</w:t>
      </w:r>
      <w:r w:rsidR="00FA5B60">
        <w:t>,</w:t>
      </w:r>
    </w:p>
    <w:p w14:paraId="63568F6A" w14:textId="54058A96" w:rsidR="001C4677" w:rsidRDefault="00E21179" w:rsidP="00532EC9">
      <w:pPr>
        <w:pStyle w:val="Akapitzlist"/>
        <w:numPr>
          <w:ilvl w:val="0"/>
          <w:numId w:val="38"/>
        </w:numPr>
        <w:jc w:val="both"/>
      </w:pPr>
      <w:r>
        <w:t>n</w:t>
      </w:r>
      <w:r w:rsidRPr="00E21179">
        <w:t xml:space="preserve">astąpiło zwolnienie towaru </w:t>
      </w:r>
      <w:r w:rsidR="00C130A2">
        <w:t xml:space="preserve">a towar ten </w:t>
      </w:r>
      <w:r w:rsidRPr="00E21179">
        <w:t>podlega pod antydumping</w:t>
      </w:r>
      <w:r w:rsidR="00FA5B60">
        <w:t>,</w:t>
      </w:r>
      <w:r w:rsidR="00212CDD">
        <w:t xml:space="preserve"> </w:t>
      </w:r>
    </w:p>
    <w:p w14:paraId="548E10D8" w14:textId="73A29101" w:rsidR="001C4677" w:rsidRDefault="00EB60D9" w:rsidP="00532EC9">
      <w:pPr>
        <w:pStyle w:val="Akapitzlist"/>
        <w:numPr>
          <w:ilvl w:val="0"/>
          <w:numId w:val="38"/>
        </w:numPr>
        <w:jc w:val="both"/>
      </w:pPr>
      <w:r>
        <w:t>n</w:t>
      </w:r>
      <w:r w:rsidR="003414A3" w:rsidRPr="003414A3">
        <w:t>astąpiło zwolnienie towaru oraz nastąpiło zabezpieczenie w OSOZ</w:t>
      </w:r>
      <w:r w:rsidR="00280887">
        <w:t>2</w:t>
      </w:r>
      <w:r w:rsidR="003414A3" w:rsidRPr="003414A3">
        <w:t xml:space="preserve"> oraz nie nastąpił</w:t>
      </w:r>
      <w:r w:rsidR="000E7E2D">
        <w:t>o</w:t>
      </w:r>
      <w:r w:rsidR="003414A3" w:rsidRPr="003414A3">
        <w:t xml:space="preserve"> przekazanie danych do ZEFIR</w:t>
      </w:r>
      <w:r w:rsidR="00F659BD">
        <w:t>2</w:t>
      </w:r>
      <w:r w:rsidR="008B3373">
        <w:t xml:space="preserve"> lub/i</w:t>
      </w:r>
    </w:p>
    <w:p w14:paraId="009D5BE8" w14:textId="3EA1BE83" w:rsidR="00212CDD" w:rsidRDefault="00B52E0B" w:rsidP="00532EC9">
      <w:pPr>
        <w:pStyle w:val="Akapitzlist"/>
        <w:numPr>
          <w:ilvl w:val="0"/>
          <w:numId w:val="38"/>
        </w:numPr>
        <w:jc w:val="both"/>
      </w:pPr>
      <w:r>
        <w:t>n</w:t>
      </w:r>
      <w:r w:rsidR="005D002D" w:rsidRPr="005D002D">
        <w:t xml:space="preserve">astąpiło wysłanie </w:t>
      </w:r>
      <w:r w:rsidR="005D002D">
        <w:t xml:space="preserve">danych </w:t>
      </w:r>
      <w:r w:rsidR="005D002D" w:rsidRPr="005D002D">
        <w:t>do Single</w:t>
      </w:r>
      <w:r w:rsidR="00CF670B">
        <w:t xml:space="preserve"> </w:t>
      </w:r>
      <w:r w:rsidR="005D002D" w:rsidRPr="005D002D">
        <w:t>Window</w:t>
      </w:r>
      <w:r w:rsidR="008B3373">
        <w:t xml:space="preserve"> lub/i</w:t>
      </w:r>
    </w:p>
    <w:p w14:paraId="52C2ADAA" w14:textId="61E0534C" w:rsidR="005D002D" w:rsidRDefault="009A128D" w:rsidP="00532EC9">
      <w:pPr>
        <w:pStyle w:val="Akapitzlist"/>
        <w:numPr>
          <w:ilvl w:val="0"/>
          <w:numId w:val="38"/>
        </w:numPr>
        <w:jc w:val="both"/>
      </w:pPr>
      <w:r w:rsidRPr="009A128D">
        <w:t>należności na zgłoszeniu zostały uregulowane w systemie ZEFIR</w:t>
      </w:r>
      <w:r w:rsidR="00F659BD">
        <w:t>2</w:t>
      </w:r>
      <w:r w:rsidRPr="009A128D">
        <w:t xml:space="preserve"> albo należności zostały zabezpieczone w systemie OSOZ</w:t>
      </w:r>
      <w:r w:rsidR="00B91629">
        <w:t>2</w:t>
      </w:r>
      <w:r w:rsidRPr="009A128D">
        <w:t xml:space="preserve"> oraz informacja o nich została przekazana do systemu ZEFIR</w:t>
      </w:r>
      <w:r w:rsidR="00F659BD">
        <w:t>2</w:t>
      </w:r>
    </w:p>
    <w:p w14:paraId="5134C67D" w14:textId="53A36057" w:rsidR="008D35B5" w:rsidRDefault="008D35B5" w:rsidP="00532EC9">
      <w:pPr>
        <w:jc w:val="both"/>
      </w:pPr>
      <w:r>
        <w:t>to system skomunikuje się z ww. systemami i poinformuje je o unieważnieniu zgłoszenia</w:t>
      </w:r>
      <w:r w:rsidR="0075116C">
        <w:t xml:space="preserve"> </w:t>
      </w:r>
      <w:r w:rsidR="005C7276">
        <w:t>.</w:t>
      </w:r>
    </w:p>
    <w:p w14:paraId="176B7263" w14:textId="77777777" w:rsidR="00D05E5E" w:rsidRDefault="00D05E5E" w:rsidP="00D05E5E">
      <w:pPr>
        <w:pStyle w:val="Nagwek2"/>
      </w:pPr>
      <w:bookmarkStart w:id="70" w:name="_Toc166851530"/>
      <w:r>
        <w:t>Retrospektywne wnioskowanie o kontyngent taryfowy</w:t>
      </w:r>
      <w:bookmarkEnd w:id="70"/>
    </w:p>
    <w:p w14:paraId="67A875CE" w14:textId="77777777" w:rsidR="00E16A47" w:rsidRDefault="00E16A47" w:rsidP="00CF670B"/>
    <w:p w14:paraId="6B54749D" w14:textId="04E5CE91" w:rsidR="00D64691" w:rsidRDefault="00B266C1" w:rsidP="00D64691">
      <w:pPr>
        <w:keepNext/>
      </w:pPr>
      <w:r w:rsidRPr="00B266C1">
        <w:rPr>
          <w:noProof/>
        </w:rPr>
        <w:lastRenderedPageBreak/>
        <w:t xml:space="preserve"> </w:t>
      </w:r>
      <w:r>
        <w:rPr>
          <w:noProof/>
        </w:rPr>
        <w:drawing>
          <wp:inline distT="0" distB="0" distL="0" distR="0" wp14:anchorId="3D75EF24" wp14:editId="3AA1D842">
            <wp:extent cx="5939790" cy="4197350"/>
            <wp:effectExtent l="0" t="0" r="3810" b="0"/>
            <wp:docPr id="1195088244" name="Obraz 1" descr="Obraz zawierający tekst, diagram, zrzut ekranu,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88244" name="Obraz 1" descr="Obraz zawierający tekst, diagram, zrzut ekranu, Wykres&#10;&#10;Opis wygenerowany automatycznie"/>
                    <pic:cNvPicPr/>
                  </pic:nvPicPr>
                  <pic:blipFill>
                    <a:blip r:embed="rId25"/>
                    <a:stretch>
                      <a:fillRect/>
                    </a:stretch>
                  </pic:blipFill>
                  <pic:spPr>
                    <a:xfrm>
                      <a:off x="0" y="0"/>
                      <a:ext cx="5939790" cy="4197350"/>
                    </a:xfrm>
                    <a:prstGeom prst="rect">
                      <a:avLst/>
                    </a:prstGeom>
                  </pic:spPr>
                </pic:pic>
              </a:graphicData>
            </a:graphic>
          </wp:inline>
        </w:drawing>
      </w:r>
      <w:r w:rsidR="00506205">
        <w:rPr>
          <w:noProof/>
        </w:rPr>
        <w:t xml:space="preserve"> </w:t>
      </w:r>
    </w:p>
    <w:p w14:paraId="129A7ACD" w14:textId="51F2E4B5" w:rsidR="00D64691" w:rsidRDefault="00D64691" w:rsidP="00D64691">
      <w:pPr>
        <w:pStyle w:val="Legenda"/>
      </w:pPr>
      <w:r>
        <w:t xml:space="preserve">Rysunek </w:t>
      </w:r>
      <w:r w:rsidR="00836EFE">
        <w:fldChar w:fldCharType="begin"/>
      </w:r>
      <w:r w:rsidR="00836EFE">
        <w:instrText xml:space="preserve"> SEQ Rysunek \* ARABIC </w:instrText>
      </w:r>
      <w:r w:rsidR="00836EFE">
        <w:fldChar w:fldCharType="separate"/>
      </w:r>
      <w:r w:rsidR="00AB6E61">
        <w:rPr>
          <w:noProof/>
        </w:rPr>
        <w:t>9</w:t>
      </w:r>
      <w:r w:rsidR="00836EFE">
        <w:rPr>
          <w:noProof/>
        </w:rPr>
        <w:fldChar w:fldCharType="end"/>
      </w:r>
      <w:r>
        <w:t>: Etapy obsługi r</w:t>
      </w:r>
      <w:r w:rsidRPr="00993229">
        <w:t>etrospektywne</w:t>
      </w:r>
      <w:r>
        <w:t>go</w:t>
      </w:r>
      <w:r w:rsidRPr="00993229">
        <w:t xml:space="preserve"> wniosk</w:t>
      </w:r>
      <w:r>
        <w:t>u</w:t>
      </w:r>
      <w:r w:rsidRPr="00993229">
        <w:t xml:space="preserve"> o kontyngent taryfowy</w:t>
      </w:r>
    </w:p>
    <w:p w14:paraId="5DCDF7B4" w14:textId="77777777" w:rsidR="00AB6E61" w:rsidRDefault="00AB6E61" w:rsidP="00AB6E61">
      <w:pPr>
        <w:keepNext/>
      </w:pPr>
      <w:r>
        <w:rPr>
          <w:noProof/>
        </w:rPr>
        <w:drawing>
          <wp:inline distT="0" distB="0" distL="0" distR="0" wp14:anchorId="4F703783" wp14:editId="3820E2F6">
            <wp:extent cx="5939790" cy="3258185"/>
            <wp:effectExtent l="0" t="0" r="3810" b="0"/>
            <wp:docPr id="1102791156" name="Obraz 1"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791156" name="Obraz 1" descr="Obraz zawierający tekst, zrzut ekranu, Czcionka&#10;&#10;Opis wygenerowany automatycznie"/>
                    <pic:cNvPicPr/>
                  </pic:nvPicPr>
                  <pic:blipFill>
                    <a:blip r:embed="rId26"/>
                    <a:stretch>
                      <a:fillRect/>
                    </a:stretch>
                  </pic:blipFill>
                  <pic:spPr>
                    <a:xfrm>
                      <a:off x="0" y="0"/>
                      <a:ext cx="5939790" cy="3258185"/>
                    </a:xfrm>
                    <a:prstGeom prst="rect">
                      <a:avLst/>
                    </a:prstGeom>
                  </pic:spPr>
                </pic:pic>
              </a:graphicData>
            </a:graphic>
          </wp:inline>
        </w:drawing>
      </w:r>
    </w:p>
    <w:p w14:paraId="08EC52BE" w14:textId="21ED5B6C" w:rsidR="00D64691" w:rsidRPr="00D64691" w:rsidRDefault="00AB6E61" w:rsidP="00AB6E61">
      <w:pPr>
        <w:pStyle w:val="Legenda"/>
        <w:jc w:val="left"/>
      </w:pPr>
      <w:r>
        <w:t xml:space="preserve">Rysunek </w:t>
      </w:r>
      <w:r w:rsidR="00836EFE">
        <w:fldChar w:fldCharType="begin"/>
      </w:r>
      <w:r w:rsidR="00836EFE">
        <w:instrText xml:space="preserve"> SEQ Rysunek \* ARABIC </w:instrText>
      </w:r>
      <w:r w:rsidR="00836EFE">
        <w:fldChar w:fldCharType="separate"/>
      </w:r>
      <w:r>
        <w:rPr>
          <w:noProof/>
        </w:rPr>
        <w:t>10</w:t>
      </w:r>
      <w:r w:rsidR="00836EFE">
        <w:rPr>
          <w:noProof/>
        </w:rPr>
        <w:fldChar w:fldCharType="end"/>
      </w:r>
      <w:r>
        <w:t xml:space="preserve">: Legenda oraz nazwy komunikatów w trakcie obsługi </w:t>
      </w:r>
      <w:r w:rsidRPr="00DC17C4">
        <w:t>retrospektywnego wniosku o kontyngent taryfowy</w:t>
      </w:r>
    </w:p>
    <w:p w14:paraId="1D0638FB" w14:textId="77777777" w:rsidR="00D64691" w:rsidRDefault="00D64691" w:rsidP="00FE35A4"/>
    <w:p w14:paraId="59A3D20B" w14:textId="2686D6C6" w:rsidR="00C60B8C" w:rsidRDefault="00FE35A4" w:rsidP="00532EC9">
      <w:pPr>
        <w:jc w:val="both"/>
      </w:pPr>
      <w:r>
        <w:lastRenderedPageBreak/>
        <w:t xml:space="preserve">W celu </w:t>
      </w:r>
      <w:r w:rsidR="000E7E2D">
        <w:t xml:space="preserve">retrospektywnego </w:t>
      </w:r>
      <w:r>
        <w:t>zawnioskowania o kontyngent taryfowy zarządzany zgodnie z kolejnością przyjmowania zgłoszeń, dla pozycji towarowej Zgłoszenia Celnego, która została już zwolniona do procedury</w:t>
      </w:r>
      <w:r w:rsidR="00B7678F">
        <w:t>,</w:t>
      </w:r>
      <w:r>
        <w:t xml:space="preserve"> Podmiot przesyła komunikat </w:t>
      </w:r>
      <w:r w:rsidRPr="00E3262C">
        <w:rPr>
          <w:b/>
          <w:bCs/>
        </w:rPr>
        <w:t>[ZC</w:t>
      </w:r>
      <w:r w:rsidR="00FD136D" w:rsidRPr="00E3262C">
        <w:rPr>
          <w:b/>
          <w:bCs/>
        </w:rPr>
        <w:t>X</w:t>
      </w:r>
      <w:r w:rsidRPr="00E3262C">
        <w:rPr>
          <w:b/>
          <w:bCs/>
        </w:rPr>
        <w:t>05]</w:t>
      </w:r>
      <w:r w:rsidR="00C60B8C" w:rsidRPr="00E3262C">
        <w:rPr>
          <w:b/>
          <w:bCs/>
        </w:rPr>
        <w:t>.</w:t>
      </w:r>
    </w:p>
    <w:p w14:paraId="1ADD66EC" w14:textId="77777777" w:rsidR="00C60B8C" w:rsidRDefault="00C60B8C" w:rsidP="00532EC9">
      <w:pPr>
        <w:jc w:val="both"/>
      </w:pPr>
    </w:p>
    <w:p w14:paraId="452B612B" w14:textId="02FA9353" w:rsidR="00C60B8C" w:rsidRDefault="007A6A9A" w:rsidP="00532EC9">
      <w:pPr>
        <w:jc w:val="both"/>
      </w:pPr>
      <w:r>
        <w:t xml:space="preserve">System AIS CCI dokonuje walidacji </w:t>
      </w:r>
      <w:r w:rsidR="00F70FD5" w:rsidRPr="00F70FD5">
        <w:t>poprawn</w:t>
      </w:r>
      <w:r w:rsidR="00F70FD5">
        <w:t>ości komunikatu</w:t>
      </w:r>
      <w:r w:rsidR="00F70FD5" w:rsidRPr="00F70FD5">
        <w:t xml:space="preserve"> pod względem technicznym (tj. czy komunikat zawiera poprawną strukturę, czy poprawny jest podpis elektroniczny) i biznesowym</w:t>
      </w:r>
      <w:r w:rsidR="00835342">
        <w:t>, podczas której ustalane jest</w:t>
      </w:r>
      <w:r w:rsidR="00092D52">
        <w:t>:</w:t>
      </w:r>
    </w:p>
    <w:p w14:paraId="41961927" w14:textId="67821292" w:rsidR="004C4518" w:rsidRDefault="002E4259" w:rsidP="00532EC9">
      <w:pPr>
        <w:pStyle w:val="Akapitzlist"/>
        <w:numPr>
          <w:ilvl w:val="0"/>
          <w:numId w:val="40"/>
        </w:numPr>
        <w:jc w:val="both"/>
      </w:pPr>
      <w:r>
        <w:t xml:space="preserve">Czy </w:t>
      </w:r>
      <w:r w:rsidR="00092D52">
        <w:t>Podmiot</w:t>
      </w:r>
      <w:r>
        <w:t xml:space="preserve"> nie </w:t>
      </w:r>
      <w:r w:rsidR="00092D52">
        <w:t>złożył wniosk</w:t>
      </w:r>
      <w:r>
        <w:t>u</w:t>
      </w:r>
      <w:r w:rsidR="00092D52">
        <w:t xml:space="preserve"> kontyngentow</w:t>
      </w:r>
      <w:r>
        <w:t>ego</w:t>
      </w:r>
      <w:r w:rsidR="00092D52">
        <w:t xml:space="preserve"> na pozycję, co do której kontyngent został już przyznany (na zgłoszeniu standardowym lub uproszczonym lub w ramach wniosku retrospektywnego) w 100%</w:t>
      </w:r>
      <w:r w:rsidR="0037389E">
        <w:t>;</w:t>
      </w:r>
    </w:p>
    <w:p w14:paraId="55074B9D" w14:textId="67A1A165" w:rsidR="002E4259" w:rsidRDefault="00050F1B" w:rsidP="00532EC9">
      <w:pPr>
        <w:pStyle w:val="Akapitzlist"/>
        <w:numPr>
          <w:ilvl w:val="0"/>
          <w:numId w:val="40"/>
        </w:numPr>
        <w:jc w:val="both"/>
      </w:pPr>
      <w:r>
        <w:t xml:space="preserve">Czy </w:t>
      </w:r>
      <w:r w:rsidR="00092D52">
        <w:t>wniosek retrospektywny</w:t>
      </w:r>
      <w:r>
        <w:t xml:space="preserve"> nie</w:t>
      </w:r>
      <w:r w:rsidR="00092D52">
        <w:t xml:space="preserve"> referuje do </w:t>
      </w:r>
      <w:r>
        <w:t>Zgłoszenia Uproszczonego</w:t>
      </w:r>
      <w:r w:rsidR="00092D52">
        <w:t xml:space="preserve"> (wniosek retrospektywny musi referować albo do zgłoszenia standardowego albo do </w:t>
      </w:r>
      <w:r>
        <w:t>Zgłoszenia uzupełniającego</w:t>
      </w:r>
      <w:r w:rsidR="00092D52">
        <w:t>)</w:t>
      </w:r>
      <w:r w:rsidR="0037389E">
        <w:t>;</w:t>
      </w:r>
    </w:p>
    <w:p w14:paraId="017EF919" w14:textId="3EB98E83" w:rsidR="00C60B8C" w:rsidRDefault="0071276C" w:rsidP="00532EC9">
      <w:pPr>
        <w:pStyle w:val="Akapitzlist"/>
        <w:numPr>
          <w:ilvl w:val="0"/>
          <w:numId w:val="40"/>
        </w:numPr>
        <w:jc w:val="both"/>
      </w:pPr>
      <w:r>
        <w:t>Czy</w:t>
      </w:r>
      <w:r w:rsidR="00092D52">
        <w:t xml:space="preserve"> wniosek retrospektywny referuje do dokumentu</w:t>
      </w:r>
      <w:r w:rsidR="00835342">
        <w:t>,</w:t>
      </w:r>
      <w:r w:rsidR="00092D52">
        <w:t xml:space="preserve"> dla którego wysłano </w:t>
      </w:r>
      <w:r w:rsidR="00060614">
        <w:t>już</w:t>
      </w:r>
      <w:r w:rsidR="00092D52">
        <w:t xml:space="preserve"> komunikat CC429</w:t>
      </w:r>
      <w:r w:rsidR="007F0867">
        <w:t xml:space="preserve"> (tzn</w:t>
      </w:r>
      <w:r w:rsidR="00656054">
        <w:t>.</w:t>
      </w:r>
      <w:r w:rsidR="007F0867">
        <w:t xml:space="preserve"> </w:t>
      </w:r>
      <w:r w:rsidR="0037389E">
        <w:t>towar został zwolniony do procedury</w:t>
      </w:r>
      <w:r w:rsidR="007F0867">
        <w:t>).</w:t>
      </w:r>
    </w:p>
    <w:p w14:paraId="1953B68C" w14:textId="77777777" w:rsidR="00125061" w:rsidRDefault="00125061" w:rsidP="00532EC9">
      <w:pPr>
        <w:pStyle w:val="Akapitzlist"/>
        <w:jc w:val="both"/>
      </w:pPr>
    </w:p>
    <w:p w14:paraId="7760B8E2" w14:textId="77777777" w:rsidR="00A3102F" w:rsidRDefault="00A3102F" w:rsidP="00532EC9">
      <w:pPr>
        <w:jc w:val="both"/>
      </w:pPr>
    </w:p>
    <w:p w14:paraId="0BD4C36E" w14:textId="60F71CAA" w:rsidR="009344F7" w:rsidRDefault="00A3102F" w:rsidP="00532EC9">
      <w:pPr>
        <w:jc w:val="both"/>
      </w:pPr>
      <w:r>
        <w:t xml:space="preserve">Dodatkowo system </w:t>
      </w:r>
      <w:r w:rsidR="00B01810">
        <w:t>AIS CCI</w:t>
      </w:r>
      <w:r w:rsidR="009344F7">
        <w:t xml:space="preserve"> </w:t>
      </w:r>
      <w:r w:rsidR="00B01810" w:rsidRPr="00B01810">
        <w:t>przeka</w:t>
      </w:r>
      <w:r w:rsidR="00933629">
        <w:t>że</w:t>
      </w:r>
      <w:r w:rsidR="00B01810" w:rsidRPr="00B01810">
        <w:t xml:space="preserve"> do systemu</w:t>
      </w:r>
      <w:r w:rsidR="00B01810">
        <w:t xml:space="preserve"> zewnętrznego </w:t>
      </w:r>
      <w:r w:rsidR="00B01810" w:rsidRPr="00B01810">
        <w:t>ISZTAR</w:t>
      </w:r>
      <w:r w:rsidR="009058B8">
        <w:t>4</w:t>
      </w:r>
      <w:r w:rsidR="00B01810" w:rsidRPr="00B01810">
        <w:t xml:space="preserve"> dane w celu</w:t>
      </w:r>
      <w:r w:rsidR="009344F7">
        <w:t>:</w:t>
      </w:r>
    </w:p>
    <w:p w14:paraId="37AF24D6" w14:textId="1865C0F6" w:rsidR="00B01810" w:rsidRDefault="00B01810" w:rsidP="00532EC9">
      <w:pPr>
        <w:pStyle w:val="Akapitzlist"/>
        <w:numPr>
          <w:ilvl w:val="0"/>
          <w:numId w:val="43"/>
        </w:numPr>
        <w:jc w:val="both"/>
      </w:pPr>
      <w:r w:rsidRPr="00B01810">
        <w:t>walidacji danych kontyngentu</w:t>
      </w:r>
      <w:r w:rsidR="009344F7">
        <w:t>,</w:t>
      </w:r>
    </w:p>
    <w:p w14:paraId="73947B1E" w14:textId="12A863F4" w:rsidR="009344F7" w:rsidRDefault="009344F7" w:rsidP="00532EC9">
      <w:pPr>
        <w:pStyle w:val="Akapitzlist"/>
        <w:numPr>
          <w:ilvl w:val="0"/>
          <w:numId w:val="41"/>
        </w:numPr>
        <w:jc w:val="both"/>
      </w:pPr>
      <w:r w:rsidRPr="009344F7">
        <w:t>pozyskania typów środków</w:t>
      </w:r>
      <w:r>
        <w:t>.</w:t>
      </w:r>
    </w:p>
    <w:p w14:paraId="6A064D9D" w14:textId="77777777" w:rsidR="002A228D" w:rsidRDefault="002A228D" w:rsidP="00532EC9">
      <w:pPr>
        <w:jc w:val="both"/>
      </w:pPr>
    </w:p>
    <w:p w14:paraId="4A387FD3" w14:textId="77777777" w:rsidR="00BD373B" w:rsidRDefault="00BD373B" w:rsidP="00532EC9">
      <w:pPr>
        <w:jc w:val="both"/>
      </w:pPr>
      <w:r>
        <w:t xml:space="preserve">Jeśli, któryś z powyższych warunków nie jest spełniony wniosek zostaje odrzucony a do Podmiotu zostanie wysłany komunikat </w:t>
      </w:r>
      <w:proofErr w:type="spellStart"/>
      <w:r w:rsidRPr="00561F2F">
        <w:rPr>
          <w:b/>
          <w:bCs/>
        </w:rPr>
        <w:t>OdrzucenieKomunikatu</w:t>
      </w:r>
      <w:proofErr w:type="spellEnd"/>
      <w:r w:rsidRPr="00561F2F">
        <w:rPr>
          <w:b/>
          <w:bCs/>
        </w:rPr>
        <w:t xml:space="preserve"> (tzw. </w:t>
      </w:r>
      <w:proofErr w:type="spellStart"/>
      <w:r w:rsidRPr="00561F2F">
        <w:rPr>
          <w:b/>
          <w:bCs/>
        </w:rPr>
        <w:t>nieUPO</w:t>
      </w:r>
      <w:proofErr w:type="spellEnd"/>
      <w:r w:rsidRPr="00561F2F">
        <w:rPr>
          <w:b/>
          <w:bCs/>
        </w:rPr>
        <w:t>)</w:t>
      </w:r>
      <w:r>
        <w:t xml:space="preserve"> – komunikat informujący o odrzuceniu wniosku.</w:t>
      </w:r>
    </w:p>
    <w:p w14:paraId="5151CD29" w14:textId="77777777" w:rsidR="00BD373B" w:rsidRDefault="00BD373B" w:rsidP="00532EC9">
      <w:pPr>
        <w:jc w:val="both"/>
      </w:pPr>
    </w:p>
    <w:p w14:paraId="20F6F897" w14:textId="01A2855C" w:rsidR="009344F7" w:rsidRDefault="007036AB" w:rsidP="00532EC9">
      <w:pPr>
        <w:jc w:val="both"/>
      </w:pPr>
      <w:r>
        <w:t xml:space="preserve">Jeśli powyższe walidacje </w:t>
      </w:r>
      <w:r w:rsidR="00BD373B">
        <w:t xml:space="preserve">nie </w:t>
      </w:r>
      <w:r>
        <w:t>wykażą błęd</w:t>
      </w:r>
      <w:r w:rsidR="004E159F">
        <w:t>ów</w:t>
      </w:r>
      <w:r>
        <w:t xml:space="preserve"> to </w:t>
      </w:r>
      <w:r w:rsidR="00933629">
        <w:t>Podmiot otrzyma komunikat [UPO]</w:t>
      </w:r>
      <w:r w:rsidR="002F4685">
        <w:t xml:space="preserve"> - </w:t>
      </w:r>
      <w:r w:rsidR="002F4685" w:rsidRPr="002F4685">
        <w:t>Urzędowe Poświadczenie Odbioru</w:t>
      </w:r>
      <w:r w:rsidR="002F4685">
        <w:t xml:space="preserve"> wniosku ZCX05.</w:t>
      </w:r>
    </w:p>
    <w:p w14:paraId="78325CDE" w14:textId="77777777" w:rsidR="00C341D9" w:rsidRDefault="00C341D9" w:rsidP="00532EC9">
      <w:pPr>
        <w:jc w:val="both"/>
      </w:pPr>
    </w:p>
    <w:p w14:paraId="0B1186F1" w14:textId="43462F71" w:rsidR="00C341D9" w:rsidRDefault="002F4685" w:rsidP="00532EC9">
      <w:pPr>
        <w:jc w:val="both"/>
      </w:pPr>
      <w:r>
        <w:t xml:space="preserve">Kolejnym krokiem jest zapoznanie się z wnioskiem </w:t>
      </w:r>
      <w:r w:rsidR="00F16917">
        <w:t>przez Organ Celny oraz ocena i podjęcie decyzji czy wniosek może zostać dalej przetwarzany.</w:t>
      </w:r>
    </w:p>
    <w:p w14:paraId="60209F00" w14:textId="77777777" w:rsidR="00A3102F" w:rsidRDefault="00A3102F" w:rsidP="00532EC9">
      <w:pPr>
        <w:jc w:val="both"/>
      </w:pPr>
    </w:p>
    <w:p w14:paraId="0C09FC5C" w14:textId="77777777" w:rsidR="00A3102F" w:rsidRDefault="00A3102F" w:rsidP="00532EC9">
      <w:pPr>
        <w:jc w:val="both"/>
      </w:pPr>
    </w:p>
    <w:p w14:paraId="66303FBB" w14:textId="099C550D" w:rsidR="00F16917" w:rsidRDefault="00F16917" w:rsidP="00532EC9">
      <w:pPr>
        <w:jc w:val="both"/>
      </w:pPr>
      <w:r>
        <w:t>Na tym etapie</w:t>
      </w:r>
      <w:r w:rsidR="00FE35A4">
        <w:t xml:space="preserve"> Organ Celny może zażądać od Podmiotu dostarczenia brakujących dokumentów, które są niezbędne do ukończenia czynności weryfikacyjnych.</w:t>
      </w:r>
      <w:r w:rsidR="0058377B">
        <w:t xml:space="preserve"> </w:t>
      </w:r>
      <w:r w:rsidR="00FE35A4">
        <w:t>O konieczności dostarczenia brakujących dokumentów Podmiot zostanie poinformowany komunikatem [</w:t>
      </w:r>
      <w:r w:rsidR="00652811">
        <w:t>CC4</w:t>
      </w:r>
      <w:r w:rsidR="00FE35A4">
        <w:t>6</w:t>
      </w:r>
      <w:r w:rsidR="00652811">
        <w:t>0</w:t>
      </w:r>
      <w:r w:rsidR="00FE35A4">
        <w:t>].</w:t>
      </w:r>
    </w:p>
    <w:p w14:paraId="69A0E823" w14:textId="77777777" w:rsidR="00F16917" w:rsidRDefault="00F16917" w:rsidP="00532EC9">
      <w:pPr>
        <w:jc w:val="both"/>
      </w:pPr>
    </w:p>
    <w:p w14:paraId="39D66C57" w14:textId="77777777" w:rsidR="00FE35A4" w:rsidRDefault="00FE35A4" w:rsidP="00532EC9">
      <w:pPr>
        <w:jc w:val="both"/>
      </w:pPr>
      <w:r>
        <w:t>Jeśli Organ Celny zdecyduje, że Podmiot:</w:t>
      </w:r>
    </w:p>
    <w:p w14:paraId="06C000CA" w14:textId="77777777" w:rsidR="00AD19DC" w:rsidRDefault="00AD19DC" w:rsidP="00532EC9">
      <w:pPr>
        <w:jc w:val="both"/>
      </w:pPr>
    </w:p>
    <w:p w14:paraId="720707C4" w14:textId="678272BC" w:rsidR="00FE35A4" w:rsidRDefault="00FE35A4" w:rsidP="00FE35A4">
      <w:pPr>
        <w:pStyle w:val="Akapitzlist"/>
        <w:numPr>
          <w:ilvl w:val="0"/>
          <w:numId w:val="39"/>
        </w:numPr>
        <w:spacing w:after="200" w:line="276" w:lineRule="auto"/>
        <w:contextualSpacing/>
        <w:jc w:val="both"/>
      </w:pPr>
      <w:r>
        <w:t xml:space="preserve">nie może w sposób skuteczny retrospektywnie wnioskować o kontyngent taryfowy – Organ Celny </w:t>
      </w:r>
      <w:r w:rsidR="004758DA">
        <w:t xml:space="preserve">wyśle do Podmiotu komunikat </w:t>
      </w:r>
      <w:r w:rsidR="004758DA" w:rsidRPr="0058377B">
        <w:rPr>
          <w:b/>
          <w:bCs/>
        </w:rPr>
        <w:t>[ZCX10]</w:t>
      </w:r>
      <w:r w:rsidR="00AA0A8C">
        <w:t xml:space="preserve"> </w:t>
      </w:r>
      <w:r w:rsidR="007852A2">
        <w:t>-</w:t>
      </w:r>
      <w:r w:rsidR="00AA0A8C">
        <w:t xml:space="preserve"> </w:t>
      </w:r>
      <w:r w:rsidR="00AA0A8C" w:rsidRPr="00AA0A8C">
        <w:t>Informacja o wniosku kontyngentowym</w:t>
      </w:r>
      <w:r w:rsidR="001349DC">
        <w:t>. T</w:t>
      </w:r>
      <w:r w:rsidR="002C748F">
        <w:t>reś</w:t>
      </w:r>
      <w:r w:rsidR="002D7757">
        <w:t>ć</w:t>
      </w:r>
      <w:r w:rsidR="002C748F">
        <w:t xml:space="preserve"> adnotac</w:t>
      </w:r>
      <w:r w:rsidR="002D7757">
        <w:t>ji będzie umieszczana w</w:t>
      </w:r>
      <w:r w:rsidR="002D7757" w:rsidRPr="002D7757">
        <w:t>: ZCX10/</w:t>
      </w:r>
      <w:proofErr w:type="spellStart"/>
      <w:r w:rsidR="002D7757" w:rsidRPr="002D7757">
        <w:t>Declaration</w:t>
      </w:r>
      <w:proofErr w:type="spellEnd"/>
      <w:r w:rsidR="002D7757" w:rsidRPr="002D7757">
        <w:t>/</w:t>
      </w:r>
      <w:proofErr w:type="spellStart"/>
      <w:r w:rsidR="002D7757" w:rsidRPr="002D7757">
        <w:t>GoodsShipments</w:t>
      </w:r>
      <w:proofErr w:type="spellEnd"/>
      <w:r w:rsidR="002D7757" w:rsidRPr="002D7757">
        <w:t>/</w:t>
      </w:r>
      <w:proofErr w:type="spellStart"/>
      <w:r w:rsidR="002D7757" w:rsidRPr="002D7757">
        <w:t>GoodsItem</w:t>
      </w:r>
      <w:proofErr w:type="spellEnd"/>
      <w:r w:rsidR="002D7757" w:rsidRPr="002D7757">
        <w:t>/</w:t>
      </w:r>
      <w:proofErr w:type="spellStart"/>
      <w:r w:rsidR="002D7757" w:rsidRPr="002D7757">
        <w:t>QuotaRequest</w:t>
      </w:r>
      <w:proofErr w:type="spellEnd"/>
      <w:r w:rsidR="002D7757" w:rsidRPr="002D7757">
        <w:t>/</w:t>
      </w:r>
      <w:proofErr w:type="spellStart"/>
      <w:r w:rsidR="002D7757" w:rsidRPr="002D7757">
        <w:t>text</w:t>
      </w:r>
      <w:proofErr w:type="spellEnd"/>
      <w:r w:rsidR="002D7757">
        <w:t>)</w:t>
      </w:r>
      <w:r w:rsidR="007852A2">
        <w:t>,</w:t>
      </w:r>
    </w:p>
    <w:p w14:paraId="73B1D998" w14:textId="77777777" w:rsidR="00FB4B72" w:rsidRDefault="00FB4B72" w:rsidP="00FB4B72">
      <w:pPr>
        <w:spacing w:after="200" w:line="276" w:lineRule="auto"/>
        <w:contextualSpacing/>
        <w:jc w:val="both"/>
      </w:pPr>
    </w:p>
    <w:p w14:paraId="3C8BBC99" w14:textId="5900DB88" w:rsidR="00E443CB" w:rsidRDefault="00FE35A4" w:rsidP="00E443CB">
      <w:pPr>
        <w:pStyle w:val="Akapitzlist"/>
        <w:numPr>
          <w:ilvl w:val="0"/>
          <w:numId w:val="39"/>
        </w:numPr>
        <w:spacing w:after="200" w:line="276" w:lineRule="auto"/>
        <w:contextualSpacing/>
        <w:jc w:val="both"/>
      </w:pPr>
      <w:r>
        <w:lastRenderedPageBreak/>
        <w:t>może retrospektywnie wnioskować o kontyngent taryfowy – zostanie uruchomiona procedura wnioskowania o kontyngent</w:t>
      </w:r>
      <w:r w:rsidR="003F11FB">
        <w:t>.</w:t>
      </w:r>
      <w:r w:rsidR="0071258F">
        <w:t xml:space="preserve"> </w:t>
      </w:r>
      <w:r w:rsidR="003F11FB">
        <w:t>S</w:t>
      </w:r>
      <w:r w:rsidR="0071258F">
        <w:t>ystem AIS CCI automatycznie przekaże dane do</w:t>
      </w:r>
      <w:r w:rsidR="00E443CB">
        <w:t xml:space="preserve"> systemu</w:t>
      </w:r>
      <w:r w:rsidR="008305EF">
        <w:t xml:space="preserve"> AIS</w:t>
      </w:r>
      <w:r w:rsidR="00E443CB">
        <w:t xml:space="preserve"> TQS PLUS</w:t>
      </w:r>
      <w:r w:rsidR="003F11FB">
        <w:t xml:space="preserve"> a</w:t>
      </w:r>
      <w:r w:rsidR="008305EF">
        <w:t xml:space="preserve"> </w:t>
      </w:r>
      <w:r w:rsidR="003F11FB">
        <w:t>p</w:t>
      </w:r>
      <w:r w:rsidR="008305EF">
        <w:t>odmiot zostanie poinformowany</w:t>
      </w:r>
      <w:r w:rsidR="0071258F">
        <w:t xml:space="preserve"> o </w:t>
      </w:r>
      <w:r w:rsidR="003F11FB">
        <w:t>tym fakcie</w:t>
      </w:r>
      <w:r w:rsidR="008D5B6B">
        <w:t xml:space="preserve"> komunikatem </w:t>
      </w:r>
      <w:r w:rsidR="008D5B6B" w:rsidRPr="0058377B">
        <w:rPr>
          <w:b/>
          <w:bCs/>
        </w:rPr>
        <w:t>[ZCX10]</w:t>
      </w:r>
      <w:r w:rsidR="008D5B6B">
        <w:t xml:space="preserve"> gdzie </w:t>
      </w:r>
      <w:r w:rsidR="004B7423">
        <w:t xml:space="preserve">w węźle </w:t>
      </w:r>
      <w:r w:rsidR="004B7423" w:rsidRPr="004B7423">
        <w:t>ZCX10/Declaration/GoodsShipments/GoodsItem/QuotaRequest/quotaRequestStatus</w:t>
      </w:r>
      <w:r w:rsidR="004B7423">
        <w:t xml:space="preserve"> </w:t>
      </w:r>
      <w:r w:rsidR="00B7678F">
        <w:t>zostanie przekazany status „UTWORZONY”.</w:t>
      </w:r>
    </w:p>
    <w:p w14:paraId="58D64D53" w14:textId="77777777" w:rsidR="00AD19DC" w:rsidRDefault="00AD19DC" w:rsidP="00532EC9">
      <w:pPr>
        <w:pStyle w:val="Akapitzlist"/>
        <w:jc w:val="both"/>
      </w:pPr>
    </w:p>
    <w:p w14:paraId="66F825FD" w14:textId="45A87434" w:rsidR="00AD19DC" w:rsidRDefault="00AD19DC" w:rsidP="00532EC9">
      <w:pPr>
        <w:spacing w:after="200" w:line="276" w:lineRule="auto"/>
        <w:contextualSpacing/>
        <w:jc w:val="both"/>
      </w:pPr>
      <w:r>
        <w:t xml:space="preserve">System AIS CCI będzie przekazywać do Podmiotu informacje o statusie wniosku kontyngentowego każdorazowo po otrzymaniu danych </w:t>
      </w:r>
      <w:r w:rsidR="00B371D9">
        <w:t>z systemu zewnętrznego AIS TQS PLUS aż do momentu kiedy wniosek osiągnie status końcowy.</w:t>
      </w:r>
    </w:p>
    <w:p w14:paraId="62DD0B4F" w14:textId="77777777" w:rsidR="009E7090" w:rsidRPr="00C7352F" w:rsidRDefault="009E7090" w:rsidP="00A21E65">
      <w:pPr>
        <w:spacing w:after="200" w:line="276" w:lineRule="auto"/>
        <w:contextualSpacing/>
        <w:jc w:val="both"/>
      </w:pPr>
    </w:p>
    <w:p w14:paraId="1C12C92E" w14:textId="02CF397C" w:rsidR="00B371D9" w:rsidRPr="00A21E65" w:rsidRDefault="00B371D9" w:rsidP="00532EC9">
      <w:pPr>
        <w:spacing w:after="200" w:line="276" w:lineRule="auto"/>
        <w:contextualSpacing/>
        <w:jc w:val="both"/>
        <w:rPr>
          <w:lang w:val="en-US"/>
        </w:rPr>
      </w:pPr>
      <w:proofErr w:type="spellStart"/>
      <w:r w:rsidRPr="00A21E65">
        <w:rPr>
          <w:lang w:val="en-US"/>
        </w:rPr>
        <w:t>Możliwe</w:t>
      </w:r>
      <w:proofErr w:type="spellEnd"/>
      <w:r w:rsidRPr="00A21E65">
        <w:rPr>
          <w:lang w:val="en-US"/>
        </w:rPr>
        <w:t xml:space="preserve"> statusy </w:t>
      </w:r>
      <w:proofErr w:type="spellStart"/>
      <w:r w:rsidRPr="00A21E65">
        <w:rPr>
          <w:lang w:val="en-US"/>
        </w:rPr>
        <w:t>końcowe</w:t>
      </w:r>
      <w:proofErr w:type="spellEnd"/>
      <w:r w:rsidRPr="00A21E65">
        <w:rPr>
          <w:lang w:val="en-US"/>
        </w:rPr>
        <w:t xml:space="preserve"> (</w:t>
      </w:r>
      <w:proofErr w:type="spellStart"/>
      <w:r w:rsidRPr="00A21E65">
        <w:rPr>
          <w:lang w:val="en-US"/>
        </w:rPr>
        <w:t>przekazywane</w:t>
      </w:r>
      <w:proofErr w:type="spellEnd"/>
      <w:r w:rsidRPr="00A21E65">
        <w:rPr>
          <w:lang w:val="en-US"/>
        </w:rPr>
        <w:t xml:space="preserve"> w </w:t>
      </w:r>
      <w:proofErr w:type="spellStart"/>
      <w:r w:rsidRPr="00A21E65">
        <w:rPr>
          <w:lang w:val="en-US"/>
        </w:rPr>
        <w:t>węźle</w:t>
      </w:r>
      <w:proofErr w:type="spellEnd"/>
      <w:r w:rsidRPr="00A21E65">
        <w:rPr>
          <w:lang w:val="en-US"/>
        </w:rPr>
        <w:t>: ZCX10/Declaration/GoodsShipments/GoodsItem/QuotaRequest/quotaRequestStatus )</w:t>
      </w:r>
    </w:p>
    <w:p w14:paraId="1CB7ED8C" w14:textId="395749AA" w:rsidR="009B08EB" w:rsidRDefault="009B08EB" w:rsidP="00DC1DE9">
      <w:pPr>
        <w:pStyle w:val="Akapitzlist"/>
        <w:numPr>
          <w:ilvl w:val="1"/>
          <w:numId w:val="44"/>
        </w:numPr>
        <w:spacing w:after="200" w:line="276" w:lineRule="auto"/>
        <w:contextualSpacing/>
        <w:jc w:val="both"/>
      </w:pPr>
      <w:r w:rsidRPr="00F95FA8">
        <w:rPr>
          <w:b/>
          <w:bCs/>
        </w:rPr>
        <w:t>PRZYZNANY_W_PELNI</w:t>
      </w:r>
      <w:r>
        <w:t xml:space="preserve"> - kontyngent został przyznany w pełni</w:t>
      </w:r>
    </w:p>
    <w:p w14:paraId="21EA84A1" w14:textId="596896C3" w:rsidR="009B08EB" w:rsidRDefault="009B08EB" w:rsidP="00DC1DE9">
      <w:pPr>
        <w:pStyle w:val="Akapitzlist"/>
        <w:numPr>
          <w:ilvl w:val="1"/>
          <w:numId w:val="44"/>
        </w:numPr>
        <w:spacing w:after="200" w:line="276" w:lineRule="auto"/>
        <w:contextualSpacing/>
        <w:jc w:val="both"/>
      </w:pPr>
      <w:r w:rsidRPr="00F95FA8">
        <w:rPr>
          <w:b/>
          <w:bCs/>
        </w:rPr>
        <w:t>PRZYZNANY_CZESCIOWO</w:t>
      </w:r>
      <w:r>
        <w:t xml:space="preserve"> – kontyngent został przyznany częściowo</w:t>
      </w:r>
    </w:p>
    <w:p w14:paraId="146443F7" w14:textId="6C984CB0" w:rsidR="00B371D9" w:rsidRDefault="009B08EB" w:rsidP="00DC1DE9">
      <w:pPr>
        <w:pStyle w:val="Akapitzlist"/>
        <w:numPr>
          <w:ilvl w:val="1"/>
          <w:numId w:val="44"/>
        </w:numPr>
        <w:spacing w:after="200" w:line="276" w:lineRule="auto"/>
        <w:contextualSpacing/>
        <w:jc w:val="both"/>
      </w:pPr>
      <w:r w:rsidRPr="00F95FA8">
        <w:rPr>
          <w:b/>
          <w:bCs/>
        </w:rPr>
        <w:t>NIEPRZYZNANY</w:t>
      </w:r>
      <w:r>
        <w:t xml:space="preserve"> – kontyngent nie został przyznany.</w:t>
      </w:r>
    </w:p>
    <w:p w14:paraId="236F6243" w14:textId="77777777" w:rsidR="00E443CB" w:rsidRDefault="00E443CB" w:rsidP="00532EC9">
      <w:pPr>
        <w:pStyle w:val="Akapitzlist"/>
        <w:jc w:val="both"/>
      </w:pPr>
    </w:p>
    <w:p w14:paraId="7DE0A092" w14:textId="77777777" w:rsidR="0058377B" w:rsidRDefault="0058377B" w:rsidP="00532EC9">
      <w:pPr>
        <w:pStyle w:val="Akapitzlist"/>
        <w:jc w:val="both"/>
      </w:pPr>
    </w:p>
    <w:p w14:paraId="1010050D" w14:textId="77777777" w:rsidR="00D05E5E" w:rsidRDefault="00D05E5E" w:rsidP="00D05E5E">
      <w:pPr>
        <w:pStyle w:val="Nagwek2"/>
      </w:pPr>
      <w:bookmarkStart w:id="71" w:name="_Toc166851531"/>
      <w:r>
        <w:t>Obsługa dokumentów</w:t>
      </w:r>
      <w:r w:rsidRPr="00A44A6B">
        <w:t xml:space="preserve"> </w:t>
      </w:r>
      <w:r>
        <w:t>wymaganych przez Organ Celny</w:t>
      </w:r>
      <w:bookmarkEnd w:id="71"/>
    </w:p>
    <w:p w14:paraId="2496271D" w14:textId="77777777" w:rsidR="00A8490E" w:rsidRDefault="00A8490E" w:rsidP="00A8490E"/>
    <w:p w14:paraId="29F4CEE1" w14:textId="38652FAA" w:rsidR="00A8490E" w:rsidRDefault="00B51199" w:rsidP="00532EC9">
      <w:pPr>
        <w:jc w:val="both"/>
      </w:pPr>
      <w:r>
        <w:t xml:space="preserve">W trakcie dokumentacyjnej kontroli zgłoszeń celnych lub </w:t>
      </w:r>
      <w:r w:rsidR="00203CCD">
        <w:t xml:space="preserve">podczas podejmowania czynności weryfikacyjnych przy przyjmowaniu retrospektywnego wniosku kontyngentowego Organ Celny może </w:t>
      </w:r>
      <w:r w:rsidR="00C935A9">
        <w:t>zażądać dokumentów dodatkowych.</w:t>
      </w:r>
      <w:r w:rsidR="00ED4779">
        <w:t xml:space="preserve"> </w:t>
      </w:r>
      <w:r w:rsidR="00F8174F">
        <w:t>Potrzeba</w:t>
      </w:r>
      <w:r w:rsidR="00ED4779">
        <w:t xml:space="preserve"> dokumentów </w:t>
      </w:r>
      <w:r w:rsidR="000A60B8">
        <w:t xml:space="preserve">dodatkowych zostanie </w:t>
      </w:r>
      <w:r w:rsidR="00F8174F">
        <w:t>zasygnalizowana</w:t>
      </w:r>
      <w:r w:rsidR="000A60B8">
        <w:t xml:space="preserve"> Podmiot</w:t>
      </w:r>
      <w:r w:rsidR="00F8174F">
        <w:t>owi poprzez przesłanie</w:t>
      </w:r>
      <w:r w:rsidR="000A60B8">
        <w:t xml:space="preserve"> komunikat</w:t>
      </w:r>
      <w:r w:rsidR="00F8174F">
        <w:t>u</w:t>
      </w:r>
      <w:r w:rsidR="000A60B8">
        <w:t xml:space="preserve"> </w:t>
      </w:r>
      <w:r w:rsidR="000A60B8" w:rsidRPr="0058377B">
        <w:rPr>
          <w:b/>
          <w:bCs/>
        </w:rPr>
        <w:t>[</w:t>
      </w:r>
      <w:r w:rsidR="00F8174F" w:rsidRPr="0058377B">
        <w:rPr>
          <w:b/>
          <w:bCs/>
        </w:rPr>
        <w:t>CC460</w:t>
      </w:r>
      <w:r w:rsidR="000A60B8" w:rsidRPr="0058377B">
        <w:rPr>
          <w:b/>
          <w:bCs/>
        </w:rPr>
        <w:t>]</w:t>
      </w:r>
      <w:r w:rsidR="00F8174F">
        <w:t xml:space="preserve"> - </w:t>
      </w:r>
      <w:r w:rsidR="00F8174F" w:rsidRPr="00F8174F">
        <w:t>Informacja o kontroli i/lub wymaganych dokumentach</w:t>
      </w:r>
      <w:r w:rsidR="00AA70F8">
        <w:t>.</w:t>
      </w:r>
    </w:p>
    <w:p w14:paraId="35B1BFCE" w14:textId="77777777" w:rsidR="00AA70F8" w:rsidRDefault="00AA70F8" w:rsidP="00532EC9">
      <w:pPr>
        <w:jc w:val="both"/>
      </w:pPr>
    </w:p>
    <w:p w14:paraId="59DC59AD" w14:textId="07A26E45" w:rsidR="00AA70F8" w:rsidRDefault="00AA70F8" w:rsidP="00532EC9">
      <w:pPr>
        <w:jc w:val="both"/>
      </w:pPr>
      <w:r>
        <w:t>W komunikacie</w:t>
      </w:r>
      <w:r w:rsidR="009D0FED">
        <w:t xml:space="preserve">, w węźle </w:t>
      </w:r>
      <w:proofErr w:type="spellStart"/>
      <w:r w:rsidR="009D0FED" w:rsidRPr="009D0FED">
        <w:t>RequestedDocuments</w:t>
      </w:r>
      <w:proofErr w:type="spellEnd"/>
      <w:r w:rsidR="009D0FED" w:rsidRPr="009D0FED">
        <w:t xml:space="preserve"> </w:t>
      </w:r>
      <w:r w:rsidR="009D0FED">
        <w:t>(Dokumenty wymagane) zostanie przekazana lista potrzebnych dokumentów</w:t>
      </w:r>
      <w:r w:rsidR="00545732">
        <w:t>, które powinien Podmiot dostarczyć do Organu Celnego.</w:t>
      </w:r>
    </w:p>
    <w:p w14:paraId="57B38A3A" w14:textId="77777777" w:rsidR="009D0FED" w:rsidRDefault="009D0FED" w:rsidP="00532EC9">
      <w:pPr>
        <w:jc w:val="both"/>
      </w:pPr>
    </w:p>
    <w:p w14:paraId="46716FA2" w14:textId="3F4BFDFE" w:rsidR="00FB3265" w:rsidRDefault="00FB3265" w:rsidP="00532EC9">
      <w:pPr>
        <w:jc w:val="both"/>
      </w:pPr>
      <w:r>
        <w:t xml:space="preserve">W odpowiedzi na ten komunikat Podmiot wysyła </w:t>
      </w:r>
      <w:r w:rsidR="001E0EC8" w:rsidRPr="0058377B">
        <w:rPr>
          <w:b/>
          <w:bCs/>
        </w:rPr>
        <w:t>[</w:t>
      </w:r>
      <w:r w:rsidRPr="0058377B">
        <w:rPr>
          <w:b/>
          <w:bCs/>
        </w:rPr>
        <w:t>CC</w:t>
      </w:r>
      <w:r w:rsidR="001E0EC8" w:rsidRPr="0058377B">
        <w:rPr>
          <w:b/>
          <w:bCs/>
        </w:rPr>
        <w:t>446]</w:t>
      </w:r>
      <w:r w:rsidR="00790A97" w:rsidRPr="0058377B">
        <w:rPr>
          <w:b/>
          <w:bCs/>
        </w:rPr>
        <w:t>,</w:t>
      </w:r>
      <w:r w:rsidR="00790A97">
        <w:t xml:space="preserve"> który standardowo jest sprawdzany pod względem technicznym</w:t>
      </w:r>
      <w:r w:rsidR="003028B4">
        <w:t xml:space="preserve"> (</w:t>
      </w:r>
      <w:r w:rsidR="003028B4">
        <w:rPr>
          <w:lang w:eastAsia="pl-PL"/>
        </w:rPr>
        <w:t>czy komunikat zawiera poprawną strukturę, czy poprawny jest podpis elektroniczny</w:t>
      </w:r>
      <w:r w:rsidR="003028B4">
        <w:t>)</w:t>
      </w:r>
      <w:r w:rsidR="00790A97">
        <w:t xml:space="preserve"> oraz biznesowym</w:t>
      </w:r>
      <w:r w:rsidR="003028B4">
        <w:t xml:space="preserve"> (</w:t>
      </w:r>
      <w:r w:rsidR="00562C20">
        <w:t xml:space="preserve">sprawdzenie czy prawidłowe są </w:t>
      </w:r>
      <w:r w:rsidR="003028B4">
        <w:t>dane</w:t>
      </w:r>
      <w:r w:rsidR="00562C20">
        <w:t xml:space="preserve"> słownikowe oraz spełnione reguły walidacji </w:t>
      </w:r>
      <w:r w:rsidR="003028B4">
        <w:t>)</w:t>
      </w:r>
      <w:r w:rsidR="00790A97">
        <w:t xml:space="preserve">. </w:t>
      </w:r>
      <w:r w:rsidR="00835098">
        <w:t>Po skutecznym odbiorze komunikatu do Podmiotu zostanie wysłane potwierdzenie odbioru – komunikat [UPO]</w:t>
      </w:r>
      <w:r w:rsidR="00562C20">
        <w:t>.</w:t>
      </w:r>
    </w:p>
    <w:p w14:paraId="72284961" w14:textId="248BA23D" w:rsidR="00522A48" w:rsidRDefault="00522A48" w:rsidP="00532EC9">
      <w:pPr>
        <w:jc w:val="both"/>
      </w:pPr>
      <w:r>
        <w:t xml:space="preserve">Po urzędowym </w:t>
      </w:r>
      <w:r w:rsidR="00105C23">
        <w:t>potwierdzeniu</w:t>
      </w:r>
      <w:r>
        <w:t xml:space="preserve"> odbioru system AIS CCI wykona</w:t>
      </w:r>
      <w:r w:rsidR="00A974E1">
        <w:t xml:space="preserve"> szereg</w:t>
      </w:r>
      <w:r>
        <w:t xml:space="preserve"> dodatko</w:t>
      </w:r>
      <w:r w:rsidR="00105C23">
        <w:t>w</w:t>
      </w:r>
      <w:r w:rsidR="00A974E1">
        <w:t>ych</w:t>
      </w:r>
      <w:r w:rsidR="00105C23">
        <w:t xml:space="preserve"> sprawdze</w:t>
      </w:r>
      <w:r w:rsidR="00A974E1">
        <w:t>ń</w:t>
      </w:r>
      <w:r w:rsidR="004519A6">
        <w:t>:</w:t>
      </w:r>
    </w:p>
    <w:p w14:paraId="65C1644A" w14:textId="77777777" w:rsidR="004519A6" w:rsidRDefault="004519A6" w:rsidP="00532EC9">
      <w:pPr>
        <w:pStyle w:val="Akapitzlist"/>
        <w:numPr>
          <w:ilvl w:val="0"/>
          <w:numId w:val="46"/>
        </w:numPr>
        <w:jc w:val="both"/>
      </w:pPr>
      <w:r>
        <w:t>czy identyfikator komunikatu jest unikalny,</w:t>
      </w:r>
    </w:p>
    <w:p w14:paraId="3A7137D6" w14:textId="77777777" w:rsidR="004519A6" w:rsidRDefault="004519A6" w:rsidP="00532EC9">
      <w:pPr>
        <w:pStyle w:val="Akapitzlist"/>
        <w:numPr>
          <w:ilvl w:val="0"/>
          <w:numId w:val="46"/>
        </w:numPr>
        <w:jc w:val="both"/>
      </w:pPr>
      <w:r>
        <w:t>czy istnieje MRN, do którego odwołuje się ten komunikat,</w:t>
      </w:r>
    </w:p>
    <w:p w14:paraId="6092CB2D" w14:textId="308DFD78" w:rsidR="00526EF6" w:rsidRDefault="004519A6" w:rsidP="00532EC9">
      <w:pPr>
        <w:pStyle w:val="Akapitzlist"/>
        <w:numPr>
          <w:ilvl w:val="0"/>
          <w:numId w:val="46"/>
        </w:numPr>
        <w:jc w:val="both"/>
      </w:pPr>
      <w:r>
        <w:t xml:space="preserve">czy został wysłany do Podmiotu komunikat </w:t>
      </w:r>
      <w:r w:rsidR="00B54A0B" w:rsidRPr="0058377B">
        <w:rPr>
          <w:b/>
          <w:bCs/>
        </w:rPr>
        <w:t>[</w:t>
      </w:r>
      <w:r w:rsidRPr="0058377B">
        <w:rPr>
          <w:b/>
          <w:bCs/>
        </w:rPr>
        <w:t>CC460</w:t>
      </w:r>
      <w:r w:rsidR="00B54A0B" w:rsidRPr="0058377B">
        <w:rPr>
          <w:b/>
          <w:bCs/>
        </w:rPr>
        <w:t>]</w:t>
      </w:r>
      <w:r>
        <w:t xml:space="preserve"> i jeszcze nie otrzymano na niego </w:t>
      </w:r>
      <w:r w:rsidR="00526EF6">
        <w:t>–</w:t>
      </w:r>
      <w:r>
        <w:t xml:space="preserve"> odpowiedzi</w:t>
      </w:r>
      <w:r w:rsidR="00526EF6">
        <w:t xml:space="preserve"> (</w:t>
      </w:r>
      <w:r>
        <w:t xml:space="preserve">jeśli nie wysłano </w:t>
      </w:r>
      <w:r w:rsidR="00526EF6">
        <w:t xml:space="preserve">do Podmiotu </w:t>
      </w:r>
      <w:r w:rsidR="00B54A0B" w:rsidRPr="0061545D">
        <w:rPr>
          <w:b/>
          <w:bCs/>
        </w:rPr>
        <w:t>[</w:t>
      </w:r>
      <w:r w:rsidRPr="0061545D">
        <w:rPr>
          <w:b/>
          <w:bCs/>
        </w:rPr>
        <w:t>CC460</w:t>
      </w:r>
      <w:r w:rsidR="00B54A0B" w:rsidRPr="0061545D">
        <w:rPr>
          <w:b/>
          <w:bCs/>
        </w:rPr>
        <w:t>]</w:t>
      </w:r>
      <w:r>
        <w:t xml:space="preserve"> lub otrzymano już odpowiedź to </w:t>
      </w:r>
      <w:r w:rsidR="00526EF6">
        <w:t xml:space="preserve">jest to traktowane jako </w:t>
      </w:r>
      <w:r>
        <w:t>błąd</w:t>
      </w:r>
      <w:r w:rsidR="00526EF6">
        <w:t>),</w:t>
      </w:r>
    </w:p>
    <w:p w14:paraId="180CF03F" w14:textId="714C5EAE" w:rsidR="00562C20" w:rsidRDefault="004519A6" w:rsidP="00532EC9">
      <w:pPr>
        <w:pStyle w:val="Akapitzlist"/>
        <w:numPr>
          <w:ilvl w:val="0"/>
          <w:numId w:val="46"/>
        </w:numPr>
        <w:jc w:val="both"/>
      </w:pPr>
      <w:r>
        <w:t>czy struktura</w:t>
      </w:r>
      <w:r w:rsidR="00526EF6">
        <w:t xml:space="preserve"> numeru </w:t>
      </w:r>
      <w:r>
        <w:t>MRN jest prawidłowa</w:t>
      </w:r>
      <w:r w:rsidR="00A974E1">
        <w:t>.</w:t>
      </w:r>
    </w:p>
    <w:p w14:paraId="3F6457CC" w14:textId="77777777" w:rsidR="00B54A0B" w:rsidRDefault="00B54A0B" w:rsidP="00532EC9">
      <w:pPr>
        <w:jc w:val="both"/>
      </w:pPr>
    </w:p>
    <w:p w14:paraId="7BE7CCF4" w14:textId="65D42D25" w:rsidR="00B54A0B" w:rsidRDefault="00B54A0B" w:rsidP="00532EC9">
      <w:pPr>
        <w:jc w:val="both"/>
      </w:pPr>
      <w:r>
        <w:lastRenderedPageBreak/>
        <w:t xml:space="preserve">Jeśli któreś z powyższych sprawdzeń wykaże błąd to </w:t>
      </w:r>
      <w:r w:rsidR="00CA44D4">
        <w:t xml:space="preserve">system AIS CCI odrzuci </w:t>
      </w:r>
      <w:r w:rsidR="00AD213E">
        <w:t>Odpowiedź na wymagane dokumenty</w:t>
      </w:r>
      <w:r w:rsidR="00CA44D4">
        <w:t xml:space="preserve"> i wyśle do podmiotu </w:t>
      </w:r>
      <w:r w:rsidR="00AD213E">
        <w:t xml:space="preserve">komunikat </w:t>
      </w:r>
      <w:r w:rsidR="00161BB7" w:rsidRPr="0061545D">
        <w:rPr>
          <w:b/>
          <w:bCs/>
        </w:rPr>
        <w:t>[</w:t>
      </w:r>
      <w:r w:rsidR="00AD213E" w:rsidRPr="0061545D">
        <w:rPr>
          <w:b/>
          <w:bCs/>
        </w:rPr>
        <w:t>CC456</w:t>
      </w:r>
      <w:r w:rsidR="00161BB7" w:rsidRPr="0061545D">
        <w:rPr>
          <w:b/>
          <w:bCs/>
        </w:rPr>
        <w:t>]</w:t>
      </w:r>
      <w:r w:rsidR="00161BB7">
        <w:t xml:space="preserve"> – Informację o odmowie </w:t>
      </w:r>
    </w:p>
    <w:p w14:paraId="760A0755" w14:textId="77777777" w:rsidR="00DE50D5" w:rsidRDefault="00DE50D5" w:rsidP="00532EC9">
      <w:pPr>
        <w:jc w:val="both"/>
      </w:pPr>
    </w:p>
    <w:p w14:paraId="100FA702" w14:textId="02394DEE" w:rsidR="00DE50D5" w:rsidRDefault="00DE50D5" w:rsidP="00532EC9">
      <w:pPr>
        <w:jc w:val="both"/>
      </w:pPr>
      <w:r>
        <w:t xml:space="preserve">W sytuacji kiedy wszystkie sprawdzenia dadzą wynik pozytywny system </w:t>
      </w:r>
      <w:r w:rsidR="009335E8">
        <w:t>AIS CCI zarejestruje odebranie komunikatu</w:t>
      </w:r>
      <w:r w:rsidR="000101F2">
        <w:t>.</w:t>
      </w:r>
    </w:p>
    <w:p w14:paraId="266DF3FA" w14:textId="77777777" w:rsidR="008D5606" w:rsidRDefault="008D5606" w:rsidP="00532EC9">
      <w:pPr>
        <w:jc w:val="both"/>
      </w:pPr>
    </w:p>
    <w:p w14:paraId="173F2024" w14:textId="2DBDAC1A" w:rsidR="008D5606" w:rsidRDefault="008D5606" w:rsidP="00532EC9">
      <w:pPr>
        <w:pBdr>
          <w:top w:val="single" w:sz="4" w:space="1" w:color="auto"/>
        </w:pBdr>
        <w:jc w:val="both"/>
        <w:rPr>
          <w:i/>
          <w:iCs/>
        </w:rPr>
      </w:pPr>
      <w:r w:rsidRPr="005759BA">
        <w:rPr>
          <w:i/>
          <w:iCs/>
        </w:rPr>
        <w:t>U</w:t>
      </w:r>
      <w:r w:rsidR="0061545D">
        <w:rPr>
          <w:i/>
          <w:iCs/>
        </w:rPr>
        <w:t>WAGA</w:t>
      </w:r>
    </w:p>
    <w:p w14:paraId="3511FE3F" w14:textId="77777777" w:rsidR="005759BA" w:rsidRPr="005759BA" w:rsidRDefault="005759BA" w:rsidP="00532EC9">
      <w:pPr>
        <w:jc w:val="both"/>
        <w:rPr>
          <w:i/>
          <w:iCs/>
        </w:rPr>
      </w:pPr>
    </w:p>
    <w:p w14:paraId="1B1C557F" w14:textId="470A1D2B" w:rsidR="00401FB6" w:rsidRPr="005759BA" w:rsidRDefault="008D5606" w:rsidP="00532EC9">
      <w:pPr>
        <w:pBdr>
          <w:bottom w:val="single" w:sz="4" w:space="1" w:color="auto"/>
        </w:pBdr>
        <w:jc w:val="both"/>
        <w:rPr>
          <w:i/>
          <w:iCs/>
        </w:rPr>
      </w:pPr>
      <w:r w:rsidRPr="005759BA">
        <w:rPr>
          <w:i/>
          <w:iCs/>
        </w:rPr>
        <w:t>W systemie</w:t>
      </w:r>
      <w:r w:rsidR="00C813AE" w:rsidRPr="005759BA">
        <w:rPr>
          <w:i/>
          <w:iCs/>
        </w:rPr>
        <w:t xml:space="preserve"> AIS CCI</w:t>
      </w:r>
      <w:r w:rsidRPr="005759BA">
        <w:rPr>
          <w:i/>
          <w:iCs/>
        </w:rPr>
        <w:t xml:space="preserve"> istnieje parametr</w:t>
      </w:r>
      <w:r w:rsidR="003F239A" w:rsidRPr="005759BA">
        <w:rPr>
          <w:i/>
          <w:iCs/>
        </w:rPr>
        <w:t>, który określa</w:t>
      </w:r>
      <w:r w:rsidR="00A52A9C" w:rsidRPr="005759BA">
        <w:rPr>
          <w:i/>
          <w:iCs/>
        </w:rPr>
        <w:t xml:space="preserve"> czas oczekiwania na przesłanie odpowiedzi</w:t>
      </w:r>
      <w:r w:rsidR="00C813AE" w:rsidRPr="005759BA">
        <w:rPr>
          <w:i/>
          <w:iCs/>
        </w:rPr>
        <w:t xml:space="preserve"> od Podmiotu. Po przekroczeniu czasu określonego tym parametrem nie będzie możl</w:t>
      </w:r>
      <w:r w:rsidR="005759BA" w:rsidRPr="005759BA">
        <w:rPr>
          <w:i/>
          <w:iCs/>
        </w:rPr>
        <w:t>iwe odebranie odpowiedzi od Podmiotu.</w:t>
      </w:r>
      <w:r w:rsidR="006D7E52">
        <w:rPr>
          <w:i/>
          <w:iCs/>
        </w:rPr>
        <w:t xml:space="preserve"> </w:t>
      </w:r>
      <w:r w:rsidR="00651863">
        <w:rPr>
          <w:i/>
          <w:iCs/>
        </w:rPr>
        <w:t>Wartość</w:t>
      </w:r>
      <w:r w:rsidR="006D7E52">
        <w:rPr>
          <w:i/>
          <w:iCs/>
        </w:rPr>
        <w:t xml:space="preserve"> parametru to 30 dni zgodnie z </w:t>
      </w:r>
      <w:r w:rsidR="00651863">
        <w:rPr>
          <w:i/>
          <w:iCs/>
        </w:rPr>
        <w:t>obowiązującymi</w:t>
      </w:r>
      <w:r w:rsidR="006D7E52">
        <w:rPr>
          <w:i/>
          <w:iCs/>
        </w:rPr>
        <w:t xml:space="preserve"> przepisami.</w:t>
      </w:r>
    </w:p>
    <w:p w14:paraId="31ADCFD7" w14:textId="663263A7" w:rsidR="008D5606" w:rsidRDefault="00A52A9C" w:rsidP="00532EC9">
      <w:pPr>
        <w:jc w:val="both"/>
      </w:pPr>
      <w:r>
        <w:t xml:space="preserve"> </w:t>
      </w:r>
    </w:p>
    <w:p w14:paraId="519E8955" w14:textId="77777777" w:rsidR="00D05E5E" w:rsidRDefault="00D05E5E" w:rsidP="00D05E5E">
      <w:pPr>
        <w:pStyle w:val="Nagwek1"/>
      </w:pPr>
      <w:bookmarkStart w:id="72" w:name="_Toc166851532"/>
      <w:r>
        <w:lastRenderedPageBreak/>
        <w:t>Komunikaty elektroniczne</w:t>
      </w:r>
      <w:bookmarkEnd w:id="72"/>
    </w:p>
    <w:p w14:paraId="465E6233" w14:textId="6A397124" w:rsidR="008F4EF5" w:rsidRDefault="008F4EF5" w:rsidP="00532EC9">
      <w:pPr>
        <w:jc w:val="both"/>
      </w:pPr>
      <w:r>
        <w:t xml:space="preserve">Wszystkie komunikaty elektroniczne kierowane do AIS CCI przechodzą przez pojedynczy punkt kontaktu Podmiotu z Organem Celnym jakim jest system </w:t>
      </w:r>
      <w:r w:rsidR="00F16BB9">
        <w:t xml:space="preserve">SEAP PLUS lub system </w:t>
      </w:r>
      <w:r w:rsidR="00043708" w:rsidRPr="00A10EFE">
        <w:t>AES/Komunikator BCP</w:t>
      </w:r>
      <w:r>
        <w:t>. System</w:t>
      </w:r>
      <w:r w:rsidR="00F45A00">
        <w:t>y</w:t>
      </w:r>
      <w:r>
        <w:t xml:space="preserve"> te odpowiada</w:t>
      </w:r>
      <w:r w:rsidR="00F45A00">
        <w:t>ją</w:t>
      </w:r>
      <w:r>
        <w:t xml:space="preserve"> również za udostępnienie Podmiotowi wszystkich komunikatów kierowanych do niego przez AIS</w:t>
      </w:r>
      <w:r w:rsidR="00CE5814">
        <w:t xml:space="preserve"> CCI</w:t>
      </w:r>
      <w:r>
        <w:t>.</w:t>
      </w:r>
    </w:p>
    <w:p w14:paraId="557B0CB7" w14:textId="59111C1C" w:rsidR="008F4EF5" w:rsidRPr="008F4EF5" w:rsidRDefault="008F4EF5" w:rsidP="00532EC9">
      <w:pPr>
        <w:jc w:val="both"/>
      </w:pPr>
      <w:r>
        <w:t>Ponadto, wszystkie komunikaty elektroniczne muszą być kierowane do systemu AIS CCI w wersji obowiązującej na dzień przesłania danego komunikatu</w:t>
      </w:r>
      <w:r w:rsidR="00AD7DB5">
        <w:t>.</w:t>
      </w:r>
    </w:p>
    <w:p w14:paraId="08DF041E" w14:textId="0BA61113" w:rsidR="00F03E0E" w:rsidRDefault="00A24223" w:rsidP="00A24223">
      <w:pPr>
        <w:pStyle w:val="Nagwek2"/>
      </w:pPr>
      <w:bookmarkStart w:id="73" w:name="_Toc166851533"/>
      <w:r w:rsidRPr="00A24223">
        <w:t>Komunikaty przesyłane przez Podmiot</w:t>
      </w:r>
      <w:bookmarkEnd w:id="73"/>
    </w:p>
    <w:p w14:paraId="5388B7C0" w14:textId="680EBC7B" w:rsidR="007552C2" w:rsidRPr="007552C2" w:rsidRDefault="007552C2" w:rsidP="00B947E8">
      <w:pPr>
        <w:pStyle w:val="Nagwek3"/>
      </w:pPr>
      <w:bookmarkStart w:id="74" w:name="_Toc166851534"/>
      <w:r w:rsidRPr="007552C2">
        <w:t>CC413 - Wniosek o sprostowanie zgłoszenia celnego</w:t>
      </w:r>
      <w:bookmarkEnd w:id="74"/>
    </w:p>
    <w:p w14:paraId="745D9417" w14:textId="77777777" w:rsidR="00A76282" w:rsidRDefault="00A76282" w:rsidP="00B947E8">
      <w:pPr>
        <w:rPr>
          <w:u w:val="single"/>
        </w:rPr>
      </w:pPr>
    </w:p>
    <w:p w14:paraId="7CCEF6B7" w14:textId="488012C9" w:rsidR="00FA0B1B" w:rsidRDefault="00FA0B1B" w:rsidP="00B947E8">
      <w:pPr>
        <w:rPr>
          <w:u w:val="single"/>
        </w:rPr>
      </w:pPr>
      <w:r w:rsidRPr="00FA0B1B">
        <w:rPr>
          <w:u w:val="single"/>
        </w:rPr>
        <w:t>Nazwa angielska:</w:t>
      </w:r>
    </w:p>
    <w:p w14:paraId="5CE9BAAA" w14:textId="77777777" w:rsidR="00C87FA3" w:rsidRPr="00FA0B1B" w:rsidRDefault="00C87FA3" w:rsidP="00B947E8">
      <w:pPr>
        <w:rPr>
          <w:u w:val="single"/>
        </w:rPr>
      </w:pPr>
    </w:p>
    <w:p w14:paraId="3A33835E" w14:textId="67D0EA66" w:rsidR="00B947E8" w:rsidRDefault="00B947E8" w:rsidP="00B947E8">
      <w:proofErr w:type="spellStart"/>
      <w:r>
        <w:t>Customs</w:t>
      </w:r>
      <w:proofErr w:type="spellEnd"/>
      <w:r>
        <w:t xml:space="preserve"> </w:t>
      </w:r>
      <w:proofErr w:type="spellStart"/>
      <w:r>
        <w:t>Declaration</w:t>
      </w:r>
      <w:proofErr w:type="spellEnd"/>
      <w:r>
        <w:t xml:space="preserve"> </w:t>
      </w:r>
      <w:proofErr w:type="spellStart"/>
      <w:r>
        <w:t>Amendment</w:t>
      </w:r>
      <w:proofErr w:type="spellEnd"/>
    </w:p>
    <w:p w14:paraId="6DD266CD" w14:textId="77777777" w:rsidR="00C87FA3" w:rsidRDefault="00C87FA3" w:rsidP="00B947E8"/>
    <w:p w14:paraId="70DDA8C0" w14:textId="6CAB6991" w:rsidR="00C87FA3" w:rsidRPr="00C87FA3" w:rsidRDefault="00C87FA3" w:rsidP="00B947E8">
      <w:pPr>
        <w:rPr>
          <w:u w:val="single"/>
        </w:rPr>
      </w:pPr>
      <w:r w:rsidRPr="00C87FA3">
        <w:rPr>
          <w:u w:val="single"/>
        </w:rPr>
        <w:t>Powód wysłania:</w:t>
      </w:r>
    </w:p>
    <w:p w14:paraId="542C505D" w14:textId="77777777" w:rsidR="00C87FA3" w:rsidRDefault="00C87FA3" w:rsidP="00B947E8"/>
    <w:p w14:paraId="6811E6F0" w14:textId="3758F4A9" w:rsidR="00B947E8" w:rsidRDefault="00B947E8" w:rsidP="00B947E8">
      <w:r>
        <w:t>Podmiot</w:t>
      </w:r>
      <w:r w:rsidR="00C87FA3">
        <w:t xml:space="preserve"> </w:t>
      </w:r>
      <w:r w:rsidR="00835342">
        <w:t xml:space="preserve">wnioskuje o dokonanie </w:t>
      </w:r>
      <w:r w:rsidR="00A76282">
        <w:t>sprostowania zgłoszenia celnego w Urzędzie Nadzoru (SCI)</w:t>
      </w:r>
    </w:p>
    <w:p w14:paraId="61473A62" w14:textId="77777777" w:rsidR="008138CC" w:rsidRDefault="008138CC" w:rsidP="00B947E8"/>
    <w:p w14:paraId="4974D5BA" w14:textId="01300C8B" w:rsidR="008138CC" w:rsidRDefault="008138CC" w:rsidP="008138CC">
      <w:pPr>
        <w:pStyle w:val="Nagwek3"/>
      </w:pPr>
      <w:bookmarkStart w:id="75" w:name="_Toc166851535"/>
      <w:r w:rsidRPr="008138CC">
        <w:t xml:space="preserve">CC414 - Wniosek o </w:t>
      </w:r>
      <w:r w:rsidR="00DE4071">
        <w:t>anulowanie/</w:t>
      </w:r>
      <w:r w:rsidRPr="008138CC">
        <w:t>unieważnienie zgłoszenia celnego</w:t>
      </w:r>
      <w:bookmarkEnd w:id="75"/>
    </w:p>
    <w:p w14:paraId="2063399A" w14:textId="77777777" w:rsidR="008138CC" w:rsidRPr="008138CC" w:rsidRDefault="008138CC" w:rsidP="008138CC">
      <w:pPr>
        <w:rPr>
          <w:lang w:eastAsia="pl-PL"/>
        </w:rPr>
      </w:pPr>
    </w:p>
    <w:p w14:paraId="2C0209A4" w14:textId="77777777" w:rsidR="00A76282" w:rsidRDefault="004B7E11" w:rsidP="0080671C">
      <w:pPr>
        <w:rPr>
          <w:u w:val="single"/>
        </w:rPr>
      </w:pPr>
      <w:r w:rsidRPr="00A76282">
        <w:rPr>
          <w:u w:val="single"/>
        </w:rPr>
        <w:t xml:space="preserve">Nazwa </w:t>
      </w:r>
      <w:r w:rsidR="0080671C" w:rsidRPr="00A76282">
        <w:rPr>
          <w:u w:val="single"/>
        </w:rPr>
        <w:t>ang</w:t>
      </w:r>
      <w:r w:rsidRPr="00A76282">
        <w:rPr>
          <w:u w:val="single"/>
        </w:rPr>
        <w:t>ielska:</w:t>
      </w:r>
    </w:p>
    <w:p w14:paraId="0AAA7611" w14:textId="77777777" w:rsidR="00A76282" w:rsidRPr="00A76282" w:rsidRDefault="00A76282" w:rsidP="0080671C">
      <w:pPr>
        <w:rPr>
          <w:u w:val="single"/>
        </w:rPr>
      </w:pPr>
    </w:p>
    <w:p w14:paraId="5B37F701" w14:textId="450725D9" w:rsidR="0080671C" w:rsidRDefault="0080671C" w:rsidP="0080671C">
      <w:proofErr w:type="spellStart"/>
      <w:r>
        <w:t>Invalidation</w:t>
      </w:r>
      <w:proofErr w:type="spellEnd"/>
      <w:r>
        <w:t xml:space="preserve"> </w:t>
      </w:r>
      <w:proofErr w:type="spellStart"/>
      <w:r>
        <w:t>request</w:t>
      </w:r>
      <w:proofErr w:type="spellEnd"/>
    </w:p>
    <w:p w14:paraId="4C20B888" w14:textId="77777777" w:rsidR="00A76282" w:rsidRDefault="00A76282" w:rsidP="0080671C"/>
    <w:p w14:paraId="1D6FC729" w14:textId="6B77F01A" w:rsidR="00A76282" w:rsidRPr="00172EEC" w:rsidRDefault="00A76282" w:rsidP="0080671C">
      <w:pPr>
        <w:rPr>
          <w:u w:val="single"/>
        </w:rPr>
      </w:pPr>
      <w:r w:rsidRPr="00172EEC">
        <w:rPr>
          <w:u w:val="single"/>
        </w:rPr>
        <w:t>Powód wysłania:</w:t>
      </w:r>
    </w:p>
    <w:p w14:paraId="6ECABCAC" w14:textId="77777777" w:rsidR="00A76282" w:rsidRDefault="00A76282" w:rsidP="0080671C"/>
    <w:p w14:paraId="3C825CCE" w14:textId="3B702DFC" w:rsidR="00A7573B" w:rsidRDefault="00A7573B" w:rsidP="0080671C">
      <w:r>
        <w:t>Podmiot</w:t>
      </w:r>
      <w:r w:rsidR="00835342">
        <w:t xml:space="preserve"> wnioskuje o</w:t>
      </w:r>
      <w:r>
        <w:t xml:space="preserve"> anulowani</w:t>
      </w:r>
      <w:r w:rsidR="00835342">
        <w:t>e</w:t>
      </w:r>
      <w:r>
        <w:t xml:space="preserve"> bądź unieważnieni</w:t>
      </w:r>
      <w:r w:rsidR="00835342">
        <w:t>e</w:t>
      </w:r>
      <w:r>
        <w:t xml:space="preserve"> zgłoszenia celnego</w:t>
      </w:r>
      <w:r w:rsidR="00172EEC">
        <w:t xml:space="preserve"> w Urzędzie Nadzoru</w:t>
      </w:r>
      <w:r w:rsidR="002D0800">
        <w:t> </w:t>
      </w:r>
      <w:r w:rsidR="00552B4C">
        <w:t xml:space="preserve">(SCI) </w:t>
      </w:r>
      <w:r w:rsidR="00172EEC">
        <w:t>.</w:t>
      </w:r>
    </w:p>
    <w:p w14:paraId="41DF8A63" w14:textId="793F7B51" w:rsidR="0080671C" w:rsidRDefault="0080671C" w:rsidP="0080671C">
      <w:pPr>
        <w:pStyle w:val="Nagwek3"/>
      </w:pPr>
      <w:bookmarkStart w:id="76" w:name="_Toc166851536"/>
      <w:r w:rsidRPr="0080671C">
        <w:t>CC415 - Zgłoszenie celne</w:t>
      </w:r>
      <w:bookmarkEnd w:id="76"/>
    </w:p>
    <w:p w14:paraId="0769C43B" w14:textId="77777777" w:rsidR="00172EEC" w:rsidRDefault="00172EEC" w:rsidP="000F5FF0">
      <w:pPr>
        <w:rPr>
          <w:lang w:eastAsia="pl-PL"/>
        </w:rPr>
      </w:pPr>
    </w:p>
    <w:p w14:paraId="48D33B97" w14:textId="1C233290" w:rsidR="00172EEC" w:rsidRPr="00172EEC" w:rsidRDefault="00172EEC" w:rsidP="000F5FF0">
      <w:pPr>
        <w:rPr>
          <w:u w:val="single"/>
          <w:lang w:eastAsia="pl-PL"/>
        </w:rPr>
      </w:pPr>
      <w:r w:rsidRPr="00172EEC">
        <w:rPr>
          <w:u w:val="single"/>
          <w:lang w:eastAsia="pl-PL"/>
        </w:rPr>
        <w:t>Nazwa angielska:</w:t>
      </w:r>
    </w:p>
    <w:p w14:paraId="53CCB5E8" w14:textId="77777777" w:rsidR="00172EEC" w:rsidRDefault="00172EEC" w:rsidP="000F5FF0">
      <w:pPr>
        <w:rPr>
          <w:lang w:eastAsia="pl-PL"/>
        </w:rPr>
      </w:pPr>
    </w:p>
    <w:p w14:paraId="4588FFED" w14:textId="6F6B6470" w:rsidR="000F5FF0" w:rsidRDefault="000F5FF0" w:rsidP="000F5FF0">
      <w:pPr>
        <w:rPr>
          <w:lang w:eastAsia="pl-PL"/>
        </w:rPr>
      </w:pPr>
      <w:proofErr w:type="spellStart"/>
      <w:r>
        <w:rPr>
          <w:lang w:eastAsia="pl-PL"/>
        </w:rPr>
        <w:t>Customs</w:t>
      </w:r>
      <w:proofErr w:type="spellEnd"/>
      <w:r>
        <w:rPr>
          <w:lang w:eastAsia="pl-PL"/>
        </w:rPr>
        <w:t xml:space="preserve"> </w:t>
      </w:r>
      <w:proofErr w:type="spellStart"/>
      <w:r>
        <w:rPr>
          <w:lang w:eastAsia="pl-PL"/>
        </w:rPr>
        <w:t>Declaration</w:t>
      </w:r>
      <w:proofErr w:type="spellEnd"/>
    </w:p>
    <w:p w14:paraId="3F047D87" w14:textId="77777777" w:rsidR="00172EEC" w:rsidRDefault="00172EEC" w:rsidP="000F5FF0">
      <w:pPr>
        <w:rPr>
          <w:lang w:eastAsia="pl-PL"/>
        </w:rPr>
      </w:pPr>
    </w:p>
    <w:p w14:paraId="6A849518" w14:textId="1953CB41" w:rsidR="00172EEC" w:rsidRPr="006B670C" w:rsidRDefault="00172EEC" w:rsidP="000F5FF0">
      <w:pPr>
        <w:rPr>
          <w:u w:val="single"/>
          <w:lang w:eastAsia="pl-PL"/>
        </w:rPr>
      </w:pPr>
      <w:r w:rsidRPr="006B670C">
        <w:rPr>
          <w:u w:val="single"/>
          <w:lang w:eastAsia="pl-PL"/>
        </w:rPr>
        <w:t>Powód wysłania:</w:t>
      </w:r>
    </w:p>
    <w:p w14:paraId="7CF42506" w14:textId="77777777" w:rsidR="00172EEC" w:rsidRDefault="00172EEC" w:rsidP="000F5FF0">
      <w:pPr>
        <w:rPr>
          <w:lang w:eastAsia="pl-PL"/>
        </w:rPr>
      </w:pPr>
    </w:p>
    <w:p w14:paraId="287D7C30" w14:textId="2066F8CF" w:rsidR="000F5FF0" w:rsidRDefault="000F5FF0" w:rsidP="000F5FF0">
      <w:pPr>
        <w:rPr>
          <w:lang w:eastAsia="pl-PL"/>
        </w:rPr>
      </w:pPr>
      <w:r>
        <w:rPr>
          <w:lang w:eastAsia="pl-PL"/>
        </w:rPr>
        <w:t>Podmiot</w:t>
      </w:r>
      <w:r w:rsidR="006B670C">
        <w:rPr>
          <w:lang w:eastAsia="pl-PL"/>
        </w:rPr>
        <w:t xml:space="preserve"> </w:t>
      </w:r>
      <w:r w:rsidR="0017745C">
        <w:rPr>
          <w:lang w:eastAsia="pl-PL"/>
        </w:rPr>
        <w:t>przesyła</w:t>
      </w:r>
      <w:r w:rsidR="00B05504">
        <w:rPr>
          <w:lang w:eastAsia="pl-PL"/>
        </w:rPr>
        <w:t xml:space="preserve"> zgłoszenie celne</w:t>
      </w:r>
      <w:r w:rsidR="00344F52">
        <w:rPr>
          <w:lang w:eastAsia="pl-PL"/>
        </w:rPr>
        <w:t xml:space="preserve"> do Urzędu Nadzoru</w:t>
      </w:r>
      <w:r w:rsidR="00B05504">
        <w:rPr>
          <w:lang w:eastAsia="pl-PL"/>
        </w:rPr>
        <w:t xml:space="preserve"> </w:t>
      </w:r>
      <w:r w:rsidR="0017745C">
        <w:rPr>
          <w:lang w:eastAsia="pl-PL"/>
        </w:rPr>
        <w:t xml:space="preserve">w celu objęcia </w:t>
      </w:r>
      <w:r w:rsidR="00344F52">
        <w:rPr>
          <w:lang w:eastAsia="pl-PL"/>
        </w:rPr>
        <w:t>procedurą towarów w nim wskazanych</w:t>
      </w:r>
      <w:r w:rsidR="00DC57F8">
        <w:rPr>
          <w:lang w:eastAsia="pl-PL"/>
        </w:rPr>
        <w:t>.</w:t>
      </w:r>
    </w:p>
    <w:p w14:paraId="0FAF9DC5" w14:textId="2B729A06" w:rsidR="0080671C" w:rsidRDefault="0080671C" w:rsidP="000F5FF0">
      <w:pPr>
        <w:rPr>
          <w:lang w:eastAsia="pl-PL"/>
        </w:rPr>
      </w:pPr>
    </w:p>
    <w:p w14:paraId="65F5401D" w14:textId="17B80135" w:rsidR="00B5476F" w:rsidRPr="0080671C" w:rsidRDefault="00B5476F" w:rsidP="00B5476F">
      <w:pPr>
        <w:pStyle w:val="Nagwek3"/>
      </w:pPr>
      <w:bookmarkStart w:id="77" w:name="_Toc166851537"/>
      <w:r w:rsidRPr="00B5476F">
        <w:t>CC432 - Przedstawienie towarów ujętych w zgłoszeniu celnym</w:t>
      </w:r>
      <w:bookmarkEnd w:id="77"/>
    </w:p>
    <w:p w14:paraId="6A716FC2" w14:textId="77777777" w:rsidR="009B65EB" w:rsidRDefault="009B65EB" w:rsidP="00B5476F"/>
    <w:p w14:paraId="5A07C26D" w14:textId="6F4CEEB6" w:rsidR="009B65EB" w:rsidRPr="009B65EB" w:rsidRDefault="009B65EB" w:rsidP="00B5476F">
      <w:pPr>
        <w:rPr>
          <w:u w:val="single"/>
        </w:rPr>
      </w:pPr>
      <w:r w:rsidRPr="009B65EB">
        <w:rPr>
          <w:u w:val="single"/>
        </w:rPr>
        <w:t>Nazwa angielska:</w:t>
      </w:r>
    </w:p>
    <w:p w14:paraId="30B6D102" w14:textId="77777777" w:rsidR="009B65EB" w:rsidRDefault="009B65EB" w:rsidP="00B5476F"/>
    <w:p w14:paraId="441EAC28" w14:textId="707D0121" w:rsidR="00B5476F" w:rsidRDefault="00B5476F" w:rsidP="00B5476F">
      <w:r>
        <w:t>Presentation Notification</w:t>
      </w:r>
    </w:p>
    <w:p w14:paraId="7600359E" w14:textId="77777777" w:rsidR="009B65EB" w:rsidRDefault="009B65EB" w:rsidP="00B5476F"/>
    <w:p w14:paraId="3D61AA74" w14:textId="41427E3E" w:rsidR="009B65EB" w:rsidRPr="0081666B" w:rsidRDefault="009B65EB" w:rsidP="00B5476F">
      <w:pPr>
        <w:rPr>
          <w:u w:val="single"/>
        </w:rPr>
      </w:pPr>
      <w:r w:rsidRPr="0081666B">
        <w:rPr>
          <w:u w:val="single"/>
        </w:rPr>
        <w:t>Powód wysłania:</w:t>
      </w:r>
    </w:p>
    <w:p w14:paraId="135990B5" w14:textId="77777777" w:rsidR="009B65EB" w:rsidRDefault="009B65EB" w:rsidP="00B5476F"/>
    <w:p w14:paraId="473496EB" w14:textId="5E1BADD7" w:rsidR="0080671C" w:rsidRDefault="0081666B" w:rsidP="00196F70">
      <w:r>
        <w:t>Podmiot zawiad</w:t>
      </w:r>
      <w:r w:rsidR="0059049C">
        <w:t>amia</w:t>
      </w:r>
      <w:r w:rsidR="00196F70">
        <w:t xml:space="preserve"> Organ celny – Urząd Nadzoru (SCI)</w:t>
      </w:r>
      <w:r>
        <w:t xml:space="preserve"> o przedstawieniu towarów ujętych w zgłoszeniu</w:t>
      </w:r>
      <w:r w:rsidR="000A1EEF">
        <w:t xml:space="preserve"> przed przedstawieniem</w:t>
      </w:r>
      <w:r w:rsidR="00196F70">
        <w:t>.</w:t>
      </w:r>
    </w:p>
    <w:p w14:paraId="3F00E610" w14:textId="322CE301" w:rsidR="0001790F" w:rsidRDefault="0001790F" w:rsidP="0001790F">
      <w:pPr>
        <w:pStyle w:val="Nagwek3"/>
      </w:pPr>
      <w:bookmarkStart w:id="78" w:name="_Toc166851538"/>
      <w:r w:rsidRPr="0001790F">
        <w:t>CC446 - Odpowiedź na wymagane dokumenty</w:t>
      </w:r>
      <w:bookmarkEnd w:id="78"/>
    </w:p>
    <w:p w14:paraId="2C013A78" w14:textId="77777777" w:rsidR="009E0B87" w:rsidRDefault="009E0B87" w:rsidP="0088797C">
      <w:pPr>
        <w:rPr>
          <w:lang w:eastAsia="pl-PL"/>
        </w:rPr>
      </w:pPr>
    </w:p>
    <w:p w14:paraId="076D2A9B" w14:textId="628539A4" w:rsidR="00196F70" w:rsidRDefault="00196F70" w:rsidP="0088797C">
      <w:pPr>
        <w:rPr>
          <w:lang w:eastAsia="pl-PL"/>
        </w:rPr>
      </w:pPr>
      <w:r w:rsidRPr="009E0B87">
        <w:rPr>
          <w:u w:val="single"/>
          <w:lang w:eastAsia="pl-PL"/>
        </w:rPr>
        <w:t>Nazwa angielska</w:t>
      </w:r>
      <w:r>
        <w:rPr>
          <w:lang w:eastAsia="pl-PL"/>
        </w:rPr>
        <w:t>:</w:t>
      </w:r>
    </w:p>
    <w:p w14:paraId="5C20570F" w14:textId="77777777" w:rsidR="00196F70" w:rsidRDefault="00196F70" w:rsidP="0088797C">
      <w:pPr>
        <w:rPr>
          <w:lang w:eastAsia="pl-PL"/>
        </w:rPr>
      </w:pPr>
    </w:p>
    <w:p w14:paraId="5ED28AA1" w14:textId="087AD6D3" w:rsidR="0088797C" w:rsidRDefault="0088797C" w:rsidP="0088797C">
      <w:pPr>
        <w:rPr>
          <w:lang w:eastAsia="pl-PL"/>
        </w:rPr>
      </w:pPr>
      <w:proofErr w:type="spellStart"/>
      <w:r>
        <w:rPr>
          <w:lang w:eastAsia="pl-PL"/>
        </w:rPr>
        <w:t>Provide</w:t>
      </w:r>
      <w:proofErr w:type="spellEnd"/>
      <w:r>
        <w:rPr>
          <w:lang w:eastAsia="pl-PL"/>
        </w:rPr>
        <w:t xml:space="preserve"> </w:t>
      </w:r>
      <w:proofErr w:type="spellStart"/>
      <w:r>
        <w:rPr>
          <w:lang w:eastAsia="pl-PL"/>
        </w:rPr>
        <w:t>Supporting</w:t>
      </w:r>
      <w:proofErr w:type="spellEnd"/>
      <w:r>
        <w:rPr>
          <w:lang w:eastAsia="pl-PL"/>
        </w:rPr>
        <w:t xml:space="preserve"> </w:t>
      </w:r>
      <w:proofErr w:type="spellStart"/>
      <w:r>
        <w:rPr>
          <w:lang w:eastAsia="pl-PL"/>
        </w:rPr>
        <w:t>Documents</w:t>
      </w:r>
      <w:proofErr w:type="spellEnd"/>
      <w:r w:rsidR="009E0B87">
        <w:rPr>
          <w:lang w:eastAsia="pl-PL"/>
        </w:rPr>
        <w:t>.</w:t>
      </w:r>
    </w:p>
    <w:p w14:paraId="10B094B3" w14:textId="77777777" w:rsidR="009E0B87" w:rsidRDefault="009E0B87" w:rsidP="0088797C">
      <w:pPr>
        <w:rPr>
          <w:lang w:eastAsia="pl-PL"/>
        </w:rPr>
      </w:pPr>
    </w:p>
    <w:p w14:paraId="396D925D" w14:textId="27BFBBEC" w:rsidR="009E0B87" w:rsidRPr="005966EF" w:rsidRDefault="009E0B87" w:rsidP="0088797C">
      <w:pPr>
        <w:rPr>
          <w:u w:val="single"/>
          <w:lang w:eastAsia="pl-PL"/>
        </w:rPr>
      </w:pPr>
      <w:r w:rsidRPr="005966EF">
        <w:rPr>
          <w:u w:val="single"/>
          <w:lang w:eastAsia="pl-PL"/>
        </w:rPr>
        <w:t>Powód wysłania:</w:t>
      </w:r>
    </w:p>
    <w:p w14:paraId="672B17F5" w14:textId="77777777" w:rsidR="009E0B87" w:rsidRDefault="009E0B87" w:rsidP="0088797C">
      <w:pPr>
        <w:rPr>
          <w:lang w:eastAsia="pl-PL"/>
        </w:rPr>
      </w:pPr>
    </w:p>
    <w:p w14:paraId="614A89D7" w14:textId="2D50B267" w:rsidR="0088797C" w:rsidRDefault="009E0B87" w:rsidP="00532EC9">
      <w:pPr>
        <w:jc w:val="both"/>
        <w:rPr>
          <w:lang w:eastAsia="pl-PL"/>
        </w:rPr>
      </w:pPr>
      <w:r>
        <w:rPr>
          <w:lang w:eastAsia="pl-PL"/>
        </w:rPr>
        <w:t xml:space="preserve">Podmiot </w:t>
      </w:r>
      <w:r w:rsidR="0059049C">
        <w:rPr>
          <w:lang w:eastAsia="pl-PL"/>
        </w:rPr>
        <w:t>informuje</w:t>
      </w:r>
      <w:r>
        <w:rPr>
          <w:lang w:eastAsia="pl-PL"/>
        </w:rPr>
        <w:t xml:space="preserve"> Organ celny – Urząd Nadzoru (SCI) o</w:t>
      </w:r>
      <w:r w:rsidR="002814B4">
        <w:rPr>
          <w:lang w:eastAsia="pl-PL"/>
        </w:rPr>
        <w:t xml:space="preserve"> </w:t>
      </w:r>
      <w:r w:rsidR="0088797C">
        <w:rPr>
          <w:lang w:eastAsia="pl-PL"/>
        </w:rPr>
        <w:t>wymaganych dodatkowych dokumentach</w:t>
      </w:r>
      <w:r w:rsidR="0028440B">
        <w:rPr>
          <w:lang w:eastAsia="pl-PL"/>
        </w:rPr>
        <w:t>.</w:t>
      </w:r>
    </w:p>
    <w:p w14:paraId="0D3752DC" w14:textId="77777777" w:rsidR="005C1B69" w:rsidRDefault="005C1B69" w:rsidP="0088797C">
      <w:pPr>
        <w:rPr>
          <w:lang w:eastAsia="pl-PL"/>
        </w:rPr>
      </w:pPr>
    </w:p>
    <w:p w14:paraId="272B85F2" w14:textId="6D1FBAD1" w:rsidR="005C1B69" w:rsidRDefault="005C1B69" w:rsidP="005C1B69">
      <w:pPr>
        <w:pStyle w:val="Nagwek3"/>
      </w:pPr>
      <w:bookmarkStart w:id="79" w:name="_Toc166851539"/>
      <w:r w:rsidRPr="005C1B69">
        <w:t>ZCX05 - Retrospektywny wniosek o kontyngent taryfowy zarządzany zgodnie z kolejnością przyjmowania zgłoszeń</w:t>
      </w:r>
      <w:bookmarkEnd w:id="79"/>
    </w:p>
    <w:p w14:paraId="7B504C49" w14:textId="77777777" w:rsidR="0088797C" w:rsidRPr="0088797C" w:rsidRDefault="0088797C" w:rsidP="0088797C">
      <w:pPr>
        <w:rPr>
          <w:lang w:eastAsia="pl-PL"/>
        </w:rPr>
      </w:pPr>
    </w:p>
    <w:p w14:paraId="650ACF19" w14:textId="1C207FBB" w:rsidR="0075116C" w:rsidRPr="00A87622" w:rsidRDefault="0075116C" w:rsidP="00D10DE0">
      <w:pPr>
        <w:rPr>
          <w:u w:val="single"/>
          <w:lang w:val="en-GB" w:eastAsia="pl-PL"/>
        </w:rPr>
      </w:pPr>
      <w:proofErr w:type="spellStart"/>
      <w:r w:rsidRPr="00A87622">
        <w:rPr>
          <w:u w:val="single"/>
          <w:lang w:val="en-GB" w:eastAsia="pl-PL"/>
        </w:rPr>
        <w:t>Nazwa</w:t>
      </w:r>
      <w:proofErr w:type="spellEnd"/>
      <w:r w:rsidRPr="00A87622">
        <w:rPr>
          <w:u w:val="single"/>
          <w:lang w:val="en-GB" w:eastAsia="pl-PL"/>
        </w:rPr>
        <w:t xml:space="preserve"> </w:t>
      </w:r>
      <w:proofErr w:type="spellStart"/>
      <w:r w:rsidRPr="00A87622">
        <w:rPr>
          <w:u w:val="single"/>
          <w:lang w:val="en-GB" w:eastAsia="pl-PL"/>
        </w:rPr>
        <w:t>angielska</w:t>
      </w:r>
      <w:proofErr w:type="spellEnd"/>
      <w:r w:rsidRPr="00A87622">
        <w:rPr>
          <w:u w:val="single"/>
          <w:lang w:val="en-GB" w:eastAsia="pl-PL"/>
        </w:rPr>
        <w:t>:</w:t>
      </w:r>
    </w:p>
    <w:p w14:paraId="27409F02" w14:textId="77777777" w:rsidR="0075116C" w:rsidRPr="00A87622" w:rsidRDefault="0075116C" w:rsidP="00D10DE0">
      <w:pPr>
        <w:rPr>
          <w:u w:val="single"/>
          <w:lang w:val="en-GB" w:eastAsia="pl-PL"/>
        </w:rPr>
      </w:pPr>
    </w:p>
    <w:p w14:paraId="5D452943" w14:textId="79C90439" w:rsidR="0075116C" w:rsidRPr="002D0800" w:rsidRDefault="0075116C" w:rsidP="00D10DE0">
      <w:pPr>
        <w:rPr>
          <w:lang w:val="en-GB" w:eastAsia="pl-PL"/>
        </w:rPr>
      </w:pPr>
      <w:r w:rsidRPr="002D0800">
        <w:rPr>
          <w:lang w:val="en-GB" w:eastAsia="pl-PL"/>
        </w:rPr>
        <w:t>Retrospective tariff quota application managed on a first-come, first-served basis.</w:t>
      </w:r>
    </w:p>
    <w:p w14:paraId="3C840A90" w14:textId="77777777" w:rsidR="0075116C" w:rsidRPr="00A87622" w:rsidRDefault="0075116C" w:rsidP="00D10DE0">
      <w:pPr>
        <w:rPr>
          <w:u w:val="single"/>
          <w:lang w:val="en-GB" w:eastAsia="pl-PL"/>
        </w:rPr>
      </w:pPr>
    </w:p>
    <w:p w14:paraId="061B5010" w14:textId="55D84639" w:rsidR="00F25CB5" w:rsidRPr="00F25CB5" w:rsidRDefault="00F25CB5" w:rsidP="00D10DE0">
      <w:pPr>
        <w:rPr>
          <w:u w:val="single"/>
          <w:lang w:eastAsia="pl-PL"/>
        </w:rPr>
      </w:pPr>
      <w:r w:rsidRPr="00F25CB5">
        <w:rPr>
          <w:u w:val="single"/>
          <w:lang w:eastAsia="pl-PL"/>
        </w:rPr>
        <w:t>Pełna nazwa:</w:t>
      </w:r>
    </w:p>
    <w:p w14:paraId="59BBD700" w14:textId="77777777" w:rsidR="00F25CB5" w:rsidRDefault="00F25CB5" w:rsidP="00D10DE0">
      <w:pPr>
        <w:rPr>
          <w:lang w:eastAsia="pl-PL"/>
        </w:rPr>
      </w:pPr>
    </w:p>
    <w:p w14:paraId="75C735FC" w14:textId="766F05F2" w:rsidR="005966EF" w:rsidRDefault="005966EF" w:rsidP="00D10DE0">
      <w:pPr>
        <w:rPr>
          <w:lang w:eastAsia="pl-PL"/>
        </w:rPr>
      </w:pPr>
      <w:r>
        <w:t xml:space="preserve">Retrospektywny </w:t>
      </w:r>
      <w:r w:rsidRPr="0011636C">
        <w:t>wniosek o kontyngent taryfowy zarządzany</w:t>
      </w:r>
      <w:r>
        <w:t xml:space="preserve"> zgodnie z kolejnością przyjmowania zgłoszeń.</w:t>
      </w:r>
    </w:p>
    <w:p w14:paraId="64D6F029" w14:textId="77777777" w:rsidR="00F25CB5" w:rsidRDefault="00F25CB5" w:rsidP="00D10DE0">
      <w:pPr>
        <w:rPr>
          <w:lang w:eastAsia="pl-PL"/>
        </w:rPr>
      </w:pPr>
    </w:p>
    <w:p w14:paraId="5490604C" w14:textId="77777777" w:rsidR="005966EF" w:rsidRPr="005966EF" w:rsidRDefault="005966EF" w:rsidP="005966EF">
      <w:pPr>
        <w:rPr>
          <w:u w:val="single"/>
          <w:lang w:eastAsia="pl-PL"/>
        </w:rPr>
      </w:pPr>
      <w:r w:rsidRPr="005966EF">
        <w:rPr>
          <w:u w:val="single"/>
          <w:lang w:eastAsia="pl-PL"/>
        </w:rPr>
        <w:t>Powód wysłania:</w:t>
      </w:r>
    </w:p>
    <w:p w14:paraId="3B44AC3C" w14:textId="77777777" w:rsidR="005966EF" w:rsidRDefault="005966EF" w:rsidP="00D10DE0">
      <w:pPr>
        <w:rPr>
          <w:lang w:eastAsia="pl-PL"/>
        </w:rPr>
      </w:pPr>
    </w:p>
    <w:p w14:paraId="641B1498" w14:textId="1567B669" w:rsidR="007F6F92" w:rsidRDefault="007F6F92" w:rsidP="00532EC9">
      <w:pPr>
        <w:jc w:val="both"/>
        <w:rPr>
          <w:lang w:eastAsia="pl-PL"/>
        </w:rPr>
      </w:pPr>
      <w:r>
        <w:t xml:space="preserve">Podmiot </w:t>
      </w:r>
      <w:r w:rsidR="00EF1951">
        <w:t xml:space="preserve">wnioskuje </w:t>
      </w:r>
      <w:r>
        <w:t xml:space="preserve">wstecznie o kontyngent taryfowy dla towaru objętego już procedurą </w:t>
      </w:r>
      <w:r w:rsidR="000A1EEF">
        <w:t>dopuszczenia do obrotu</w:t>
      </w:r>
      <w:r>
        <w:t>.</w:t>
      </w:r>
    </w:p>
    <w:p w14:paraId="52342B7C" w14:textId="107ED2AE" w:rsidR="00AD7BCE" w:rsidRDefault="00AD7BCE" w:rsidP="00AD7BCE">
      <w:pPr>
        <w:pStyle w:val="Nagwek3"/>
      </w:pPr>
      <w:bookmarkStart w:id="80" w:name="_Toc166851540"/>
      <w:r w:rsidRPr="00AD7BCE">
        <w:lastRenderedPageBreak/>
        <w:t>ZCX66 - Odpowiedź na propozycję korekty dokonanej przez Organ Celny</w:t>
      </w:r>
      <w:bookmarkEnd w:id="80"/>
    </w:p>
    <w:p w14:paraId="390CA11A" w14:textId="77777777" w:rsidR="007F6F92" w:rsidRDefault="007F6F92" w:rsidP="00541FA1">
      <w:pPr>
        <w:rPr>
          <w:lang w:eastAsia="pl-PL"/>
        </w:rPr>
      </w:pPr>
    </w:p>
    <w:p w14:paraId="64CE1A5F" w14:textId="77777777" w:rsidR="00A87622" w:rsidRPr="00A87622" w:rsidRDefault="00A87622" w:rsidP="00A87622">
      <w:pPr>
        <w:rPr>
          <w:u w:val="single"/>
          <w:lang w:val="en-GB" w:eastAsia="pl-PL"/>
        </w:rPr>
      </w:pPr>
      <w:proofErr w:type="spellStart"/>
      <w:r w:rsidRPr="00A87622">
        <w:rPr>
          <w:u w:val="single"/>
          <w:lang w:val="en-GB" w:eastAsia="pl-PL"/>
        </w:rPr>
        <w:t>Nazwa</w:t>
      </w:r>
      <w:proofErr w:type="spellEnd"/>
      <w:r w:rsidRPr="00A87622">
        <w:rPr>
          <w:u w:val="single"/>
          <w:lang w:val="en-GB" w:eastAsia="pl-PL"/>
        </w:rPr>
        <w:t xml:space="preserve"> </w:t>
      </w:r>
      <w:proofErr w:type="spellStart"/>
      <w:r w:rsidRPr="00A87622">
        <w:rPr>
          <w:u w:val="single"/>
          <w:lang w:val="en-GB" w:eastAsia="pl-PL"/>
        </w:rPr>
        <w:t>angielska</w:t>
      </w:r>
      <w:proofErr w:type="spellEnd"/>
      <w:r w:rsidRPr="00A87622">
        <w:rPr>
          <w:u w:val="single"/>
          <w:lang w:val="en-GB" w:eastAsia="pl-PL"/>
        </w:rPr>
        <w:t>:</w:t>
      </w:r>
    </w:p>
    <w:p w14:paraId="51D69636" w14:textId="77777777" w:rsidR="00A87622" w:rsidRPr="00A87622" w:rsidRDefault="00A87622" w:rsidP="00A87622">
      <w:pPr>
        <w:rPr>
          <w:u w:val="single"/>
          <w:lang w:val="en-GB" w:eastAsia="pl-PL"/>
        </w:rPr>
      </w:pPr>
    </w:p>
    <w:p w14:paraId="2EB99C12" w14:textId="372B4146" w:rsidR="00A87622" w:rsidRPr="002D0800" w:rsidRDefault="00A87622" w:rsidP="00A87622">
      <w:pPr>
        <w:rPr>
          <w:lang w:val="en-GB" w:eastAsia="pl-PL"/>
        </w:rPr>
      </w:pPr>
      <w:r w:rsidRPr="002D0800">
        <w:rPr>
          <w:lang w:val="en-GB" w:eastAsia="pl-PL"/>
        </w:rPr>
        <w:t>Response to the correction proposal made by the Customs Authority</w:t>
      </w:r>
    </w:p>
    <w:p w14:paraId="49A035DA" w14:textId="77777777" w:rsidR="00A87622" w:rsidRPr="00A87622" w:rsidRDefault="00A87622" w:rsidP="00A87622">
      <w:pPr>
        <w:rPr>
          <w:u w:val="single"/>
          <w:lang w:val="en-GB" w:eastAsia="pl-PL"/>
        </w:rPr>
      </w:pPr>
    </w:p>
    <w:p w14:paraId="27FB5D74" w14:textId="74D51CAA" w:rsidR="007F6F92" w:rsidRPr="007F6F92" w:rsidRDefault="007F6F92" w:rsidP="00541FA1">
      <w:pPr>
        <w:rPr>
          <w:u w:val="single"/>
          <w:lang w:eastAsia="pl-PL"/>
        </w:rPr>
      </w:pPr>
      <w:r w:rsidRPr="007F6F92">
        <w:rPr>
          <w:u w:val="single"/>
          <w:lang w:eastAsia="pl-PL"/>
        </w:rPr>
        <w:t>Pełna nazwa:</w:t>
      </w:r>
    </w:p>
    <w:p w14:paraId="218B92E2" w14:textId="77777777" w:rsidR="007F6F92" w:rsidRDefault="007F6F92" w:rsidP="00541FA1">
      <w:pPr>
        <w:rPr>
          <w:lang w:eastAsia="pl-PL"/>
        </w:rPr>
      </w:pPr>
    </w:p>
    <w:p w14:paraId="68CDA6A7" w14:textId="3514C277" w:rsidR="007F6F92" w:rsidRDefault="007F6F92" w:rsidP="00541FA1">
      <w:pPr>
        <w:rPr>
          <w:lang w:eastAsia="pl-PL"/>
        </w:rPr>
      </w:pPr>
      <w:r w:rsidRPr="007F6F92">
        <w:rPr>
          <w:lang w:eastAsia="pl-PL"/>
        </w:rPr>
        <w:t>Odpowiedź na propozycję korekty dokonanej przez Organ Celny</w:t>
      </w:r>
      <w:r>
        <w:rPr>
          <w:lang w:eastAsia="pl-PL"/>
        </w:rPr>
        <w:t>.</w:t>
      </w:r>
    </w:p>
    <w:p w14:paraId="7388A990" w14:textId="77777777" w:rsidR="007F6F92" w:rsidRDefault="007F6F92" w:rsidP="00541FA1">
      <w:pPr>
        <w:rPr>
          <w:lang w:eastAsia="pl-PL"/>
        </w:rPr>
      </w:pPr>
    </w:p>
    <w:p w14:paraId="7CC0E52A" w14:textId="1764AA6B" w:rsidR="00FC3EFE" w:rsidRPr="00902E01" w:rsidRDefault="00FC3EFE" w:rsidP="00541FA1">
      <w:pPr>
        <w:rPr>
          <w:u w:val="single"/>
          <w:lang w:eastAsia="pl-PL"/>
        </w:rPr>
      </w:pPr>
      <w:r w:rsidRPr="00902E01">
        <w:rPr>
          <w:u w:val="single"/>
          <w:lang w:eastAsia="pl-PL"/>
        </w:rPr>
        <w:t>Powód wysłania:</w:t>
      </w:r>
    </w:p>
    <w:p w14:paraId="3E1AACB6" w14:textId="77777777" w:rsidR="00FC3EFE" w:rsidRDefault="00FC3EFE" w:rsidP="00541FA1">
      <w:pPr>
        <w:rPr>
          <w:lang w:eastAsia="pl-PL"/>
        </w:rPr>
      </w:pPr>
    </w:p>
    <w:p w14:paraId="26B3C484" w14:textId="0AB4B798" w:rsidR="00AD7BCE" w:rsidRPr="00AD7BCE" w:rsidRDefault="00541FA1" w:rsidP="00532EC9">
      <w:pPr>
        <w:jc w:val="both"/>
        <w:rPr>
          <w:lang w:eastAsia="pl-PL"/>
        </w:rPr>
      </w:pPr>
      <w:r>
        <w:rPr>
          <w:lang w:eastAsia="pl-PL"/>
        </w:rPr>
        <w:t>Podmiot</w:t>
      </w:r>
      <w:r w:rsidR="007829F7">
        <w:rPr>
          <w:lang w:eastAsia="pl-PL"/>
        </w:rPr>
        <w:t xml:space="preserve"> </w:t>
      </w:r>
      <w:r w:rsidR="00AC2F38">
        <w:rPr>
          <w:lang w:eastAsia="pl-PL"/>
        </w:rPr>
        <w:t>informuje</w:t>
      </w:r>
      <w:r w:rsidR="007829F7">
        <w:rPr>
          <w:lang w:eastAsia="pl-PL"/>
        </w:rPr>
        <w:t xml:space="preserve"> Organ Celny – Urząd Nadzoru (SCI) </w:t>
      </w:r>
      <w:r>
        <w:rPr>
          <w:lang w:eastAsia="pl-PL"/>
        </w:rPr>
        <w:t xml:space="preserve">o </w:t>
      </w:r>
      <w:r w:rsidR="007829F7">
        <w:rPr>
          <w:lang w:eastAsia="pl-PL"/>
        </w:rPr>
        <w:t xml:space="preserve">swojej </w:t>
      </w:r>
      <w:r>
        <w:rPr>
          <w:lang w:eastAsia="pl-PL"/>
        </w:rPr>
        <w:t xml:space="preserve">decyzji w przedmiocie propozycji korekty </w:t>
      </w:r>
      <w:r w:rsidR="00552B4C">
        <w:rPr>
          <w:lang w:eastAsia="pl-PL"/>
        </w:rPr>
        <w:t xml:space="preserve">przedstawionej </w:t>
      </w:r>
      <w:r>
        <w:rPr>
          <w:lang w:eastAsia="pl-PL"/>
        </w:rPr>
        <w:t>przez Organ Celny</w:t>
      </w:r>
      <w:r w:rsidR="00835342">
        <w:rPr>
          <w:lang w:eastAsia="pl-PL"/>
        </w:rPr>
        <w:t xml:space="preserve"> </w:t>
      </w:r>
      <w:r w:rsidR="00AC2F38">
        <w:rPr>
          <w:lang w:eastAsia="pl-PL"/>
        </w:rPr>
        <w:t>(zawartej w komunikacie ZCX65)</w:t>
      </w:r>
    </w:p>
    <w:p w14:paraId="54706810" w14:textId="73CE4100" w:rsidR="00D05E5E" w:rsidRPr="00D05E5E" w:rsidRDefault="00A82A28" w:rsidP="00A82A28">
      <w:pPr>
        <w:pStyle w:val="Nagwek2"/>
      </w:pPr>
      <w:bookmarkStart w:id="81" w:name="_Toc166851541"/>
      <w:r w:rsidRPr="00A82A28">
        <w:t>Komunikaty kierowane do Podmiotu</w:t>
      </w:r>
      <w:bookmarkEnd w:id="81"/>
    </w:p>
    <w:p w14:paraId="1FD8387B" w14:textId="353E7882" w:rsidR="003C52BA" w:rsidRDefault="00E7090C" w:rsidP="00901014">
      <w:pPr>
        <w:pStyle w:val="Nagwek3"/>
      </w:pPr>
      <w:bookmarkStart w:id="82" w:name="_Toc166851542"/>
      <w:bookmarkEnd w:id="1"/>
      <w:r w:rsidRPr="00E7090C">
        <w:t>CC404 - Informacja o dokonaniu sprostowania zgłoszenia celnego</w:t>
      </w:r>
      <w:bookmarkEnd w:id="82"/>
    </w:p>
    <w:p w14:paraId="24937C6B" w14:textId="77777777" w:rsidR="00902E01" w:rsidRDefault="00902E01" w:rsidP="00902E01">
      <w:pPr>
        <w:rPr>
          <w:lang w:eastAsia="pl-PL"/>
        </w:rPr>
      </w:pPr>
    </w:p>
    <w:p w14:paraId="148F6F08" w14:textId="77777777" w:rsidR="00D416C1" w:rsidRPr="00A87622" w:rsidRDefault="00D416C1" w:rsidP="00D416C1">
      <w:pPr>
        <w:rPr>
          <w:lang w:val="en-GB" w:eastAsia="pl-PL"/>
        </w:rPr>
      </w:pPr>
      <w:r w:rsidRPr="00A87622">
        <w:rPr>
          <w:u w:val="single"/>
          <w:lang w:val="en-GB" w:eastAsia="pl-PL"/>
        </w:rPr>
        <w:t>Nazwa angielska</w:t>
      </w:r>
      <w:r w:rsidRPr="00A87622">
        <w:rPr>
          <w:lang w:val="en-GB" w:eastAsia="pl-PL"/>
        </w:rPr>
        <w:t>:</w:t>
      </w:r>
    </w:p>
    <w:p w14:paraId="511A824A" w14:textId="77777777" w:rsidR="00D416C1" w:rsidRPr="00A87622" w:rsidRDefault="00D416C1" w:rsidP="00902E01">
      <w:pPr>
        <w:rPr>
          <w:u w:val="single"/>
          <w:lang w:val="en-GB" w:eastAsia="pl-PL"/>
        </w:rPr>
      </w:pPr>
    </w:p>
    <w:p w14:paraId="7686AEB1" w14:textId="064BE5A5" w:rsidR="00D416C1" w:rsidRPr="00A87622" w:rsidRDefault="00D416C1" w:rsidP="00902E01">
      <w:pPr>
        <w:rPr>
          <w:u w:val="single"/>
          <w:lang w:val="en-GB" w:eastAsia="pl-PL"/>
        </w:rPr>
      </w:pPr>
      <w:r w:rsidRPr="00A87622">
        <w:rPr>
          <w:u w:val="single"/>
          <w:lang w:val="en-GB" w:eastAsia="pl-PL"/>
        </w:rPr>
        <w:t>Declaration Amendment Acceptance</w:t>
      </w:r>
      <w:r w:rsidR="0009180E" w:rsidRPr="00A87622">
        <w:rPr>
          <w:u w:val="single"/>
          <w:lang w:val="en-GB" w:eastAsia="pl-PL"/>
        </w:rPr>
        <w:t>.</w:t>
      </w:r>
    </w:p>
    <w:p w14:paraId="5434F8F4" w14:textId="77777777" w:rsidR="00D416C1" w:rsidRPr="00A87622" w:rsidRDefault="00D416C1" w:rsidP="00902E01">
      <w:pPr>
        <w:rPr>
          <w:u w:val="single"/>
          <w:lang w:val="en-GB" w:eastAsia="pl-PL"/>
        </w:rPr>
      </w:pPr>
    </w:p>
    <w:p w14:paraId="5C738ED2" w14:textId="01953593" w:rsidR="00902E01" w:rsidRPr="00902E01" w:rsidRDefault="00902E01" w:rsidP="00902E01">
      <w:pPr>
        <w:rPr>
          <w:u w:val="single"/>
          <w:lang w:eastAsia="pl-PL"/>
        </w:rPr>
      </w:pPr>
      <w:r w:rsidRPr="00902E01">
        <w:rPr>
          <w:u w:val="single"/>
          <w:lang w:eastAsia="pl-PL"/>
        </w:rPr>
        <w:t>Pełna nazwa:</w:t>
      </w:r>
    </w:p>
    <w:p w14:paraId="3D3BBF7F" w14:textId="77777777" w:rsidR="00902E01" w:rsidRDefault="00902E01" w:rsidP="00902E01">
      <w:pPr>
        <w:rPr>
          <w:lang w:eastAsia="pl-PL"/>
        </w:rPr>
      </w:pPr>
    </w:p>
    <w:p w14:paraId="5B724B14" w14:textId="6ECB2278" w:rsidR="00764410" w:rsidRDefault="00764410" w:rsidP="00902E01">
      <w:r w:rsidRPr="00E7090C">
        <w:t>Informacja o dokonaniu sprostowania zgłoszenia celnego</w:t>
      </w:r>
      <w:r>
        <w:t>.</w:t>
      </w:r>
    </w:p>
    <w:p w14:paraId="5DA8D9EF" w14:textId="77777777" w:rsidR="00764410" w:rsidRDefault="00764410" w:rsidP="00902E01"/>
    <w:p w14:paraId="4EA39C40" w14:textId="17DF7038" w:rsidR="00764410" w:rsidRPr="00562F4C" w:rsidRDefault="00764410" w:rsidP="00902E01">
      <w:pPr>
        <w:rPr>
          <w:u w:val="single"/>
        </w:rPr>
      </w:pPr>
      <w:r w:rsidRPr="00562F4C">
        <w:rPr>
          <w:u w:val="single"/>
        </w:rPr>
        <w:t>Powód wysłania:</w:t>
      </w:r>
    </w:p>
    <w:p w14:paraId="5BAB836E" w14:textId="77777777" w:rsidR="00764410" w:rsidRDefault="00764410" w:rsidP="00902E01">
      <w:pPr>
        <w:rPr>
          <w:lang w:eastAsia="pl-PL"/>
        </w:rPr>
      </w:pPr>
    </w:p>
    <w:p w14:paraId="37FC2C3E" w14:textId="6E6544E2" w:rsidR="00E7090C" w:rsidRDefault="00941EC0" w:rsidP="00532EC9">
      <w:pPr>
        <w:jc w:val="both"/>
        <w:rPr>
          <w:lang w:eastAsia="pl-PL"/>
        </w:rPr>
      </w:pPr>
      <w:r>
        <w:rPr>
          <w:lang w:eastAsia="pl-PL"/>
        </w:rPr>
        <w:t>Organ celny - Urząd Nadzoru (SCI)</w:t>
      </w:r>
      <w:r w:rsidR="00562F4C">
        <w:rPr>
          <w:lang w:eastAsia="pl-PL"/>
        </w:rPr>
        <w:t xml:space="preserve"> </w:t>
      </w:r>
      <w:r>
        <w:rPr>
          <w:lang w:eastAsia="pl-PL"/>
        </w:rPr>
        <w:t>inform</w:t>
      </w:r>
      <w:r w:rsidR="00EF1951">
        <w:rPr>
          <w:lang w:eastAsia="pl-PL"/>
        </w:rPr>
        <w:t>uje</w:t>
      </w:r>
      <w:r w:rsidR="00562F4C">
        <w:rPr>
          <w:lang w:eastAsia="pl-PL"/>
        </w:rPr>
        <w:t xml:space="preserve"> Podmiot</w:t>
      </w:r>
      <w:r>
        <w:rPr>
          <w:lang w:eastAsia="pl-PL"/>
        </w:rPr>
        <w:t xml:space="preserve"> o dokonaniu sprostowania zgłoszenia celnego</w:t>
      </w:r>
      <w:r w:rsidR="00562F4C">
        <w:rPr>
          <w:lang w:eastAsia="pl-PL"/>
        </w:rPr>
        <w:t>.</w:t>
      </w:r>
    </w:p>
    <w:p w14:paraId="7D928275" w14:textId="0E92EF93" w:rsidR="00941EC0" w:rsidRDefault="00941EC0" w:rsidP="00941EC0">
      <w:pPr>
        <w:pStyle w:val="Nagwek3"/>
      </w:pPr>
      <w:bookmarkStart w:id="83" w:name="_Toc166851543"/>
      <w:r w:rsidRPr="00941EC0">
        <w:t>CC410 - Informacja o anulowaniu/unieważnieniu zgłoszenia celnego</w:t>
      </w:r>
      <w:bookmarkEnd w:id="83"/>
    </w:p>
    <w:p w14:paraId="1375EDA7" w14:textId="77777777" w:rsidR="00562F4C" w:rsidRPr="00562F4C" w:rsidRDefault="00562F4C" w:rsidP="00562F4C">
      <w:pPr>
        <w:rPr>
          <w:lang w:eastAsia="pl-PL"/>
        </w:rPr>
      </w:pPr>
    </w:p>
    <w:p w14:paraId="5C83B4ED" w14:textId="067A2035" w:rsidR="00562F4C" w:rsidRPr="00741620" w:rsidRDefault="00562F4C" w:rsidP="00562F4C">
      <w:pPr>
        <w:rPr>
          <w:u w:val="single"/>
          <w:lang w:val="en-US" w:eastAsia="pl-PL"/>
        </w:rPr>
      </w:pPr>
      <w:r w:rsidRPr="00741620">
        <w:rPr>
          <w:u w:val="single"/>
          <w:lang w:val="en-US" w:eastAsia="pl-PL"/>
        </w:rPr>
        <w:t>Nazwa angielska:</w:t>
      </w:r>
    </w:p>
    <w:p w14:paraId="1FDFDE7D" w14:textId="77777777" w:rsidR="00562F4C" w:rsidRPr="00741620" w:rsidRDefault="00562F4C" w:rsidP="00562F4C">
      <w:pPr>
        <w:rPr>
          <w:lang w:val="en-US" w:eastAsia="pl-PL"/>
        </w:rPr>
      </w:pPr>
    </w:p>
    <w:p w14:paraId="3BEA3FC0" w14:textId="2136130F" w:rsidR="00724770" w:rsidRPr="00741620" w:rsidRDefault="00724770" w:rsidP="00724770">
      <w:pPr>
        <w:rPr>
          <w:lang w:val="en-US" w:eastAsia="pl-PL"/>
        </w:rPr>
      </w:pPr>
      <w:r w:rsidRPr="00741620">
        <w:rPr>
          <w:lang w:val="en-US" w:eastAsia="pl-PL"/>
        </w:rPr>
        <w:t>Invalidation of Customs Declaration</w:t>
      </w:r>
      <w:r w:rsidR="00562F4C" w:rsidRPr="00741620">
        <w:rPr>
          <w:lang w:val="en-US" w:eastAsia="pl-PL"/>
        </w:rPr>
        <w:t>.</w:t>
      </w:r>
    </w:p>
    <w:p w14:paraId="5730C64C" w14:textId="77777777" w:rsidR="00562F4C" w:rsidRPr="00741620" w:rsidRDefault="00562F4C" w:rsidP="00724770">
      <w:pPr>
        <w:rPr>
          <w:lang w:val="en-US" w:eastAsia="pl-PL"/>
        </w:rPr>
      </w:pPr>
    </w:p>
    <w:p w14:paraId="4172FE69" w14:textId="1EEA85D8" w:rsidR="00562F4C" w:rsidRPr="00562F4C" w:rsidRDefault="00562F4C" w:rsidP="00724770">
      <w:pPr>
        <w:rPr>
          <w:u w:val="single"/>
          <w:lang w:eastAsia="pl-PL"/>
        </w:rPr>
      </w:pPr>
      <w:r w:rsidRPr="00562F4C">
        <w:rPr>
          <w:u w:val="single"/>
          <w:lang w:eastAsia="pl-PL"/>
        </w:rPr>
        <w:t>Powód wysłania:</w:t>
      </w:r>
    </w:p>
    <w:p w14:paraId="53B6C990" w14:textId="77777777" w:rsidR="00562F4C" w:rsidRDefault="00562F4C" w:rsidP="00724770">
      <w:pPr>
        <w:rPr>
          <w:lang w:eastAsia="pl-PL"/>
        </w:rPr>
      </w:pPr>
    </w:p>
    <w:p w14:paraId="3FFEEE11" w14:textId="5BD8FAF1" w:rsidR="00724770" w:rsidRDefault="00724770" w:rsidP="00724770">
      <w:pPr>
        <w:rPr>
          <w:lang w:eastAsia="pl-PL"/>
        </w:rPr>
      </w:pPr>
      <w:r>
        <w:rPr>
          <w:lang w:eastAsia="pl-PL"/>
        </w:rPr>
        <w:lastRenderedPageBreak/>
        <w:t>Komunikat wysyłany przez</w:t>
      </w:r>
      <w:r w:rsidR="00562F4C">
        <w:rPr>
          <w:lang w:eastAsia="pl-PL"/>
        </w:rPr>
        <w:t xml:space="preserve"> </w:t>
      </w:r>
      <w:r>
        <w:rPr>
          <w:lang w:eastAsia="pl-PL"/>
        </w:rPr>
        <w:t>Organ celny - Urząd Nadzoru (SCI)</w:t>
      </w:r>
      <w:r w:rsidR="00562F4C">
        <w:rPr>
          <w:lang w:eastAsia="pl-PL"/>
        </w:rPr>
        <w:t xml:space="preserve"> </w:t>
      </w:r>
      <w:r>
        <w:rPr>
          <w:lang w:eastAsia="pl-PL"/>
        </w:rPr>
        <w:t>do</w:t>
      </w:r>
      <w:r w:rsidR="00562F4C">
        <w:rPr>
          <w:lang w:eastAsia="pl-PL"/>
        </w:rPr>
        <w:t xml:space="preserve"> </w:t>
      </w:r>
      <w:r>
        <w:rPr>
          <w:lang w:eastAsia="pl-PL"/>
        </w:rPr>
        <w:t>Podmiotu</w:t>
      </w:r>
      <w:r w:rsidR="00562F4C">
        <w:rPr>
          <w:lang w:eastAsia="pl-PL"/>
        </w:rPr>
        <w:t xml:space="preserve"> w celu po</w:t>
      </w:r>
      <w:r>
        <w:rPr>
          <w:lang w:eastAsia="pl-PL"/>
        </w:rPr>
        <w:t>inform</w:t>
      </w:r>
      <w:r w:rsidR="00562F4C">
        <w:rPr>
          <w:lang w:eastAsia="pl-PL"/>
        </w:rPr>
        <w:t>owania</w:t>
      </w:r>
      <w:r>
        <w:rPr>
          <w:lang w:eastAsia="pl-PL"/>
        </w:rPr>
        <w:t xml:space="preserve"> o </w:t>
      </w:r>
      <w:r w:rsidR="007878F7">
        <w:rPr>
          <w:lang w:eastAsia="pl-PL"/>
        </w:rPr>
        <w:t>anulowaniu/</w:t>
      </w:r>
      <w:r>
        <w:rPr>
          <w:lang w:eastAsia="pl-PL"/>
        </w:rPr>
        <w:t>unieważnieniu zgłoszenia celnego</w:t>
      </w:r>
      <w:r w:rsidR="00562F4C">
        <w:rPr>
          <w:lang w:eastAsia="pl-PL"/>
        </w:rPr>
        <w:t>.</w:t>
      </w:r>
    </w:p>
    <w:p w14:paraId="0EC8B847" w14:textId="77777777" w:rsidR="00724770" w:rsidRDefault="00724770" w:rsidP="00724770">
      <w:pPr>
        <w:rPr>
          <w:lang w:eastAsia="pl-PL"/>
        </w:rPr>
      </w:pPr>
    </w:p>
    <w:p w14:paraId="4B7919FD" w14:textId="6D8E8EAC" w:rsidR="000F5FF0" w:rsidRDefault="000F5FF0" w:rsidP="000F5FF0">
      <w:pPr>
        <w:pStyle w:val="Nagwek3"/>
      </w:pPr>
      <w:bookmarkStart w:id="84" w:name="_Toc166851544"/>
      <w:r w:rsidRPr="000F5FF0">
        <w:t>CC426 - Informacja o zarejestrowaniu zgłoszenia celnego</w:t>
      </w:r>
      <w:bookmarkEnd w:id="84"/>
    </w:p>
    <w:p w14:paraId="4F42E9ED" w14:textId="77777777" w:rsidR="00562F4C" w:rsidRDefault="00562F4C" w:rsidP="00CB2B9D">
      <w:pPr>
        <w:rPr>
          <w:lang w:eastAsia="pl-PL"/>
        </w:rPr>
      </w:pPr>
    </w:p>
    <w:p w14:paraId="208EF4D6" w14:textId="1129E50C" w:rsidR="00562F4C" w:rsidRPr="00562F4C" w:rsidRDefault="00562F4C" w:rsidP="00CB2B9D">
      <w:pPr>
        <w:rPr>
          <w:u w:val="single"/>
          <w:lang w:eastAsia="pl-PL"/>
        </w:rPr>
      </w:pPr>
      <w:r w:rsidRPr="00562F4C">
        <w:rPr>
          <w:u w:val="single"/>
          <w:lang w:eastAsia="pl-PL"/>
        </w:rPr>
        <w:t>Nazwa angielska:</w:t>
      </w:r>
    </w:p>
    <w:p w14:paraId="631F358B" w14:textId="77777777" w:rsidR="00562F4C" w:rsidRDefault="00562F4C" w:rsidP="00CB2B9D">
      <w:pPr>
        <w:rPr>
          <w:lang w:eastAsia="pl-PL"/>
        </w:rPr>
      </w:pPr>
    </w:p>
    <w:p w14:paraId="5B89C3B1" w14:textId="617A8901" w:rsidR="00CB2B9D" w:rsidRDefault="00CB2B9D" w:rsidP="00CB2B9D">
      <w:pPr>
        <w:rPr>
          <w:lang w:eastAsia="pl-PL"/>
        </w:rPr>
      </w:pPr>
      <w:r>
        <w:rPr>
          <w:lang w:eastAsia="pl-PL"/>
        </w:rPr>
        <w:t>Registration Notification</w:t>
      </w:r>
      <w:r w:rsidR="00562F4C">
        <w:rPr>
          <w:lang w:eastAsia="pl-PL"/>
        </w:rPr>
        <w:t>.</w:t>
      </w:r>
    </w:p>
    <w:p w14:paraId="15F6F8BE" w14:textId="77777777" w:rsidR="00562F4C" w:rsidRDefault="00562F4C" w:rsidP="00CB2B9D">
      <w:pPr>
        <w:rPr>
          <w:lang w:eastAsia="pl-PL"/>
        </w:rPr>
      </w:pPr>
    </w:p>
    <w:p w14:paraId="359A2643" w14:textId="7907403C" w:rsidR="00562F4C" w:rsidRPr="00562F4C" w:rsidRDefault="00562F4C" w:rsidP="00CB2B9D">
      <w:pPr>
        <w:rPr>
          <w:u w:val="single"/>
          <w:lang w:eastAsia="pl-PL"/>
        </w:rPr>
      </w:pPr>
      <w:r w:rsidRPr="00562F4C">
        <w:rPr>
          <w:u w:val="single"/>
          <w:lang w:eastAsia="pl-PL"/>
        </w:rPr>
        <w:t>Powód wysłania:</w:t>
      </w:r>
    </w:p>
    <w:p w14:paraId="52CFA470" w14:textId="77777777" w:rsidR="00562F4C" w:rsidRDefault="00562F4C" w:rsidP="00CB2B9D">
      <w:pPr>
        <w:rPr>
          <w:lang w:eastAsia="pl-PL"/>
        </w:rPr>
      </w:pPr>
    </w:p>
    <w:p w14:paraId="04D0E01F" w14:textId="5A2B27F6" w:rsidR="000F5FF0" w:rsidRDefault="00CB2B9D" w:rsidP="00532EC9">
      <w:pPr>
        <w:jc w:val="both"/>
        <w:rPr>
          <w:lang w:eastAsia="pl-PL"/>
        </w:rPr>
      </w:pPr>
      <w:r>
        <w:rPr>
          <w:lang w:eastAsia="pl-PL"/>
        </w:rPr>
        <w:t>Komunikat wysyłany przez</w:t>
      </w:r>
      <w:r w:rsidR="00562F4C">
        <w:rPr>
          <w:lang w:eastAsia="pl-PL"/>
        </w:rPr>
        <w:t xml:space="preserve"> </w:t>
      </w:r>
      <w:r>
        <w:rPr>
          <w:lang w:eastAsia="pl-PL"/>
        </w:rPr>
        <w:t>Organ celny - Urząd Nadzoru (SCI)</w:t>
      </w:r>
      <w:r w:rsidR="00562F4C">
        <w:rPr>
          <w:lang w:eastAsia="pl-PL"/>
        </w:rPr>
        <w:t xml:space="preserve"> </w:t>
      </w:r>
      <w:r>
        <w:rPr>
          <w:lang w:eastAsia="pl-PL"/>
        </w:rPr>
        <w:t>do</w:t>
      </w:r>
      <w:r w:rsidR="00562F4C">
        <w:rPr>
          <w:lang w:eastAsia="pl-PL"/>
        </w:rPr>
        <w:t xml:space="preserve"> </w:t>
      </w:r>
      <w:r>
        <w:rPr>
          <w:lang w:eastAsia="pl-PL"/>
        </w:rPr>
        <w:t>Podmiotu</w:t>
      </w:r>
      <w:r w:rsidR="00562F4C">
        <w:rPr>
          <w:lang w:eastAsia="pl-PL"/>
        </w:rPr>
        <w:t xml:space="preserve"> w celu po</w:t>
      </w:r>
      <w:r>
        <w:rPr>
          <w:lang w:eastAsia="pl-PL"/>
        </w:rPr>
        <w:t>inform</w:t>
      </w:r>
      <w:r w:rsidR="00562F4C">
        <w:rPr>
          <w:lang w:eastAsia="pl-PL"/>
        </w:rPr>
        <w:t>owania</w:t>
      </w:r>
      <w:r>
        <w:rPr>
          <w:lang w:eastAsia="pl-PL"/>
        </w:rPr>
        <w:t xml:space="preserve"> o zarejestrowaniu zgłoszenia celnego</w:t>
      </w:r>
      <w:r w:rsidR="00562F4C">
        <w:rPr>
          <w:lang w:eastAsia="pl-PL"/>
        </w:rPr>
        <w:t>.</w:t>
      </w:r>
    </w:p>
    <w:p w14:paraId="4F6AE503" w14:textId="77777777" w:rsidR="00CB2B9D" w:rsidRDefault="00CB2B9D" w:rsidP="00CB2B9D">
      <w:pPr>
        <w:rPr>
          <w:lang w:eastAsia="pl-PL"/>
        </w:rPr>
      </w:pPr>
    </w:p>
    <w:p w14:paraId="0C42C2FF" w14:textId="30CE56C8" w:rsidR="00CB2B9D" w:rsidRDefault="00CB2B9D" w:rsidP="00CB2B9D">
      <w:pPr>
        <w:pStyle w:val="Nagwek3"/>
      </w:pPr>
      <w:bookmarkStart w:id="85" w:name="_Toc166851545"/>
      <w:r w:rsidRPr="00CB2B9D">
        <w:t>CC428 - Informacja o przyjęciu zgłoszenia celnego</w:t>
      </w:r>
      <w:bookmarkEnd w:id="85"/>
    </w:p>
    <w:p w14:paraId="73F08E78" w14:textId="77777777" w:rsidR="00562F4C" w:rsidRDefault="00562F4C" w:rsidP="0085776F">
      <w:pPr>
        <w:rPr>
          <w:lang w:eastAsia="pl-PL"/>
        </w:rPr>
      </w:pPr>
    </w:p>
    <w:p w14:paraId="22B5067B" w14:textId="1E81C85E" w:rsidR="00562F4C" w:rsidRPr="00741620" w:rsidRDefault="00562F4C" w:rsidP="0085776F">
      <w:pPr>
        <w:rPr>
          <w:u w:val="single"/>
          <w:lang w:val="en-US" w:eastAsia="pl-PL"/>
        </w:rPr>
      </w:pPr>
      <w:r w:rsidRPr="00741620">
        <w:rPr>
          <w:u w:val="single"/>
          <w:lang w:val="en-US" w:eastAsia="pl-PL"/>
        </w:rPr>
        <w:t>Nazwa angielska:</w:t>
      </w:r>
    </w:p>
    <w:p w14:paraId="3186E166" w14:textId="77777777" w:rsidR="00562F4C" w:rsidRPr="00741620" w:rsidRDefault="00562F4C" w:rsidP="0085776F">
      <w:pPr>
        <w:rPr>
          <w:lang w:val="en-US" w:eastAsia="pl-PL"/>
        </w:rPr>
      </w:pPr>
    </w:p>
    <w:p w14:paraId="4A6CA4B9" w14:textId="6E3B1F08" w:rsidR="0085776F" w:rsidRPr="00741620" w:rsidRDefault="0085776F" w:rsidP="0085776F">
      <w:pPr>
        <w:rPr>
          <w:lang w:val="en-US" w:eastAsia="pl-PL"/>
        </w:rPr>
      </w:pPr>
      <w:r w:rsidRPr="00741620">
        <w:rPr>
          <w:lang w:val="en-US" w:eastAsia="pl-PL"/>
        </w:rPr>
        <w:t>Notification Of Acceptance Of The Customs Declaration</w:t>
      </w:r>
      <w:r w:rsidR="00562F4C" w:rsidRPr="00741620">
        <w:rPr>
          <w:lang w:val="en-US" w:eastAsia="pl-PL"/>
        </w:rPr>
        <w:t>.</w:t>
      </w:r>
    </w:p>
    <w:p w14:paraId="5EAF5B31" w14:textId="77777777" w:rsidR="00562F4C" w:rsidRPr="00741620" w:rsidRDefault="00562F4C" w:rsidP="0085776F">
      <w:pPr>
        <w:rPr>
          <w:lang w:val="en-US" w:eastAsia="pl-PL"/>
        </w:rPr>
      </w:pPr>
    </w:p>
    <w:p w14:paraId="26FCFE74" w14:textId="7FA1BB4B" w:rsidR="00562F4C" w:rsidRDefault="00562F4C" w:rsidP="0085776F">
      <w:pPr>
        <w:rPr>
          <w:u w:val="single"/>
          <w:lang w:eastAsia="pl-PL"/>
        </w:rPr>
      </w:pPr>
      <w:r w:rsidRPr="00562F4C">
        <w:rPr>
          <w:u w:val="single"/>
          <w:lang w:eastAsia="pl-PL"/>
        </w:rPr>
        <w:t>Powód wysłania:</w:t>
      </w:r>
    </w:p>
    <w:p w14:paraId="473B2F76" w14:textId="77777777" w:rsidR="00666211" w:rsidRPr="00562F4C" w:rsidRDefault="00666211" w:rsidP="0085776F">
      <w:pPr>
        <w:rPr>
          <w:u w:val="single"/>
          <w:lang w:eastAsia="pl-PL"/>
        </w:rPr>
      </w:pPr>
    </w:p>
    <w:p w14:paraId="02A6C33B" w14:textId="5B7F2572" w:rsidR="0085776F" w:rsidRDefault="0085776F" w:rsidP="00532EC9">
      <w:pPr>
        <w:jc w:val="both"/>
        <w:rPr>
          <w:lang w:eastAsia="pl-PL"/>
        </w:rPr>
      </w:pPr>
      <w:r>
        <w:rPr>
          <w:lang w:eastAsia="pl-PL"/>
        </w:rPr>
        <w:t>Komunikat wysyłany przez</w:t>
      </w:r>
      <w:r w:rsidR="00562F4C">
        <w:rPr>
          <w:lang w:eastAsia="pl-PL"/>
        </w:rPr>
        <w:t xml:space="preserve"> </w:t>
      </w:r>
      <w:r>
        <w:rPr>
          <w:lang w:eastAsia="pl-PL"/>
        </w:rPr>
        <w:t>Organ celny - Urząd Nadzoru (SCI)</w:t>
      </w:r>
      <w:r w:rsidR="00562F4C">
        <w:rPr>
          <w:lang w:eastAsia="pl-PL"/>
        </w:rPr>
        <w:t xml:space="preserve"> do </w:t>
      </w:r>
      <w:r>
        <w:rPr>
          <w:lang w:eastAsia="pl-PL"/>
        </w:rPr>
        <w:t>Podmiotu</w:t>
      </w:r>
      <w:r w:rsidR="00562F4C">
        <w:rPr>
          <w:lang w:eastAsia="pl-PL"/>
        </w:rPr>
        <w:t xml:space="preserve"> w celu po</w:t>
      </w:r>
      <w:r>
        <w:rPr>
          <w:lang w:eastAsia="pl-PL"/>
        </w:rPr>
        <w:t>inform</w:t>
      </w:r>
      <w:r w:rsidR="00562F4C">
        <w:rPr>
          <w:lang w:eastAsia="pl-PL"/>
        </w:rPr>
        <w:t>owania</w:t>
      </w:r>
      <w:r>
        <w:rPr>
          <w:lang w:eastAsia="pl-PL"/>
        </w:rPr>
        <w:t xml:space="preserve"> o przyjęciu zgłoszenia celnego</w:t>
      </w:r>
      <w:r w:rsidR="00562F4C">
        <w:rPr>
          <w:lang w:eastAsia="pl-PL"/>
        </w:rPr>
        <w:t>.</w:t>
      </w:r>
    </w:p>
    <w:p w14:paraId="538BA21A" w14:textId="77777777" w:rsidR="0085776F" w:rsidRDefault="0085776F" w:rsidP="0085776F">
      <w:pPr>
        <w:rPr>
          <w:lang w:eastAsia="pl-PL"/>
        </w:rPr>
      </w:pPr>
    </w:p>
    <w:p w14:paraId="293E61CA" w14:textId="77CFF8DB" w:rsidR="0085776F" w:rsidRDefault="0085776F" w:rsidP="0085776F">
      <w:pPr>
        <w:pStyle w:val="Nagwek3"/>
      </w:pPr>
      <w:bookmarkStart w:id="86" w:name="_Toc166851546"/>
      <w:r w:rsidRPr="0085776F">
        <w:t>CC429 - Poświadczone zgłoszenie celne</w:t>
      </w:r>
      <w:bookmarkEnd w:id="86"/>
    </w:p>
    <w:p w14:paraId="57CE8B04" w14:textId="77777777" w:rsidR="00CC24AB" w:rsidRDefault="00CC24AB" w:rsidP="00526EDC">
      <w:pPr>
        <w:rPr>
          <w:lang w:eastAsia="pl-PL"/>
        </w:rPr>
      </w:pPr>
    </w:p>
    <w:p w14:paraId="0A816205" w14:textId="3005565A" w:rsidR="00CC24AB" w:rsidRPr="00CC24AB" w:rsidRDefault="00CC24AB" w:rsidP="00526EDC">
      <w:pPr>
        <w:rPr>
          <w:u w:val="single"/>
          <w:lang w:eastAsia="pl-PL"/>
        </w:rPr>
      </w:pPr>
      <w:r w:rsidRPr="00CC24AB">
        <w:rPr>
          <w:u w:val="single"/>
          <w:lang w:eastAsia="pl-PL"/>
        </w:rPr>
        <w:t>Nazwa angielska:</w:t>
      </w:r>
    </w:p>
    <w:p w14:paraId="225DA37F" w14:textId="77777777" w:rsidR="00CC24AB" w:rsidRDefault="00CC24AB" w:rsidP="00526EDC">
      <w:pPr>
        <w:rPr>
          <w:lang w:eastAsia="pl-PL"/>
        </w:rPr>
      </w:pPr>
    </w:p>
    <w:p w14:paraId="10C6FB0B" w14:textId="047C4F92" w:rsidR="00526EDC" w:rsidRDefault="00526EDC" w:rsidP="00526EDC">
      <w:pPr>
        <w:rPr>
          <w:lang w:eastAsia="pl-PL"/>
        </w:rPr>
      </w:pPr>
      <w:r>
        <w:rPr>
          <w:lang w:eastAsia="pl-PL"/>
        </w:rPr>
        <w:t>Release for Import</w:t>
      </w:r>
      <w:r w:rsidR="00CC24AB">
        <w:rPr>
          <w:lang w:eastAsia="pl-PL"/>
        </w:rPr>
        <w:t>.</w:t>
      </w:r>
    </w:p>
    <w:p w14:paraId="14F8C954" w14:textId="77777777" w:rsidR="00CC24AB" w:rsidRDefault="00CC24AB" w:rsidP="00526EDC">
      <w:pPr>
        <w:rPr>
          <w:lang w:eastAsia="pl-PL"/>
        </w:rPr>
      </w:pPr>
    </w:p>
    <w:p w14:paraId="5193D9AF" w14:textId="31E68059" w:rsidR="00CC24AB" w:rsidRPr="00CC24AB" w:rsidRDefault="00CC24AB" w:rsidP="00526EDC">
      <w:pPr>
        <w:rPr>
          <w:u w:val="single"/>
          <w:lang w:eastAsia="pl-PL"/>
        </w:rPr>
      </w:pPr>
      <w:r w:rsidRPr="00CC24AB">
        <w:rPr>
          <w:u w:val="single"/>
          <w:lang w:eastAsia="pl-PL"/>
        </w:rPr>
        <w:t>Powód wysłania:</w:t>
      </w:r>
    </w:p>
    <w:p w14:paraId="2ED5B4D1" w14:textId="77777777" w:rsidR="00CC24AB" w:rsidRDefault="00CC24AB" w:rsidP="00526EDC">
      <w:pPr>
        <w:rPr>
          <w:lang w:eastAsia="pl-PL"/>
        </w:rPr>
      </w:pPr>
    </w:p>
    <w:p w14:paraId="57B7D966" w14:textId="6435F254" w:rsidR="00526EDC" w:rsidRDefault="00526EDC" w:rsidP="00532EC9">
      <w:pPr>
        <w:jc w:val="both"/>
        <w:rPr>
          <w:lang w:eastAsia="pl-PL"/>
        </w:rPr>
      </w:pPr>
      <w:r>
        <w:rPr>
          <w:lang w:eastAsia="pl-PL"/>
        </w:rPr>
        <w:t>Organ celny - Urząd Nadzoru (SCI)</w:t>
      </w:r>
      <w:r w:rsidR="00666211">
        <w:rPr>
          <w:lang w:eastAsia="pl-PL"/>
        </w:rPr>
        <w:t xml:space="preserve"> informuje </w:t>
      </w:r>
      <w:r>
        <w:rPr>
          <w:lang w:eastAsia="pl-PL"/>
        </w:rPr>
        <w:t>Podmiot</w:t>
      </w:r>
      <w:r w:rsidR="00666211">
        <w:rPr>
          <w:lang w:eastAsia="pl-PL"/>
        </w:rPr>
        <w:t xml:space="preserve"> o</w:t>
      </w:r>
      <w:r w:rsidR="00141DC3">
        <w:rPr>
          <w:lang w:eastAsia="pl-PL"/>
        </w:rPr>
        <w:t xml:space="preserve"> </w:t>
      </w:r>
      <w:r>
        <w:rPr>
          <w:lang w:eastAsia="pl-PL"/>
        </w:rPr>
        <w:t>zwolnieniu towaru do procedury</w:t>
      </w:r>
      <w:r w:rsidR="00666211">
        <w:rPr>
          <w:lang w:eastAsia="pl-PL"/>
        </w:rPr>
        <w:t>.</w:t>
      </w:r>
    </w:p>
    <w:p w14:paraId="7345E883" w14:textId="286ACFCC" w:rsidR="00226D61" w:rsidRDefault="00226D61" w:rsidP="00226D61">
      <w:pPr>
        <w:pStyle w:val="Nagwek3"/>
      </w:pPr>
      <w:bookmarkStart w:id="87" w:name="_Toc166851547"/>
      <w:r w:rsidRPr="00226D61">
        <w:t>CC431 - Informacja o przekroczeniu terminu na złożenie uzupełniającego zgłoszenia celnego</w:t>
      </w:r>
      <w:bookmarkEnd w:id="87"/>
    </w:p>
    <w:p w14:paraId="368F3457" w14:textId="77777777" w:rsidR="00F86F4C" w:rsidRDefault="00F86F4C" w:rsidP="00226D61">
      <w:pPr>
        <w:rPr>
          <w:lang w:eastAsia="pl-PL"/>
        </w:rPr>
      </w:pPr>
    </w:p>
    <w:p w14:paraId="27C049F1" w14:textId="182F33E1" w:rsidR="00F86F4C" w:rsidRPr="00741620" w:rsidRDefault="00F86F4C" w:rsidP="00226D61">
      <w:pPr>
        <w:rPr>
          <w:u w:val="single"/>
          <w:lang w:val="en-US" w:eastAsia="pl-PL"/>
        </w:rPr>
      </w:pPr>
      <w:r w:rsidRPr="00741620">
        <w:rPr>
          <w:u w:val="single"/>
          <w:lang w:val="en-US" w:eastAsia="pl-PL"/>
        </w:rPr>
        <w:t>Nazwa angielska:</w:t>
      </w:r>
    </w:p>
    <w:p w14:paraId="439801FC" w14:textId="77777777" w:rsidR="00F86F4C" w:rsidRPr="00741620" w:rsidRDefault="00F86F4C" w:rsidP="00226D61">
      <w:pPr>
        <w:rPr>
          <w:lang w:val="en-US" w:eastAsia="pl-PL"/>
        </w:rPr>
      </w:pPr>
    </w:p>
    <w:p w14:paraId="474E1F82" w14:textId="69F26C87" w:rsidR="00226D61" w:rsidRPr="00741620" w:rsidRDefault="00226D61" w:rsidP="00226D61">
      <w:pPr>
        <w:rPr>
          <w:lang w:val="en-US" w:eastAsia="pl-PL"/>
        </w:rPr>
      </w:pPr>
      <w:r w:rsidRPr="00741620">
        <w:rPr>
          <w:lang w:val="en-US" w:eastAsia="pl-PL"/>
        </w:rPr>
        <w:t>Expiration Of Timer For Supplementary Declaration Notification</w:t>
      </w:r>
      <w:r w:rsidR="00F86F4C" w:rsidRPr="00741620">
        <w:rPr>
          <w:lang w:val="en-US" w:eastAsia="pl-PL"/>
        </w:rPr>
        <w:t>.</w:t>
      </w:r>
    </w:p>
    <w:p w14:paraId="222E5B5D" w14:textId="77777777" w:rsidR="00F86F4C" w:rsidRPr="00741620" w:rsidRDefault="00F86F4C" w:rsidP="00226D61">
      <w:pPr>
        <w:rPr>
          <w:lang w:val="en-US" w:eastAsia="pl-PL"/>
        </w:rPr>
      </w:pPr>
    </w:p>
    <w:p w14:paraId="5D791B47" w14:textId="4579A399" w:rsidR="00F86F4C" w:rsidRPr="00F86F4C" w:rsidRDefault="00F86F4C" w:rsidP="00226D61">
      <w:pPr>
        <w:rPr>
          <w:u w:val="single"/>
          <w:lang w:eastAsia="pl-PL"/>
        </w:rPr>
      </w:pPr>
      <w:r w:rsidRPr="00F86F4C">
        <w:rPr>
          <w:u w:val="single"/>
          <w:lang w:eastAsia="pl-PL"/>
        </w:rPr>
        <w:t>Powód wysłania:</w:t>
      </w:r>
    </w:p>
    <w:p w14:paraId="3D4D691B" w14:textId="77777777" w:rsidR="00F86F4C" w:rsidRDefault="00F86F4C" w:rsidP="00226D61">
      <w:pPr>
        <w:rPr>
          <w:lang w:eastAsia="pl-PL"/>
        </w:rPr>
      </w:pPr>
    </w:p>
    <w:p w14:paraId="4C202997" w14:textId="5821D18E" w:rsidR="00526EDC" w:rsidRDefault="00226D61" w:rsidP="00532EC9">
      <w:pPr>
        <w:jc w:val="both"/>
        <w:rPr>
          <w:lang w:eastAsia="pl-PL"/>
        </w:rPr>
      </w:pPr>
      <w:r>
        <w:rPr>
          <w:lang w:eastAsia="pl-PL"/>
        </w:rPr>
        <w:t>Organ celny - Urząd Nadzoru (SCI)</w:t>
      </w:r>
      <w:r w:rsidR="00F86F4C">
        <w:rPr>
          <w:lang w:eastAsia="pl-PL"/>
        </w:rPr>
        <w:t xml:space="preserve"> informuje </w:t>
      </w:r>
      <w:r>
        <w:rPr>
          <w:lang w:eastAsia="pl-PL"/>
        </w:rPr>
        <w:t>Podmiot o przekroczeniu terminu na złożenie uzupełniającego zgłoszenia celnego</w:t>
      </w:r>
      <w:r w:rsidR="00F86F4C">
        <w:rPr>
          <w:lang w:eastAsia="pl-PL"/>
        </w:rPr>
        <w:t>.</w:t>
      </w:r>
    </w:p>
    <w:p w14:paraId="5918B9E4" w14:textId="77777777" w:rsidR="00526EDC" w:rsidRDefault="00526EDC" w:rsidP="00526EDC">
      <w:pPr>
        <w:rPr>
          <w:lang w:eastAsia="pl-PL"/>
        </w:rPr>
      </w:pPr>
    </w:p>
    <w:p w14:paraId="1DD1DE3A" w14:textId="6C754CAD" w:rsidR="00096CDF" w:rsidRDefault="00096CDF" w:rsidP="00096CDF">
      <w:pPr>
        <w:pStyle w:val="Nagwek3"/>
      </w:pPr>
      <w:bookmarkStart w:id="88" w:name="_Toc166851548"/>
      <w:r w:rsidRPr="00096CDF">
        <w:t>CC438 - Przypomnienie o dostarczeniu dodatkowych dokumentów</w:t>
      </w:r>
      <w:bookmarkEnd w:id="88"/>
    </w:p>
    <w:p w14:paraId="53EA89D9" w14:textId="77777777" w:rsidR="00C819FF" w:rsidRDefault="00C819FF" w:rsidP="0081217B">
      <w:pPr>
        <w:rPr>
          <w:lang w:eastAsia="pl-PL"/>
        </w:rPr>
      </w:pPr>
    </w:p>
    <w:p w14:paraId="7941F640" w14:textId="2A868699" w:rsidR="00C819FF" w:rsidRPr="00741620" w:rsidRDefault="00C819FF" w:rsidP="0081217B">
      <w:pPr>
        <w:rPr>
          <w:u w:val="single"/>
          <w:lang w:val="en-US" w:eastAsia="pl-PL"/>
        </w:rPr>
      </w:pPr>
      <w:r w:rsidRPr="00741620">
        <w:rPr>
          <w:u w:val="single"/>
          <w:lang w:val="en-US" w:eastAsia="pl-PL"/>
        </w:rPr>
        <w:t>Nazwa angielska:</w:t>
      </w:r>
    </w:p>
    <w:p w14:paraId="718D4BEF" w14:textId="77777777" w:rsidR="00C819FF" w:rsidRPr="00741620" w:rsidRDefault="00C819FF" w:rsidP="0081217B">
      <w:pPr>
        <w:rPr>
          <w:lang w:val="en-US" w:eastAsia="pl-PL"/>
        </w:rPr>
      </w:pPr>
    </w:p>
    <w:p w14:paraId="70AB3B2E" w14:textId="07F733E8" w:rsidR="0081217B" w:rsidRPr="00741620" w:rsidRDefault="0081217B" w:rsidP="0081217B">
      <w:pPr>
        <w:rPr>
          <w:lang w:val="en-US" w:eastAsia="pl-PL"/>
        </w:rPr>
      </w:pPr>
      <w:r w:rsidRPr="00741620">
        <w:rPr>
          <w:lang w:val="en-US" w:eastAsia="pl-PL"/>
        </w:rPr>
        <w:t>Reminder for Providing Additional Documents</w:t>
      </w:r>
      <w:r w:rsidR="00C819FF" w:rsidRPr="00741620">
        <w:rPr>
          <w:lang w:val="en-US" w:eastAsia="pl-PL"/>
        </w:rPr>
        <w:t>.</w:t>
      </w:r>
    </w:p>
    <w:p w14:paraId="54F893D9" w14:textId="77777777" w:rsidR="00C819FF" w:rsidRPr="00741620" w:rsidRDefault="00C819FF" w:rsidP="0081217B">
      <w:pPr>
        <w:rPr>
          <w:lang w:val="en-US" w:eastAsia="pl-PL"/>
        </w:rPr>
      </w:pPr>
    </w:p>
    <w:p w14:paraId="6823EBD6" w14:textId="02313655" w:rsidR="00377B69" w:rsidRPr="00377B69" w:rsidRDefault="00377B69" w:rsidP="0081217B">
      <w:pPr>
        <w:rPr>
          <w:u w:val="single"/>
          <w:lang w:eastAsia="pl-PL"/>
        </w:rPr>
      </w:pPr>
      <w:r w:rsidRPr="00377B69">
        <w:rPr>
          <w:u w:val="single"/>
          <w:lang w:eastAsia="pl-PL"/>
        </w:rPr>
        <w:t>Powód wysłania:</w:t>
      </w:r>
    </w:p>
    <w:p w14:paraId="133436D2" w14:textId="77777777" w:rsidR="00377B69" w:rsidRDefault="00377B69" w:rsidP="0081217B">
      <w:pPr>
        <w:rPr>
          <w:lang w:eastAsia="pl-PL"/>
        </w:rPr>
      </w:pPr>
    </w:p>
    <w:p w14:paraId="3E70A276" w14:textId="5E698857" w:rsidR="00096CDF" w:rsidRDefault="0081217B" w:rsidP="00532EC9">
      <w:pPr>
        <w:jc w:val="both"/>
        <w:rPr>
          <w:lang w:eastAsia="pl-PL"/>
        </w:rPr>
      </w:pPr>
      <w:r>
        <w:rPr>
          <w:lang w:eastAsia="pl-PL"/>
        </w:rPr>
        <w:t>Organ celny - Urząd Nadzoru (SCI)</w:t>
      </w:r>
      <w:r w:rsidR="00377B69">
        <w:rPr>
          <w:lang w:eastAsia="pl-PL"/>
        </w:rPr>
        <w:t xml:space="preserve"> informuje </w:t>
      </w:r>
      <w:r>
        <w:rPr>
          <w:lang w:eastAsia="pl-PL"/>
        </w:rPr>
        <w:t>Podmiotu</w:t>
      </w:r>
      <w:r w:rsidR="00377B69">
        <w:rPr>
          <w:lang w:eastAsia="pl-PL"/>
        </w:rPr>
        <w:t xml:space="preserve"> </w:t>
      </w:r>
      <w:r>
        <w:rPr>
          <w:lang w:eastAsia="pl-PL"/>
        </w:rPr>
        <w:t>o niedostarczeniu wymaganych dodatkowych dokumentów</w:t>
      </w:r>
      <w:r w:rsidR="00377B69">
        <w:rPr>
          <w:lang w:eastAsia="pl-PL"/>
        </w:rPr>
        <w:t>.</w:t>
      </w:r>
    </w:p>
    <w:p w14:paraId="33D092A3" w14:textId="77777777" w:rsidR="00693666" w:rsidRDefault="00693666" w:rsidP="0081217B">
      <w:pPr>
        <w:rPr>
          <w:lang w:eastAsia="pl-PL"/>
        </w:rPr>
      </w:pPr>
    </w:p>
    <w:p w14:paraId="18659B1F" w14:textId="35133D89" w:rsidR="00693666" w:rsidRDefault="00693666" w:rsidP="00693666">
      <w:pPr>
        <w:pStyle w:val="Nagwek3"/>
      </w:pPr>
      <w:bookmarkStart w:id="89" w:name="_Toc166851549"/>
      <w:r w:rsidRPr="00693666">
        <w:t>CC444 - Informacja o wyniku kontroli</w:t>
      </w:r>
      <w:bookmarkEnd w:id="89"/>
    </w:p>
    <w:p w14:paraId="005BAEF7" w14:textId="77777777" w:rsidR="00377B69" w:rsidRDefault="00377B69" w:rsidP="00693666">
      <w:pPr>
        <w:rPr>
          <w:lang w:eastAsia="pl-PL"/>
        </w:rPr>
      </w:pPr>
    </w:p>
    <w:p w14:paraId="5C34863D" w14:textId="465E21B4" w:rsidR="00283E20" w:rsidRPr="00283E20" w:rsidRDefault="00283E20" w:rsidP="00693666">
      <w:pPr>
        <w:rPr>
          <w:u w:val="single"/>
          <w:lang w:eastAsia="pl-PL"/>
        </w:rPr>
      </w:pPr>
      <w:r w:rsidRPr="00283E20">
        <w:rPr>
          <w:u w:val="single"/>
          <w:lang w:eastAsia="pl-PL"/>
        </w:rPr>
        <w:t>Nazwa angielska:</w:t>
      </w:r>
    </w:p>
    <w:p w14:paraId="41D33A32" w14:textId="77777777" w:rsidR="00283E20" w:rsidRDefault="00283E20" w:rsidP="00693666">
      <w:pPr>
        <w:rPr>
          <w:lang w:eastAsia="pl-PL"/>
        </w:rPr>
      </w:pPr>
    </w:p>
    <w:p w14:paraId="136D89A7" w14:textId="423E1D0E" w:rsidR="00693666" w:rsidRDefault="00693666" w:rsidP="00693666">
      <w:pPr>
        <w:rPr>
          <w:lang w:eastAsia="pl-PL"/>
        </w:rPr>
      </w:pPr>
      <w:r>
        <w:rPr>
          <w:lang w:eastAsia="pl-PL"/>
        </w:rPr>
        <w:t>Control Results</w:t>
      </w:r>
      <w:r w:rsidR="00283E20">
        <w:rPr>
          <w:lang w:eastAsia="pl-PL"/>
        </w:rPr>
        <w:t>.</w:t>
      </w:r>
    </w:p>
    <w:p w14:paraId="2A44B2ED" w14:textId="77777777" w:rsidR="00283E20" w:rsidRDefault="00283E20" w:rsidP="00693666">
      <w:pPr>
        <w:rPr>
          <w:lang w:eastAsia="pl-PL"/>
        </w:rPr>
      </w:pPr>
    </w:p>
    <w:p w14:paraId="5A1C0B36" w14:textId="68B70501" w:rsidR="00283E20" w:rsidRPr="00283E20" w:rsidRDefault="00283E20" w:rsidP="00693666">
      <w:pPr>
        <w:rPr>
          <w:u w:val="single"/>
          <w:lang w:eastAsia="pl-PL"/>
        </w:rPr>
      </w:pPr>
      <w:r w:rsidRPr="00283E20">
        <w:rPr>
          <w:u w:val="single"/>
          <w:lang w:eastAsia="pl-PL"/>
        </w:rPr>
        <w:t>Powód wysłania:</w:t>
      </w:r>
    </w:p>
    <w:p w14:paraId="738F8BBE" w14:textId="77777777" w:rsidR="00283E20" w:rsidRDefault="00283E20" w:rsidP="00693666">
      <w:pPr>
        <w:rPr>
          <w:lang w:eastAsia="pl-PL"/>
        </w:rPr>
      </w:pPr>
    </w:p>
    <w:p w14:paraId="4B9E355C" w14:textId="0A4BF333" w:rsidR="00693666" w:rsidRDefault="00693666" w:rsidP="00532EC9">
      <w:pPr>
        <w:jc w:val="both"/>
        <w:rPr>
          <w:lang w:eastAsia="pl-PL"/>
        </w:rPr>
      </w:pPr>
      <w:r>
        <w:rPr>
          <w:lang w:eastAsia="pl-PL"/>
        </w:rPr>
        <w:t>Organ celny - Urząd Nadzoru (SCI)</w:t>
      </w:r>
      <w:r w:rsidR="00283E20">
        <w:rPr>
          <w:lang w:eastAsia="pl-PL"/>
        </w:rPr>
        <w:t xml:space="preserve"> informuje Podmiot </w:t>
      </w:r>
      <w:r>
        <w:rPr>
          <w:lang w:eastAsia="pl-PL"/>
        </w:rPr>
        <w:t>o wyniku kontroli</w:t>
      </w:r>
      <w:r w:rsidR="00283E20">
        <w:rPr>
          <w:lang w:eastAsia="pl-PL"/>
        </w:rPr>
        <w:t>.</w:t>
      </w:r>
    </w:p>
    <w:p w14:paraId="214E3687" w14:textId="77777777" w:rsidR="00693666" w:rsidRDefault="00693666" w:rsidP="00693666">
      <w:pPr>
        <w:rPr>
          <w:lang w:eastAsia="pl-PL"/>
        </w:rPr>
      </w:pPr>
    </w:p>
    <w:p w14:paraId="22AB610D" w14:textId="0B2D4EB6" w:rsidR="00905DD1" w:rsidRDefault="00905DD1" w:rsidP="00905DD1">
      <w:pPr>
        <w:pStyle w:val="Nagwek3"/>
      </w:pPr>
      <w:bookmarkStart w:id="90" w:name="_Toc166851550"/>
      <w:r w:rsidRPr="00905DD1">
        <w:t>CC447 - Informacja o wyniku kontroli dokumentów</w:t>
      </w:r>
      <w:bookmarkEnd w:id="90"/>
    </w:p>
    <w:p w14:paraId="33F0C5DA" w14:textId="77777777" w:rsidR="008A47B8" w:rsidRDefault="008A47B8" w:rsidP="00905DD1">
      <w:pPr>
        <w:rPr>
          <w:lang w:eastAsia="pl-PL"/>
        </w:rPr>
      </w:pPr>
    </w:p>
    <w:p w14:paraId="4FB3AE4F" w14:textId="175BB30D" w:rsidR="008A47B8" w:rsidRPr="008A47B8" w:rsidRDefault="008A47B8" w:rsidP="00905DD1">
      <w:pPr>
        <w:rPr>
          <w:u w:val="single"/>
          <w:lang w:eastAsia="pl-PL"/>
        </w:rPr>
      </w:pPr>
      <w:r w:rsidRPr="008A47B8">
        <w:rPr>
          <w:u w:val="single"/>
          <w:lang w:eastAsia="pl-PL"/>
        </w:rPr>
        <w:t>Nazwa angielska:</w:t>
      </w:r>
    </w:p>
    <w:p w14:paraId="4B0720C6" w14:textId="77777777" w:rsidR="008A47B8" w:rsidRDefault="008A47B8" w:rsidP="00905DD1">
      <w:pPr>
        <w:rPr>
          <w:lang w:eastAsia="pl-PL"/>
        </w:rPr>
      </w:pPr>
    </w:p>
    <w:p w14:paraId="5187D035" w14:textId="57056C0B" w:rsidR="00905DD1" w:rsidRDefault="00905DD1" w:rsidP="00905DD1">
      <w:pPr>
        <w:rPr>
          <w:lang w:eastAsia="pl-PL"/>
        </w:rPr>
      </w:pPr>
      <w:r>
        <w:rPr>
          <w:lang w:eastAsia="pl-PL"/>
        </w:rPr>
        <w:t>Documentary Control Results</w:t>
      </w:r>
      <w:r w:rsidR="008A47B8">
        <w:rPr>
          <w:lang w:eastAsia="pl-PL"/>
        </w:rPr>
        <w:t>.</w:t>
      </w:r>
    </w:p>
    <w:p w14:paraId="01902CA8" w14:textId="77777777" w:rsidR="008A47B8" w:rsidRDefault="008A47B8" w:rsidP="00905DD1">
      <w:pPr>
        <w:rPr>
          <w:lang w:eastAsia="pl-PL"/>
        </w:rPr>
      </w:pPr>
    </w:p>
    <w:p w14:paraId="4530E9FE" w14:textId="77777777" w:rsidR="00481743" w:rsidRPr="00283E20" w:rsidRDefault="00481743" w:rsidP="00481743">
      <w:pPr>
        <w:rPr>
          <w:u w:val="single"/>
          <w:lang w:eastAsia="pl-PL"/>
        </w:rPr>
      </w:pPr>
      <w:r w:rsidRPr="00283E20">
        <w:rPr>
          <w:u w:val="single"/>
          <w:lang w:eastAsia="pl-PL"/>
        </w:rPr>
        <w:t>Powód wysłania:</w:t>
      </w:r>
    </w:p>
    <w:p w14:paraId="7C041F47" w14:textId="77777777" w:rsidR="00481743" w:rsidRPr="00481743" w:rsidRDefault="00481743" w:rsidP="00905DD1">
      <w:pPr>
        <w:rPr>
          <w:lang w:eastAsia="pl-PL"/>
        </w:rPr>
      </w:pPr>
    </w:p>
    <w:p w14:paraId="79FCC3D9" w14:textId="1268EE5A" w:rsidR="00905DD1" w:rsidRDefault="00905DD1" w:rsidP="00532EC9">
      <w:pPr>
        <w:jc w:val="both"/>
        <w:rPr>
          <w:lang w:eastAsia="pl-PL"/>
        </w:rPr>
      </w:pPr>
      <w:r>
        <w:rPr>
          <w:lang w:eastAsia="pl-PL"/>
        </w:rPr>
        <w:t>Organ celny - Urząd Nadzoru (SCI)</w:t>
      </w:r>
      <w:r w:rsidR="00481743">
        <w:rPr>
          <w:lang w:eastAsia="pl-PL"/>
        </w:rPr>
        <w:t xml:space="preserve"> informuje </w:t>
      </w:r>
      <w:r>
        <w:rPr>
          <w:lang w:eastAsia="pl-PL"/>
        </w:rPr>
        <w:t>Podmiot o wyniku kontroli dokumentów</w:t>
      </w:r>
      <w:r w:rsidR="00481743">
        <w:rPr>
          <w:lang w:eastAsia="pl-PL"/>
        </w:rPr>
        <w:t>.</w:t>
      </w:r>
    </w:p>
    <w:p w14:paraId="2B34B42C" w14:textId="77777777" w:rsidR="00B307D7" w:rsidRDefault="00B307D7" w:rsidP="00905DD1">
      <w:pPr>
        <w:rPr>
          <w:lang w:eastAsia="pl-PL"/>
        </w:rPr>
      </w:pPr>
    </w:p>
    <w:p w14:paraId="70120D54" w14:textId="025749B2" w:rsidR="00B307D7" w:rsidRDefault="00B307D7" w:rsidP="00B307D7">
      <w:pPr>
        <w:pStyle w:val="Nagwek3"/>
      </w:pPr>
      <w:bookmarkStart w:id="91" w:name="_Toc166851551"/>
      <w:r w:rsidRPr="00B307D7">
        <w:t>CC451 - Informacja o braku możliwości zwolnienia towaru</w:t>
      </w:r>
      <w:bookmarkEnd w:id="91"/>
    </w:p>
    <w:p w14:paraId="3F1C0197" w14:textId="77777777" w:rsidR="00C15CF2" w:rsidRDefault="00C15CF2" w:rsidP="00F567F5">
      <w:pPr>
        <w:rPr>
          <w:lang w:eastAsia="pl-PL"/>
        </w:rPr>
      </w:pPr>
    </w:p>
    <w:p w14:paraId="09E74EEF" w14:textId="106C5240" w:rsidR="00481743" w:rsidRDefault="00481743" w:rsidP="00F567F5">
      <w:pPr>
        <w:rPr>
          <w:u w:val="single"/>
          <w:lang w:eastAsia="pl-PL"/>
        </w:rPr>
      </w:pPr>
      <w:r w:rsidRPr="00481743">
        <w:rPr>
          <w:u w:val="single"/>
          <w:lang w:eastAsia="pl-PL"/>
        </w:rPr>
        <w:lastRenderedPageBreak/>
        <w:t>Nazwa angielska:</w:t>
      </w:r>
    </w:p>
    <w:p w14:paraId="4DE7E8D4" w14:textId="77777777" w:rsidR="00481743" w:rsidRPr="00481743" w:rsidRDefault="00481743" w:rsidP="00F567F5">
      <w:pPr>
        <w:rPr>
          <w:u w:val="single"/>
          <w:lang w:eastAsia="pl-PL"/>
        </w:rPr>
      </w:pPr>
    </w:p>
    <w:p w14:paraId="7EE9CD09" w14:textId="1AB1FDA0" w:rsidR="00F567F5" w:rsidRDefault="00F567F5" w:rsidP="00F567F5">
      <w:pPr>
        <w:rPr>
          <w:lang w:eastAsia="pl-PL"/>
        </w:rPr>
      </w:pPr>
      <w:r>
        <w:rPr>
          <w:lang w:eastAsia="pl-PL"/>
        </w:rPr>
        <w:t xml:space="preserve">No </w:t>
      </w:r>
      <w:proofErr w:type="spellStart"/>
      <w:r>
        <w:rPr>
          <w:lang w:eastAsia="pl-PL"/>
        </w:rPr>
        <w:t>Release</w:t>
      </w:r>
      <w:proofErr w:type="spellEnd"/>
    </w:p>
    <w:p w14:paraId="0C6225B8" w14:textId="77777777" w:rsidR="00481743" w:rsidRDefault="00481743" w:rsidP="00F567F5">
      <w:pPr>
        <w:rPr>
          <w:lang w:eastAsia="pl-PL"/>
        </w:rPr>
      </w:pPr>
    </w:p>
    <w:p w14:paraId="068DDBB8" w14:textId="77777777" w:rsidR="00221B2E" w:rsidRPr="00283E20" w:rsidRDefault="00221B2E" w:rsidP="00221B2E">
      <w:pPr>
        <w:rPr>
          <w:u w:val="single"/>
          <w:lang w:eastAsia="pl-PL"/>
        </w:rPr>
      </w:pPr>
      <w:r w:rsidRPr="00283E20">
        <w:rPr>
          <w:u w:val="single"/>
          <w:lang w:eastAsia="pl-PL"/>
        </w:rPr>
        <w:t>Powód wysłania:</w:t>
      </w:r>
    </w:p>
    <w:p w14:paraId="3E0F7AF0" w14:textId="77777777" w:rsidR="00221B2E" w:rsidRDefault="00221B2E" w:rsidP="00F567F5">
      <w:pPr>
        <w:rPr>
          <w:lang w:eastAsia="pl-PL"/>
        </w:rPr>
      </w:pPr>
    </w:p>
    <w:p w14:paraId="30F1F5F1" w14:textId="0A57B05C" w:rsidR="00B307D7" w:rsidRDefault="00F567F5" w:rsidP="00532EC9">
      <w:pPr>
        <w:jc w:val="both"/>
        <w:rPr>
          <w:lang w:eastAsia="pl-PL"/>
        </w:rPr>
      </w:pPr>
      <w:r>
        <w:rPr>
          <w:lang w:eastAsia="pl-PL"/>
        </w:rPr>
        <w:t>Organ celny - Urząd Nadzoru (SCI)</w:t>
      </w:r>
      <w:r w:rsidR="00221B2E">
        <w:rPr>
          <w:lang w:eastAsia="pl-PL"/>
        </w:rPr>
        <w:t xml:space="preserve"> informuje </w:t>
      </w:r>
      <w:r>
        <w:rPr>
          <w:lang w:eastAsia="pl-PL"/>
        </w:rPr>
        <w:t>Podmiot</w:t>
      </w:r>
      <w:r w:rsidR="00221B2E">
        <w:rPr>
          <w:lang w:eastAsia="pl-PL"/>
        </w:rPr>
        <w:t xml:space="preserve"> </w:t>
      </w:r>
      <w:r>
        <w:rPr>
          <w:lang w:eastAsia="pl-PL"/>
        </w:rPr>
        <w:t>o braku możliwości zwolnienia towaru</w:t>
      </w:r>
      <w:r w:rsidR="00221B2E">
        <w:rPr>
          <w:lang w:eastAsia="pl-PL"/>
        </w:rPr>
        <w:t>.</w:t>
      </w:r>
    </w:p>
    <w:p w14:paraId="23AF5F45" w14:textId="77777777" w:rsidR="00F567F5" w:rsidRDefault="00F567F5" w:rsidP="00F567F5">
      <w:pPr>
        <w:rPr>
          <w:lang w:eastAsia="pl-PL"/>
        </w:rPr>
      </w:pPr>
    </w:p>
    <w:p w14:paraId="03DF6FED" w14:textId="5DA13A99" w:rsidR="00E61E56" w:rsidRDefault="00E61E56" w:rsidP="00E61E56">
      <w:pPr>
        <w:pStyle w:val="Nagwek3"/>
      </w:pPr>
      <w:bookmarkStart w:id="92" w:name="_Toc166851552"/>
      <w:r w:rsidRPr="00E61E56">
        <w:t>CC456 - Informacja o odmowie</w:t>
      </w:r>
      <w:bookmarkEnd w:id="92"/>
    </w:p>
    <w:p w14:paraId="0E02651A" w14:textId="77777777" w:rsidR="00221B2E" w:rsidRDefault="00221B2E" w:rsidP="00EF5944">
      <w:pPr>
        <w:rPr>
          <w:lang w:eastAsia="pl-PL"/>
        </w:rPr>
      </w:pPr>
    </w:p>
    <w:p w14:paraId="058A5C4D" w14:textId="52CDC374" w:rsidR="00221B2E" w:rsidRPr="00221B2E" w:rsidRDefault="00221B2E" w:rsidP="00EF5944">
      <w:pPr>
        <w:rPr>
          <w:u w:val="single"/>
          <w:lang w:eastAsia="pl-PL"/>
        </w:rPr>
      </w:pPr>
      <w:r w:rsidRPr="00221B2E">
        <w:rPr>
          <w:u w:val="single"/>
          <w:lang w:eastAsia="pl-PL"/>
        </w:rPr>
        <w:t>Nazwa angielska:</w:t>
      </w:r>
    </w:p>
    <w:p w14:paraId="5F858A0A" w14:textId="77777777" w:rsidR="00221B2E" w:rsidRDefault="00221B2E" w:rsidP="00EF5944">
      <w:pPr>
        <w:rPr>
          <w:lang w:eastAsia="pl-PL"/>
        </w:rPr>
      </w:pPr>
    </w:p>
    <w:p w14:paraId="4A3198DF" w14:textId="11374796" w:rsidR="00EF5944" w:rsidRDefault="00EF5944" w:rsidP="00EF5944">
      <w:pPr>
        <w:rPr>
          <w:lang w:eastAsia="pl-PL"/>
        </w:rPr>
      </w:pPr>
      <w:proofErr w:type="spellStart"/>
      <w:r>
        <w:rPr>
          <w:lang w:eastAsia="pl-PL"/>
        </w:rPr>
        <w:t>Rejection</w:t>
      </w:r>
      <w:proofErr w:type="spellEnd"/>
      <w:r>
        <w:rPr>
          <w:lang w:eastAsia="pl-PL"/>
        </w:rPr>
        <w:t xml:space="preserve"> from SC</w:t>
      </w:r>
      <w:r w:rsidR="00221B2E">
        <w:rPr>
          <w:lang w:eastAsia="pl-PL"/>
        </w:rPr>
        <w:t>I</w:t>
      </w:r>
    </w:p>
    <w:p w14:paraId="518F9288" w14:textId="77777777" w:rsidR="000B2FC8" w:rsidRDefault="000B2FC8" w:rsidP="00221B2E">
      <w:pPr>
        <w:rPr>
          <w:u w:val="single"/>
          <w:lang w:eastAsia="pl-PL"/>
        </w:rPr>
      </w:pPr>
    </w:p>
    <w:p w14:paraId="70192189" w14:textId="355323C2" w:rsidR="00221B2E" w:rsidRPr="00283E20" w:rsidRDefault="00221B2E" w:rsidP="00221B2E">
      <w:pPr>
        <w:rPr>
          <w:u w:val="single"/>
          <w:lang w:eastAsia="pl-PL"/>
        </w:rPr>
      </w:pPr>
      <w:r w:rsidRPr="00283E20">
        <w:rPr>
          <w:u w:val="single"/>
          <w:lang w:eastAsia="pl-PL"/>
        </w:rPr>
        <w:t>Powód wysłania:</w:t>
      </w:r>
    </w:p>
    <w:p w14:paraId="0F28685A" w14:textId="77777777" w:rsidR="00221B2E" w:rsidRDefault="00221B2E" w:rsidP="00221B2E">
      <w:pPr>
        <w:rPr>
          <w:lang w:eastAsia="pl-PL"/>
        </w:rPr>
      </w:pPr>
    </w:p>
    <w:p w14:paraId="5EAFB4DB" w14:textId="03879109" w:rsidR="00D46715" w:rsidRDefault="00221B2E" w:rsidP="00532EC9">
      <w:pPr>
        <w:jc w:val="both"/>
        <w:rPr>
          <w:lang w:eastAsia="pl-PL"/>
        </w:rPr>
      </w:pPr>
      <w:r>
        <w:rPr>
          <w:lang w:eastAsia="pl-PL"/>
        </w:rPr>
        <w:t xml:space="preserve">Organ celny - Urząd Nadzoru (SCI) informuje Podmiot </w:t>
      </w:r>
      <w:r w:rsidR="00E92194">
        <w:rPr>
          <w:lang w:eastAsia="pl-PL"/>
        </w:rPr>
        <w:t>w zależności od</w:t>
      </w:r>
    </w:p>
    <w:p w14:paraId="179AF96B" w14:textId="3B4643CB" w:rsidR="00D46715" w:rsidRDefault="00E92194" w:rsidP="00532EC9">
      <w:pPr>
        <w:jc w:val="both"/>
        <w:rPr>
          <w:lang w:eastAsia="pl-PL"/>
        </w:rPr>
      </w:pPr>
      <w:r>
        <w:rPr>
          <w:lang w:eastAsia="pl-PL"/>
        </w:rPr>
        <w:t xml:space="preserve"> etapu przetwarzania</w:t>
      </w:r>
      <w:r w:rsidR="00D46715">
        <w:rPr>
          <w:lang w:eastAsia="pl-PL"/>
        </w:rPr>
        <w:t xml:space="preserve"> zgłoszenia</w:t>
      </w:r>
      <w:r w:rsidR="008B4972">
        <w:rPr>
          <w:lang w:eastAsia="pl-PL"/>
        </w:rPr>
        <w:t xml:space="preserve"> o</w:t>
      </w:r>
      <w:r w:rsidR="00D46715">
        <w:rPr>
          <w:lang w:eastAsia="pl-PL"/>
        </w:rPr>
        <w:t>:</w:t>
      </w:r>
    </w:p>
    <w:p w14:paraId="1F4F154B" w14:textId="02D3C031" w:rsidR="00B2135B" w:rsidRDefault="008B4972" w:rsidP="00D46715">
      <w:pPr>
        <w:pStyle w:val="Akapitzlist"/>
        <w:numPr>
          <w:ilvl w:val="0"/>
          <w:numId w:val="55"/>
        </w:numPr>
        <w:jc w:val="both"/>
        <w:rPr>
          <w:lang w:eastAsia="pl-PL"/>
        </w:rPr>
      </w:pPr>
      <w:r>
        <w:rPr>
          <w:lang w:eastAsia="pl-PL"/>
        </w:rPr>
        <w:t xml:space="preserve">Odmowie </w:t>
      </w:r>
      <w:r w:rsidR="00221B2E">
        <w:rPr>
          <w:lang w:eastAsia="pl-PL"/>
        </w:rPr>
        <w:t>przyjęcia zgłoszenia celnego</w:t>
      </w:r>
    </w:p>
    <w:p w14:paraId="7B7ABD43" w14:textId="3A5BF970" w:rsidR="00AA2626" w:rsidRDefault="00B2135B" w:rsidP="00EF5944">
      <w:pPr>
        <w:rPr>
          <w:lang w:eastAsia="pl-PL"/>
        </w:rPr>
      </w:pPr>
      <w:r>
        <w:rPr>
          <w:lang w:eastAsia="pl-PL"/>
        </w:rPr>
        <w:t>Odmowie wykonania czynności, o którą wnioskował podmiot</w:t>
      </w:r>
      <w:r w:rsidR="008818BE">
        <w:rPr>
          <w:lang w:eastAsia="pl-PL"/>
        </w:rPr>
        <w:t xml:space="preserve"> (w związku z unieważnieniem lub sprostowaniem</w:t>
      </w:r>
      <w:r w:rsidR="008765D4">
        <w:rPr>
          <w:lang w:eastAsia="pl-PL"/>
        </w:rPr>
        <w:t>)</w:t>
      </w:r>
      <w:r w:rsidR="008818BE">
        <w:rPr>
          <w:lang w:eastAsia="pl-PL"/>
        </w:rPr>
        <w:t>.</w:t>
      </w:r>
    </w:p>
    <w:p w14:paraId="6FE9C400" w14:textId="006CCF42" w:rsidR="00AA2626" w:rsidRDefault="00AA2626" w:rsidP="00AA2626">
      <w:pPr>
        <w:pStyle w:val="Nagwek3"/>
      </w:pPr>
      <w:bookmarkStart w:id="93" w:name="_Toc166851553"/>
      <w:r w:rsidRPr="00AA2626">
        <w:t>CC460 - Informacja o kontroli i/lub wymaganych dokumentach</w:t>
      </w:r>
      <w:bookmarkEnd w:id="93"/>
    </w:p>
    <w:p w14:paraId="2C667513" w14:textId="77777777" w:rsidR="00F7574F" w:rsidRDefault="00F7574F" w:rsidP="00AA2626">
      <w:pPr>
        <w:rPr>
          <w:lang w:eastAsia="pl-PL"/>
        </w:rPr>
      </w:pPr>
    </w:p>
    <w:p w14:paraId="0D729059" w14:textId="1B116B75" w:rsidR="00F7574F" w:rsidRPr="00741620" w:rsidRDefault="00F7574F" w:rsidP="00AA2626">
      <w:pPr>
        <w:rPr>
          <w:u w:val="single"/>
          <w:lang w:val="en-US" w:eastAsia="pl-PL"/>
        </w:rPr>
      </w:pPr>
      <w:r w:rsidRPr="00741620">
        <w:rPr>
          <w:u w:val="single"/>
          <w:lang w:val="en-US" w:eastAsia="pl-PL"/>
        </w:rPr>
        <w:t>Nazwa angielska:</w:t>
      </w:r>
    </w:p>
    <w:p w14:paraId="667E9F9E" w14:textId="77777777" w:rsidR="00F7574F" w:rsidRPr="00741620" w:rsidRDefault="00F7574F" w:rsidP="00AA2626">
      <w:pPr>
        <w:rPr>
          <w:lang w:val="en-US" w:eastAsia="pl-PL"/>
        </w:rPr>
      </w:pPr>
    </w:p>
    <w:p w14:paraId="6132FFA2" w14:textId="24DEA80A" w:rsidR="00AA2626" w:rsidRPr="00741620" w:rsidRDefault="00AA2626" w:rsidP="00AA2626">
      <w:pPr>
        <w:rPr>
          <w:lang w:val="en-US" w:eastAsia="pl-PL"/>
        </w:rPr>
      </w:pPr>
      <w:r w:rsidRPr="00741620">
        <w:rPr>
          <w:lang w:val="en-US" w:eastAsia="pl-PL"/>
        </w:rPr>
        <w:t>Import Control Decision Notification</w:t>
      </w:r>
    </w:p>
    <w:p w14:paraId="64E88D50" w14:textId="77777777" w:rsidR="00F7574F" w:rsidRPr="00741620" w:rsidRDefault="00F7574F" w:rsidP="00AA2626">
      <w:pPr>
        <w:rPr>
          <w:lang w:val="en-US" w:eastAsia="pl-PL"/>
        </w:rPr>
      </w:pPr>
    </w:p>
    <w:p w14:paraId="4F328754" w14:textId="77777777" w:rsidR="00F7574F" w:rsidRPr="00283E20" w:rsidRDefault="00F7574F" w:rsidP="00F7574F">
      <w:pPr>
        <w:rPr>
          <w:u w:val="single"/>
          <w:lang w:eastAsia="pl-PL"/>
        </w:rPr>
      </w:pPr>
      <w:r w:rsidRPr="00283E20">
        <w:rPr>
          <w:u w:val="single"/>
          <w:lang w:eastAsia="pl-PL"/>
        </w:rPr>
        <w:t>Powód wysłania:</w:t>
      </w:r>
    </w:p>
    <w:p w14:paraId="607E719D" w14:textId="77777777" w:rsidR="00F7574F" w:rsidRDefault="00F7574F" w:rsidP="00F7574F">
      <w:pPr>
        <w:rPr>
          <w:lang w:eastAsia="pl-PL"/>
        </w:rPr>
      </w:pPr>
    </w:p>
    <w:p w14:paraId="4596C9D1" w14:textId="1BE9080D" w:rsidR="00F7574F" w:rsidRDefault="00F7574F" w:rsidP="00532EC9">
      <w:pPr>
        <w:jc w:val="both"/>
        <w:rPr>
          <w:lang w:eastAsia="pl-PL"/>
        </w:rPr>
      </w:pPr>
      <w:r>
        <w:rPr>
          <w:lang w:eastAsia="pl-PL"/>
        </w:rPr>
        <w:t>Organ celny - Urząd Nadzoru (SCI) informuje Podmiot o kontroli i/lub wymaganych dokumentach.</w:t>
      </w:r>
    </w:p>
    <w:p w14:paraId="6EAA1342" w14:textId="77777777" w:rsidR="00F7574F" w:rsidRDefault="00F7574F" w:rsidP="00F7574F">
      <w:pPr>
        <w:rPr>
          <w:lang w:eastAsia="pl-PL"/>
        </w:rPr>
      </w:pPr>
    </w:p>
    <w:p w14:paraId="3F071063" w14:textId="0BA3D46A" w:rsidR="007D7EB8" w:rsidRDefault="007D7EB8" w:rsidP="007D7EB8">
      <w:pPr>
        <w:pStyle w:val="Nagwek3"/>
      </w:pPr>
      <w:bookmarkStart w:id="94" w:name="_Toc166851554"/>
      <w:r w:rsidRPr="007D7EB8">
        <w:t>ZC460 - Informacja o kontroli i/lub wymaganych dokumentach albo o dokonanych korektach</w:t>
      </w:r>
      <w:bookmarkEnd w:id="94"/>
    </w:p>
    <w:p w14:paraId="6D174ED2" w14:textId="77777777" w:rsidR="00255CC0" w:rsidRDefault="00255CC0" w:rsidP="005C1B69">
      <w:pPr>
        <w:rPr>
          <w:lang w:eastAsia="pl-PL"/>
        </w:rPr>
      </w:pPr>
    </w:p>
    <w:p w14:paraId="1E84315B" w14:textId="6C5B9AA2" w:rsidR="00255CC0" w:rsidRPr="00095A0E" w:rsidRDefault="00255CC0" w:rsidP="005C1B69">
      <w:pPr>
        <w:rPr>
          <w:u w:val="single"/>
          <w:lang w:eastAsia="pl-PL"/>
        </w:rPr>
      </w:pPr>
      <w:r w:rsidRPr="00095A0E">
        <w:rPr>
          <w:u w:val="single"/>
          <w:lang w:eastAsia="pl-PL"/>
        </w:rPr>
        <w:t>Pełna nazwa:</w:t>
      </w:r>
    </w:p>
    <w:p w14:paraId="00BB9A10" w14:textId="77777777" w:rsidR="00255CC0" w:rsidRDefault="00255CC0" w:rsidP="005C1B69">
      <w:pPr>
        <w:rPr>
          <w:lang w:eastAsia="pl-PL"/>
        </w:rPr>
      </w:pPr>
    </w:p>
    <w:p w14:paraId="1AC19FD6" w14:textId="0D7E056F" w:rsidR="00255CC0" w:rsidRDefault="00255CC0" w:rsidP="00532EC9">
      <w:pPr>
        <w:jc w:val="both"/>
        <w:rPr>
          <w:lang w:eastAsia="pl-PL"/>
        </w:rPr>
      </w:pPr>
      <w:r w:rsidRPr="00255CC0">
        <w:rPr>
          <w:lang w:eastAsia="pl-PL"/>
        </w:rPr>
        <w:t>Informacja o kontroli i/lub wymaganych dokumentach albo o dokonanych korektach</w:t>
      </w:r>
      <w:r w:rsidR="00F20E2F">
        <w:rPr>
          <w:lang w:eastAsia="pl-PL"/>
        </w:rPr>
        <w:t xml:space="preserve"> w trybie prawa do wypowiedzenia się</w:t>
      </w:r>
    </w:p>
    <w:p w14:paraId="0F882328" w14:textId="77777777" w:rsidR="00255CC0" w:rsidRDefault="00255CC0" w:rsidP="005C1B69">
      <w:pPr>
        <w:rPr>
          <w:lang w:eastAsia="pl-PL"/>
        </w:rPr>
      </w:pPr>
    </w:p>
    <w:p w14:paraId="7477D1F9" w14:textId="0F816F66" w:rsidR="00F20E2F" w:rsidRPr="00F20E2F" w:rsidRDefault="00F20E2F" w:rsidP="005C1B69">
      <w:pPr>
        <w:rPr>
          <w:u w:val="single"/>
          <w:lang w:eastAsia="pl-PL"/>
        </w:rPr>
      </w:pPr>
      <w:r w:rsidRPr="00F20E2F">
        <w:rPr>
          <w:u w:val="single"/>
          <w:lang w:eastAsia="pl-PL"/>
        </w:rPr>
        <w:t xml:space="preserve">Powód wysłania: </w:t>
      </w:r>
    </w:p>
    <w:p w14:paraId="6760DA40" w14:textId="77777777" w:rsidR="00F20E2F" w:rsidRDefault="00F20E2F" w:rsidP="005C1B69">
      <w:pPr>
        <w:rPr>
          <w:lang w:eastAsia="pl-PL"/>
        </w:rPr>
      </w:pPr>
    </w:p>
    <w:p w14:paraId="6446FB80" w14:textId="48574671" w:rsidR="005C1B69" w:rsidRDefault="005C1B69" w:rsidP="00532EC9">
      <w:pPr>
        <w:jc w:val="both"/>
        <w:rPr>
          <w:lang w:eastAsia="pl-PL"/>
        </w:rPr>
      </w:pPr>
      <w:r>
        <w:rPr>
          <w:lang w:eastAsia="pl-PL"/>
        </w:rPr>
        <w:t>Organ celny - Urząd Nadzoru (SCI)</w:t>
      </w:r>
      <w:r w:rsidR="00F20E2F">
        <w:rPr>
          <w:lang w:eastAsia="pl-PL"/>
        </w:rPr>
        <w:t xml:space="preserve"> informuje Podmiot </w:t>
      </w:r>
      <w:r>
        <w:rPr>
          <w:lang w:eastAsia="pl-PL"/>
        </w:rPr>
        <w:t>o korektach zgłoszenia dokonanych przez Organ Celny</w:t>
      </w:r>
      <w:r w:rsidR="00F20E2F">
        <w:rPr>
          <w:lang w:eastAsia="pl-PL"/>
        </w:rPr>
        <w:t xml:space="preserve"> w trybie prawa do wypowiedzenia się.</w:t>
      </w:r>
    </w:p>
    <w:p w14:paraId="6BFE7522" w14:textId="77777777" w:rsidR="003405C8" w:rsidRDefault="003405C8" w:rsidP="00532EC9">
      <w:pPr>
        <w:jc w:val="both"/>
        <w:rPr>
          <w:lang w:eastAsia="pl-PL"/>
        </w:rPr>
      </w:pPr>
    </w:p>
    <w:p w14:paraId="28CBB1E8" w14:textId="3AECE9D3" w:rsidR="003405C8" w:rsidRPr="00A87622" w:rsidRDefault="003405C8" w:rsidP="00A87622">
      <w:pPr>
        <w:pBdr>
          <w:top w:val="single" w:sz="4" w:space="1" w:color="auto"/>
        </w:pBdr>
        <w:jc w:val="both"/>
        <w:rPr>
          <w:i/>
          <w:iCs/>
          <w:lang w:eastAsia="pl-PL"/>
        </w:rPr>
      </w:pPr>
      <w:r w:rsidRPr="00A87622">
        <w:rPr>
          <w:i/>
          <w:iCs/>
          <w:lang w:eastAsia="pl-PL"/>
        </w:rPr>
        <w:t>UWAGA</w:t>
      </w:r>
    </w:p>
    <w:p w14:paraId="6B5407DD" w14:textId="77777777" w:rsidR="003405C8" w:rsidRPr="00A87622" w:rsidRDefault="003405C8" w:rsidP="00532EC9">
      <w:pPr>
        <w:jc w:val="both"/>
        <w:rPr>
          <w:i/>
          <w:iCs/>
          <w:lang w:eastAsia="pl-PL"/>
        </w:rPr>
      </w:pPr>
    </w:p>
    <w:p w14:paraId="09CCA323" w14:textId="130AE88D" w:rsidR="003405C8" w:rsidRPr="00A87622" w:rsidRDefault="003405C8" w:rsidP="00A87622">
      <w:pPr>
        <w:pBdr>
          <w:bottom w:val="single" w:sz="4" w:space="1" w:color="auto"/>
        </w:pBdr>
        <w:jc w:val="both"/>
        <w:rPr>
          <w:i/>
          <w:iCs/>
          <w:lang w:eastAsia="pl-PL"/>
        </w:rPr>
      </w:pPr>
      <w:r w:rsidRPr="00A87622">
        <w:rPr>
          <w:i/>
          <w:iCs/>
          <w:lang w:eastAsia="pl-PL"/>
        </w:rPr>
        <w:t>Komunikat ZC460 jest wysyłany przez system CCI wyłącznie w kontekście poinformowania podmiotu o dokonanych korektach</w:t>
      </w:r>
      <w:r w:rsidR="007751F3" w:rsidRPr="00A87622">
        <w:rPr>
          <w:i/>
          <w:iCs/>
          <w:lang w:eastAsia="pl-PL"/>
        </w:rPr>
        <w:t xml:space="preserve"> zaakceptowanych przez Podmiot w trybie prawa do wypowiedzenia się.</w:t>
      </w:r>
    </w:p>
    <w:p w14:paraId="6B494670" w14:textId="77777777" w:rsidR="007751F3" w:rsidRDefault="007751F3" w:rsidP="00532EC9">
      <w:pPr>
        <w:jc w:val="both"/>
        <w:rPr>
          <w:lang w:eastAsia="pl-PL"/>
        </w:rPr>
      </w:pPr>
    </w:p>
    <w:p w14:paraId="6A090344" w14:textId="2D617DD6" w:rsidR="007751F3" w:rsidRPr="00A87622" w:rsidRDefault="007751F3" w:rsidP="00A87622">
      <w:pPr>
        <w:pBdr>
          <w:top w:val="single" w:sz="4" w:space="1" w:color="auto"/>
        </w:pBdr>
        <w:jc w:val="both"/>
        <w:rPr>
          <w:i/>
          <w:iCs/>
          <w:lang w:eastAsia="pl-PL"/>
        </w:rPr>
      </w:pPr>
      <w:r w:rsidRPr="00A87622">
        <w:rPr>
          <w:i/>
          <w:iCs/>
          <w:lang w:eastAsia="pl-PL"/>
        </w:rPr>
        <w:t>UWAGA</w:t>
      </w:r>
    </w:p>
    <w:p w14:paraId="48CBAF33" w14:textId="77777777" w:rsidR="00EF6792" w:rsidRPr="00A87622" w:rsidRDefault="00EF6792" w:rsidP="00532EC9">
      <w:pPr>
        <w:jc w:val="both"/>
        <w:rPr>
          <w:i/>
          <w:iCs/>
          <w:lang w:eastAsia="pl-PL"/>
        </w:rPr>
      </w:pPr>
    </w:p>
    <w:p w14:paraId="355B9167" w14:textId="533F47C4" w:rsidR="007751F3" w:rsidRPr="00A87622" w:rsidRDefault="007751F3" w:rsidP="00A87622">
      <w:pPr>
        <w:pBdr>
          <w:bottom w:val="single" w:sz="4" w:space="1" w:color="auto"/>
        </w:pBdr>
        <w:jc w:val="both"/>
        <w:rPr>
          <w:i/>
          <w:iCs/>
          <w:lang w:eastAsia="pl-PL"/>
        </w:rPr>
      </w:pPr>
      <w:r w:rsidRPr="00A87622">
        <w:rPr>
          <w:i/>
          <w:iCs/>
          <w:lang w:eastAsia="pl-PL"/>
        </w:rPr>
        <w:t>Komunikat ZC460 jest komunikatem wspólnym dla systemów AIS CCI i AIS IMPORT PLUS</w:t>
      </w:r>
      <w:r w:rsidR="007F63FC" w:rsidRPr="00A87622">
        <w:rPr>
          <w:i/>
          <w:iCs/>
          <w:lang w:eastAsia="pl-PL"/>
        </w:rPr>
        <w:t xml:space="preserve">. Oznacza to, że komunikat ten może zostać wysłany do podmiotu </w:t>
      </w:r>
      <w:r w:rsidR="00DE29BC" w:rsidRPr="00A87622">
        <w:rPr>
          <w:i/>
          <w:iCs/>
          <w:lang w:eastAsia="pl-PL"/>
        </w:rPr>
        <w:t xml:space="preserve">w trakcie obsługi dokumentu </w:t>
      </w:r>
      <w:r w:rsidR="00EF6792" w:rsidRPr="00A87622">
        <w:rPr>
          <w:i/>
          <w:iCs/>
          <w:lang w:eastAsia="pl-PL"/>
        </w:rPr>
        <w:t xml:space="preserve">prowadzonej </w:t>
      </w:r>
      <w:r w:rsidR="00DE29BC" w:rsidRPr="00A87622">
        <w:rPr>
          <w:i/>
          <w:iCs/>
          <w:lang w:eastAsia="pl-PL"/>
        </w:rPr>
        <w:t>przez ww. systemy.</w:t>
      </w:r>
    </w:p>
    <w:p w14:paraId="606E4E80" w14:textId="77777777" w:rsidR="00595AB1" w:rsidRDefault="00595AB1" w:rsidP="005C1B69">
      <w:pPr>
        <w:rPr>
          <w:lang w:eastAsia="pl-PL"/>
        </w:rPr>
      </w:pPr>
    </w:p>
    <w:p w14:paraId="50E707DE" w14:textId="6F885083" w:rsidR="00D67DAF" w:rsidRDefault="00D67DAF" w:rsidP="00D67DAF">
      <w:pPr>
        <w:pStyle w:val="Nagwek3"/>
      </w:pPr>
      <w:bookmarkStart w:id="95" w:name="_Toc166851555"/>
      <w:r w:rsidRPr="00D67DAF">
        <w:t>ZCX10 - Informacja o wniosku kontyngentowym</w:t>
      </w:r>
      <w:bookmarkEnd w:id="95"/>
    </w:p>
    <w:p w14:paraId="0B328FFB" w14:textId="77777777" w:rsidR="00F20E2F" w:rsidRDefault="00F20E2F" w:rsidP="00D67DAF">
      <w:pPr>
        <w:rPr>
          <w:lang w:eastAsia="pl-PL"/>
        </w:rPr>
      </w:pPr>
    </w:p>
    <w:p w14:paraId="5068F303" w14:textId="580777BA" w:rsidR="00EE3767" w:rsidRPr="00EE3767" w:rsidRDefault="00EE3767" w:rsidP="00D67DAF">
      <w:pPr>
        <w:rPr>
          <w:u w:val="single"/>
          <w:lang w:eastAsia="pl-PL"/>
        </w:rPr>
      </w:pPr>
      <w:r w:rsidRPr="00EE3767">
        <w:rPr>
          <w:u w:val="single"/>
          <w:lang w:eastAsia="pl-PL"/>
        </w:rPr>
        <w:t>Pełna nazwa:</w:t>
      </w:r>
    </w:p>
    <w:p w14:paraId="711D4EE5" w14:textId="77777777" w:rsidR="00EE3767" w:rsidRDefault="00EE3767" w:rsidP="00D67DAF">
      <w:pPr>
        <w:rPr>
          <w:lang w:eastAsia="pl-PL"/>
        </w:rPr>
      </w:pPr>
    </w:p>
    <w:p w14:paraId="5F2250D7" w14:textId="0FFCA56B" w:rsidR="00EE3767" w:rsidRDefault="00EE3767" w:rsidP="00D67DAF">
      <w:r w:rsidRPr="00D67DAF">
        <w:t>Informacja o wniosku kontyngentowym</w:t>
      </w:r>
    </w:p>
    <w:p w14:paraId="2C456C76" w14:textId="77777777" w:rsidR="00EE3767" w:rsidRDefault="00EE3767" w:rsidP="00D67DAF"/>
    <w:p w14:paraId="14318AFD" w14:textId="2A4927CE" w:rsidR="00EE3767" w:rsidRPr="00EE3767" w:rsidRDefault="00EE3767" w:rsidP="00D67DAF">
      <w:pPr>
        <w:rPr>
          <w:u w:val="single"/>
        </w:rPr>
      </w:pPr>
      <w:r w:rsidRPr="00EE3767">
        <w:rPr>
          <w:u w:val="single"/>
        </w:rPr>
        <w:t>Powód wysłania:</w:t>
      </w:r>
    </w:p>
    <w:p w14:paraId="40F2EACD" w14:textId="77777777" w:rsidR="00EE3767" w:rsidRDefault="00EE3767" w:rsidP="00D67DAF">
      <w:pPr>
        <w:rPr>
          <w:lang w:eastAsia="pl-PL"/>
        </w:rPr>
      </w:pPr>
    </w:p>
    <w:p w14:paraId="55076B21" w14:textId="0979F1BF" w:rsidR="00D67DAF" w:rsidRDefault="00D67DAF" w:rsidP="00D67DAF">
      <w:pPr>
        <w:rPr>
          <w:lang w:eastAsia="pl-PL"/>
        </w:rPr>
      </w:pPr>
      <w:r>
        <w:rPr>
          <w:lang w:eastAsia="pl-PL"/>
        </w:rPr>
        <w:t>Organ celny - Urząd Nadzoru (SCI)</w:t>
      </w:r>
      <w:r w:rsidR="00EE3767">
        <w:rPr>
          <w:lang w:eastAsia="pl-PL"/>
        </w:rPr>
        <w:t xml:space="preserve"> </w:t>
      </w:r>
      <w:r>
        <w:rPr>
          <w:lang w:eastAsia="pl-PL"/>
        </w:rPr>
        <w:t xml:space="preserve">informuje </w:t>
      </w:r>
      <w:r w:rsidR="008C5739">
        <w:rPr>
          <w:lang w:eastAsia="pl-PL"/>
        </w:rPr>
        <w:t xml:space="preserve">Podmiot </w:t>
      </w:r>
      <w:r>
        <w:rPr>
          <w:lang w:eastAsia="pl-PL"/>
        </w:rPr>
        <w:t>o</w:t>
      </w:r>
      <w:r w:rsidR="00BE7068">
        <w:rPr>
          <w:lang w:eastAsia="pl-PL"/>
        </w:rPr>
        <w:t xml:space="preserve"> statusie</w:t>
      </w:r>
      <w:r>
        <w:rPr>
          <w:lang w:eastAsia="pl-PL"/>
        </w:rPr>
        <w:t xml:space="preserve"> wniosku kontyngento</w:t>
      </w:r>
      <w:r w:rsidR="00BE7068">
        <w:rPr>
          <w:lang w:eastAsia="pl-PL"/>
        </w:rPr>
        <w:t>wego.</w:t>
      </w:r>
    </w:p>
    <w:p w14:paraId="2108DF4B" w14:textId="429B0458" w:rsidR="005C1B69" w:rsidRDefault="00BC1E12" w:rsidP="00BC1E12">
      <w:pPr>
        <w:pStyle w:val="Nagwek3"/>
      </w:pPr>
      <w:bookmarkStart w:id="96" w:name="_Toc166851556"/>
      <w:r w:rsidRPr="00BC1E12">
        <w:t>ZCX64 - Informacja dotycząca zgłoszenia</w:t>
      </w:r>
      <w:bookmarkEnd w:id="96"/>
    </w:p>
    <w:p w14:paraId="31ECD2C0" w14:textId="77777777" w:rsidR="00BE7068" w:rsidRDefault="00BE7068" w:rsidP="00BE7068">
      <w:pPr>
        <w:rPr>
          <w:lang w:eastAsia="pl-PL"/>
        </w:rPr>
      </w:pPr>
    </w:p>
    <w:p w14:paraId="5D5BA899" w14:textId="7E018455" w:rsidR="00BE7068" w:rsidRDefault="00BE7068" w:rsidP="00BE7068">
      <w:pPr>
        <w:rPr>
          <w:u w:val="single"/>
          <w:lang w:eastAsia="pl-PL"/>
        </w:rPr>
      </w:pPr>
      <w:r w:rsidRPr="00CF7254">
        <w:rPr>
          <w:u w:val="single"/>
          <w:lang w:eastAsia="pl-PL"/>
        </w:rPr>
        <w:t>Pełna nazwa:</w:t>
      </w:r>
    </w:p>
    <w:p w14:paraId="17064A75" w14:textId="77777777" w:rsidR="008C5739" w:rsidRDefault="008C5739" w:rsidP="00BE7068">
      <w:pPr>
        <w:rPr>
          <w:u w:val="single"/>
          <w:lang w:eastAsia="pl-PL"/>
        </w:rPr>
      </w:pPr>
    </w:p>
    <w:p w14:paraId="7BF0B234" w14:textId="4FD0F91E" w:rsidR="008C5739" w:rsidRDefault="008C5739" w:rsidP="00BE7068">
      <w:pPr>
        <w:rPr>
          <w:u w:val="single"/>
          <w:lang w:eastAsia="pl-PL"/>
        </w:rPr>
      </w:pPr>
      <w:r w:rsidRPr="00BC1E12">
        <w:t>Informacja dotycząca zgłoszenia</w:t>
      </w:r>
    </w:p>
    <w:p w14:paraId="649E0885" w14:textId="77777777" w:rsidR="008C5739" w:rsidRDefault="008C5739" w:rsidP="00BE7068">
      <w:pPr>
        <w:rPr>
          <w:u w:val="single"/>
          <w:lang w:eastAsia="pl-PL"/>
        </w:rPr>
      </w:pPr>
    </w:p>
    <w:p w14:paraId="1CF24622" w14:textId="77777777" w:rsidR="008C5739" w:rsidRPr="00EE3767" w:rsidRDefault="008C5739" w:rsidP="008C5739">
      <w:pPr>
        <w:rPr>
          <w:u w:val="single"/>
        </w:rPr>
      </w:pPr>
      <w:r w:rsidRPr="00EE3767">
        <w:rPr>
          <w:u w:val="single"/>
        </w:rPr>
        <w:t>Powód wysłania:</w:t>
      </w:r>
    </w:p>
    <w:p w14:paraId="157946CB" w14:textId="77777777" w:rsidR="008C5739" w:rsidRDefault="008C5739" w:rsidP="008C5739">
      <w:pPr>
        <w:rPr>
          <w:lang w:eastAsia="pl-PL"/>
        </w:rPr>
      </w:pPr>
    </w:p>
    <w:p w14:paraId="13139610" w14:textId="7A94084E" w:rsidR="00BC1E12" w:rsidRPr="008C5739" w:rsidRDefault="008C5739" w:rsidP="00532EC9">
      <w:pPr>
        <w:jc w:val="both"/>
        <w:rPr>
          <w:u w:val="single"/>
          <w:lang w:eastAsia="pl-PL"/>
        </w:rPr>
      </w:pPr>
      <w:r>
        <w:rPr>
          <w:lang w:eastAsia="pl-PL"/>
        </w:rPr>
        <w:t xml:space="preserve">Organ celny - Urząd Nadzoru (SCI) informuje Podmiot </w:t>
      </w:r>
      <w:r w:rsidR="00BC1E12">
        <w:rPr>
          <w:lang w:eastAsia="pl-PL"/>
        </w:rPr>
        <w:t>o konieczności złożenia sprostowania</w:t>
      </w:r>
      <w:r>
        <w:rPr>
          <w:lang w:eastAsia="pl-PL"/>
        </w:rPr>
        <w:t>.</w:t>
      </w:r>
    </w:p>
    <w:p w14:paraId="7E47AC7C" w14:textId="73823731" w:rsidR="00BC1E12" w:rsidRDefault="00FA6E65" w:rsidP="00FA6E65">
      <w:pPr>
        <w:pStyle w:val="Nagwek3"/>
      </w:pPr>
      <w:bookmarkStart w:id="97" w:name="_Toc166851557"/>
      <w:r w:rsidRPr="00FA6E65">
        <w:t>ZCX65 - Informacja o propozycji korekty dokonanej przez Organ Celny</w:t>
      </w:r>
      <w:bookmarkEnd w:id="97"/>
    </w:p>
    <w:p w14:paraId="5F8F8F68" w14:textId="77777777" w:rsidR="008C5739" w:rsidRDefault="008C5739" w:rsidP="00FA6E65">
      <w:pPr>
        <w:rPr>
          <w:lang w:eastAsia="pl-PL"/>
        </w:rPr>
      </w:pPr>
    </w:p>
    <w:p w14:paraId="65CF564E" w14:textId="77777777" w:rsidR="008C5739" w:rsidRDefault="008C5739" w:rsidP="00FA6E65">
      <w:pPr>
        <w:rPr>
          <w:lang w:eastAsia="pl-PL"/>
        </w:rPr>
      </w:pPr>
    </w:p>
    <w:p w14:paraId="60EA3147" w14:textId="77777777" w:rsidR="00904842" w:rsidRPr="00904842" w:rsidRDefault="00904842" w:rsidP="00FA6E65">
      <w:pPr>
        <w:rPr>
          <w:u w:val="single"/>
          <w:lang w:eastAsia="pl-PL"/>
        </w:rPr>
      </w:pPr>
      <w:r w:rsidRPr="00904842">
        <w:rPr>
          <w:u w:val="single"/>
          <w:lang w:eastAsia="pl-PL"/>
        </w:rPr>
        <w:t>Pełna nazwa:</w:t>
      </w:r>
    </w:p>
    <w:p w14:paraId="7F093AD6" w14:textId="77777777" w:rsidR="00904842" w:rsidRDefault="00904842" w:rsidP="00FA6E65">
      <w:pPr>
        <w:rPr>
          <w:lang w:eastAsia="pl-PL"/>
        </w:rPr>
      </w:pPr>
    </w:p>
    <w:p w14:paraId="6B124B5F" w14:textId="14050C2E" w:rsidR="00904842" w:rsidRDefault="00904842" w:rsidP="00FA6E65">
      <w:pPr>
        <w:rPr>
          <w:lang w:eastAsia="pl-PL"/>
        </w:rPr>
      </w:pPr>
      <w:r w:rsidRPr="00FA6E65">
        <w:t>Informacja o propozycji korekty dokonanej przez Organ Celny</w:t>
      </w:r>
    </w:p>
    <w:p w14:paraId="7D410297" w14:textId="77777777" w:rsidR="00904842" w:rsidRDefault="00904842" w:rsidP="00FA6E65">
      <w:pPr>
        <w:rPr>
          <w:lang w:eastAsia="pl-PL"/>
        </w:rPr>
      </w:pPr>
    </w:p>
    <w:p w14:paraId="589F6D53" w14:textId="77777777" w:rsidR="00904842" w:rsidRPr="00EE3767" w:rsidRDefault="00904842" w:rsidP="00904842">
      <w:pPr>
        <w:rPr>
          <w:u w:val="single"/>
        </w:rPr>
      </w:pPr>
      <w:r w:rsidRPr="00EE3767">
        <w:rPr>
          <w:u w:val="single"/>
        </w:rPr>
        <w:t>Powód wysłania:</w:t>
      </w:r>
    </w:p>
    <w:p w14:paraId="7731F2F3" w14:textId="77777777" w:rsidR="00904842" w:rsidRDefault="00904842" w:rsidP="00904842">
      <w:pPr>
        <w:rPr>
          <w:lang w:eastAsia="pl-PL"/>
        </w:rPr>
      </w:pPr>
    </w:p>
    <w:p w14:paraId="29926D64" w14:textId="5F337506" w:rsidR="00E64BCA" w:rsidRDefault="00904842" w:rsidP="00FA6E65">
      <w:pPr>
        <w:rPr>
          <w:lang w:eastAsia="pl-PL"/>
        </w:rPr>
      </w:pPr>
      <w:r>
        <w:rPr>
          <w:lang w:eastAsia="pl-PL"/>
        </w:rPr>
        <w:t xml:space="preserve">Organ celny - Urząd Nadzoru (SCI) </w:t>
      </w:r>
      <w:r w:rsidR="00F32ADF">
        <w:rPr>
          <w:lang w:eastAsia="pl-PL"/>
        </w:rPr>
        <w:t>przedstawia Podmiotowi propozycję</w:t>
      </w:r>
      <w:r w:rsidR="00FA6E65">
        <w:rPr>
          <w:lang w:eastAsia="pl-PL"/>
        </w:rPr>
        <w:t xml:space="preserve"> korekty</w:t>
      </w:r>
      <w:r w:rsidR="00B73B4F">
        <w:rPr>
          <w:lang w:eastAsia="pl-PL"/>
        </w:rPr>
        <w:t xml:space="preserve"> zgłoszenia.</w:t>
      </w:r>
      <w:r w:rsidR="00D5386B">
        <w:rPr>
          <w:lang w:eastAsia="pl-PL"/>
        </w:rPr>
        <w:t xml:space="preserve"> Dane zawarte w p</w:t>
      </w:r>
      <w:r w:rsidR="006A660C">
        <w:rPr>
          <w:lang w:eastAsia="pl-PL"/>
        </w:rPr>
        <w:t>r</w:t>
      </w:r>
      <w:r w:rsidR="00D5386B">
        <w:rPr>
          <w:lang w:eastAsia="pl-PL"/>
        </w:rPr>
        <w:t xml:space="preserve">opozycji korekty są danymi </w:t>
      </w:r>
      <w:r w:rsidR="00AC2F38">
        <w:rPr>
          <w:lang w:eastAsia="pl-PL"/>
        </w:rPr>
        <w:t>rzeczywistymi stwierdzonymi w trakcie</w:t>
      </w:r>
      <w:r w:rsidR="00D5386B">
        <w:rPr>
          <w:lang w:eastAsia="pl-PL"/>
        </w:rPr>
        <w:t xml:space="preserve"> przeprowadz</w:t>
      </w:r>
      <w:r w:rsidR="006A660C">
        <w:rPr>
          <w:lang w:eastAsia="pl-PL"/>
        </w:rPr>
        <w:t>onych kontroli.</w:t>
      </w:r>
    </w:p>
    <w:p w14:paraId="374D6A52" w14:textId="44DFEF5C" w:rsidR="00FA6E65" w:rsidRDefault="009A7ABC" w:rsidP="009A7ABC">
      <w:pPr>
        <w:pStyle w:val="Nagwek3"/>
      </w:pPr>
      <w:bookmarkStart w:id="98" w:name="_Toc166851558"/>
      <w:r w:rsidRPr="009A7ABC">
        <w:t>ZCX72 - Informacja o braku możliwości uzyskania zabezpieczenia</w:t>
      </w:r>
      <w:bookmarkEnd w:id="98"/>
    </w:p>
    <w:p w14:paraId="3E4E0369" w14:textId="77777777" w:rsidR="00B73B4F" w:rsidRDefault="00B73B4F" w:rsidP="00B73B4F">
      <w:pPr>
        <w:rPr>
          <w:u w:val="single"/>
          <w:lang w:eastAsia="pl-PL"/>
        </w:rPr>
      </w:pPr>
    </w:p>
    <w:p w14:paraId="376FA736" w14:textId="1B7DA5CA" w:rsidR="00B73B4F" w:rsidRPr="00904842" w:rsidRDefault="00B73B4F" w:rsidP="00B73B4F">
      <w:pPr>
        <w:rPr>
          <w:u w:val="single"/>
          <w:lang w:eastAsia="pl-PL"/>
        </w:rPr>
      </w:pPr>
      <w:r w:rsidRPr="00904842">
        <w:rPr>
          <w:u w:val="single"/>
          <w:lang w:eastAsia="pl-PL"/>
        </w:rPr>
        <w:t>Pełna nazwa:</w:t>
      </w:r>
    </w:p>
    <w:p w14:paraId="2A1A4DC1" w14:textId="6161820A" w:rsidR="00B73B4F" w:rsidRDefault="00B73B4F" w:rsidP="009A7ABC">
      <w:pPr>
        <w:rPr>
          <w:lang w:eastAsia="pl-PL"/>
        </w:rPr>
      </w:pPr>
      <w:r w:rsidRPr="009A7ABC">
        <w:t>Informacja o braku możliwości uzyskania zabezpieczenia</w:t>
      </w:r>
      <w:r>
        <w:t>.</w:t>
      </w:r>
    </w:p>
    <w:p w14:paraId="13DA24D7" w14:textId="77777777" w:rsidR="00B73B4F" w:rsidRDefault="00B73B4F" w:rsidP="009A7ABC">
      <w:pPr>
        <w:rPr>
          <w:lang w:eastAsia="pl-PL"/>
        </w:rPr>
      </w:pPr>
    </w:p>
    <w:p w14:paraId="2029A083" w14:textId="77777777" w:rsidR="00B73B4F" w:rsidRDefault="00B73B4F" w:rsidP="009A7ABC">
      <w:pPr>
        <w:rPr>
          <w:lang w:eastAsia="pl-PL"/>
        </w:rPr>
      </w:pPr>
    </w:p>
    <w:p w14:paraId="5F2B96D1" w14:textId="77777777" w:rsidR="00B73B4F" w:rsidRPr="00EE3767" w:rsidRDefault="00B73B4F" w:rsidP="00B73B4F">
      <w:pPr>
        <w:rPr>
          <w:u w:val="single"/>
        </w:rPr>
      </w:pPr>
      <w:r w:rsidRPr="00EE3767">
        <w:rPr>
          <w:u w:val="single"/>
        </w:rPr>
        <w:t>Powód wysłania:</w:t>
      </w:r>
    </w:p>
    <w:p w14:paraId="2645BE5F" w14:textId="77777777" w:rsidR="00B73B4F" w:rsidRDefault="00B73B4F" w:rsidP="00B73B4F">
      <w:pPr>
        <w:rPr>
          <w:lang w:eastAsia="pl-PL"/>
        </w:rPr>
      </w:pPr>
    </w:p>
    <w:p w14:paraId="16F95305" w14:textId="011ACB88" w:rsidR="009A7ABC" w:rsidRDefault="00B73B4F" w:rsidP="00532EC9">
      <w:pPr>
        <w:jc w:val="both"/>
        <w:rPr>
          <w:lang w:eastAsia="pl-PL"/>
        </w:rPr>
      </w:pPr>
      <w:r>
        <w:rPr>
          <w:lang w:eastAsia="pl-PL"/>
        </w:rPr>
        <w:t>Organ celny - Urząd Nadzoru (SCI) informuje Podmiot o braku możliwości uzyskania zabezpieczenia.</w:t>
      </w:r>
      <w:r w:rsidR="009A7ABC">
        <w:rPr>
          <w:lang w:eastAsia="pl-PL"/>
        </w:rPr>
        <w:t xml:space="preserve"> </w:t>
      </w:r>
    </w:p>
    <w:p w14:paraId="4CE53508" w14:textId="77777777" w:rsidR="0018123A" w:rsidRDefault="0018123A" w:rsidP="009A7ABC">
      <w:pPr>
        <w:rPr>
          <w:lang w:eastAsia="pl-PL"/>
        </w:rPr>
      </w:pPr>
    </w:p>
    <w:p w14:paraId="1F97D595" w14:textId="09B821C0" w:rsidR="009A7ABC" w:rsidRDefault="0018123A" w:rsidP="0018123A">
      <w:pPr>
        <w:pStyle w:val="Nagwek3"/>
      </w:pPr>
      <w:bookmarkStart w:id="99" w:name="_Toc166851559"/>
      <w:r w:rsidRPr="0018123A">
        <w:t>ZCX91 - Powiadomienie o długu celnym (POD)</w:t>
      </w:r>
      <w:bookmarkEnd w:id="99"/>
    </w:p>
    <w:p w14:paraId="12E76038" w14:textId="77777777" w:rsidR="00BB093A" w:rsidRDefault="00BB093A" w:rsidP="0018123A">
      <w:pPr>
        <w:rPr>
          <w:lang w:eastAsia="pl-PL"/>
        </w:rPr>
      </w:pPr>
    </w:p>
    <w:p w14:paraId="5D9BDB85" w14:textId="282E4244" w:rsidR="00BB093A" w:rsidRPr="00BB093A" w:rsidRDefault="00BB093A" w:rsidP="0018123A">
      <w:pPr>
        <w:rPr>
          <w:u w:val="single"/>
          <w:lang w:eastAsia="pl-PL"/>
        </w:rPr>
      </w:pPr>
      <w:r w:rsidRPr="00BB093A">
        <w:rPr>
          <w:u w:val="single"/>
          <w:lang w:eastAsia="pl-PL"/>
        </w:rPr>
        <w:t>Pełna nazwa:</w:t>
      </w:r>
    </w:p>
    <w:p w14:paraId="49903926" w14:textId="77777777" w:rsidR="00BB093A" w:rsidRDefault="00BB093A" w:rsidP="0018123A">
      <w:pPr>
        <w:rPr>
          <w:lang w:eastAsia="pl-PL"/>
        </w:rPr>
      </w:pPr>
    </w:p>
    <w:p w14:paraId="6483F640" w14:textId="2B8A7C42" w:rsidR="00BB093A" w:rsidRDefault="00BB093A" w:rsidP="0018123A">
      <w:r w:rsidRPr="0018123A">
        <w:t>Powiadomienie o długu celnym (POD)</w:t>
      </w:r>
      <w:r>
        <w:t>.</w:t>
      </w:r>
    </w:p>
    <w:p w14:paraId="42571906" w14:textId="77777777" w:rsidR="00BB093A" w:rsidRDefault="00BB093A" w:rsidP="0018123A">
      <w:pPr>
        <w:rPr>
          <w:lang w:eastAsia="pl-PL"/>
        </w:rPr>
      </w:pPr>
    </w:p>
    <w:p w14:paraId="58655DE3" w14:textId="77777777" w:rsidR="00F315CE" w:rsidRPr="00EE3767" w:rsidRDefault="00F315CE" w:rsidP="00F315CE">
      <w:pPr>
        <w:rPr>
          <w:u w:val="single"/>
        </w:rPr>
      </w:pPr>
      <w:r w:rsidRPr="00EE3767">
        <w:rPr>
          <w:u w:val="single"/>
        </w:rPr>
        <w:t>Powód wysłania:</w:t>
      </w:r>
    </w:p>
    <w:p w14:paraId="43CFB4DE" w14:textId="77777777" w:rsidR="00F315CE" w:rsidRDefault="00F315CE" w:rsidP="00F315CE">
      <w:pPr>
        <w:rPr>
          <w:lang w:eastAsia="pl-PL"/>
        </w:rPr>
      </w:pPr>
    </w:p>
    <w:p w14:paraId="4C933E7B" w14:textId="562392C1" w:rsidR="0018123A" w:rsidRDefault="00F315CE" w:rsidP="0018123A">
      <w:pPr>
        <w:rPr>
          <w:lang w:eastAsia="pl-PL"/>
        </w:rPr>
      </w:pPr>
      <w:r>
        <w:rPr>
          <w:lang w:eastAsia="pl-PL"/>
        </w:rPr>
        <w:t xml:space="preserve">Organ celny - Urząd Nadzoru (SCI) informuje Podmiot </w:t>
      </w:r>
      <w:r w:rsidR="0018123A">
        <w:rPr>
          <w:lang w:eastAsia="pl-PL"/>
        </w:rPr>
        <w:t>o wysokości długu celnego</w:t>
      </w:r>
      <w:r>
        <w:rPr>
          <w:lang w:eastAsia="pl-PL"/>
        </w:rPr>
        <w:t>.</w:t>
      </w:r>
    </w:p>
    <w:p w14:paraId="34250026" w14:textId="77777777" w:rsidR="0018123A" w:rsidRDefault="0018123A" w:rsidP="0018123A">
      <w:pPr>
        <w:rPr>
          <w:lang w:eastAsia="pl-PL"/>
        </w:rPr>
      </w:pPr>
    </w:p>
    <w:p w14:paraId="234D4719" w14:textId="62C51784" w:rsidR="00D41495" w:rsidRDefault="00F86B94" w:rsidP="00D41495">
      <w:pPr>
        <w:pStyle w:val="Nagwek3"/>
      </w:pPr>
      <w:bookmarkStart w:id="100" w:name="_Toc166851560"/>
      <w:r w:rsidRPr="00561F2F">
        <w:rPr>
          <w:bCs/>
        </w:rPr>
        <w:t>OdrzucenieKomunikatu</w:t>
      </w:r>
      <w:r w:rsidRPr="00D41495">
        <w:t xml:space="preserve"> </w:t>
      </w:r>
      <w:r>
        <w:t xml:space="preserve">(tzw. </w:t>
      </w:r>
      <w:r w:rsidR="00D41495" w:rsidRPr="00D41495">
        <w:t>nieUPO</w:t>
      </w:r>
      <w:r>
        <w:t>)</w:t>
      </w:r>
      <w:bookmarkEnd w:id="100"/>
    </w:p>
    <w:p w14:paraId="7FF48E11" w14:textId="77777777" w:rsidR="00F315CE" w:rsidRDefault="00F315CE" w:rsidP="00026DFE">
      <w:pPr>
        <w:rPr>
          <w:lang w:eastAsia="pl-PL"/>
        </w:rPr>
      </w:pPr>
    </w:p>
    <w:p w14:paraId="343A76CC" w14:textId="0E55E73D" w:rsidR="00F315CE" w:rsidRPr="00FE04EE" w:rsidRDefault="00F315CE" w:rsidP="00026DFE">
      <w:pPr>
        <w:rPr>
          <w:u w:val="single"/>
          <w:lang w:eastAsia="pl-PL"/>
        </w:rPr>
      </w:pPr>
      <w:r w:rsidRPr="00FE04EE">
        <w:rPr>
          <w:u w:val="single"/>
          <w:lang w:eastAsia="pl-PL"/>
        </w:rPr>
        <w:t>Pełna nazwa:</w:t>
      </w:r>
    </w:p>
    <w:p w14:paraId="5546126F" w14:textId="77777777" w:rsidR="00FE04EE" w:rsidRDefault="00FE04EE" w:rsidP="00026DFE">
      <w:pPr>
        <w:rPr>
          <w:lang w:eastAsia="pl-PL"/>
        </w:rPr>
      </w:pPr>
    </w:p>
    <w:p w14:paraId="0A7ABA12" w14:textId="68179065" w:rsidR="00F315CE" w:rsidRDefault="00F315CE" w:rsidP="00026DFE">
      <w:pPr>
        <w:rPr>
          <w:lang w:eastAsia="pl-PL"/>
        </w:rPr>
      </w:pPr>
      <w:r>
        <w:rPr>
          <w:lang w:eastAsia="pl-PL"/>
        </w:rPr>
        <w:t xml:space="preserve">Odrzucenie </w:t>
      </w:r>
      <w:r w:rsidR="00FE04EE">
        <w:rPr>
          <w:lang w:eastAsia="pl-PL"/>
        </w:rPr>
        <w:t>k</w:t>
      </w:r>
      <w:r>
        <w:rPr>
          <w:lang w:eastAsia="pl-PL"/>
        </w:rPr>
        <w:t>o</w:t>
      </w:r>
      <w:r w:rsidR="00FE04EE">
        <w:rPr>
          <w:lang w:eastAsia="pl-PL"/>
        </w:rPr>
        <w:t xml:space="preserve">munikatu (tzw. </w:t>
      </w:r>
      <w:proofErr w:type="spellStart"/>
      <w:r w:rsidR="00FE04EE">
        <w:rPr>
          <w:lang w:eastAsia="pl-PL"/>
        </w:rPr>
        <w:t>nieUPO</w:t>
      </w:r>
      <w:proofErr w:type="spellEnd"/>
      <w:r w:rsidR="00FE04EE">
        <w:rPr>
          <w:lang w:eastAsia="pl-PL"/>
        </w:rPr>
        <w:t>).</w:t>
      </w:r>
    </w:p>
    <w:p w14:paraId="6B0B62DB" w14:textId="77777777" w:rsidR="002D0800" w:rsidRDefault="002D0800" w:rsidP="00026DFE">
      <w:pPr>
        <w:rPr>
          <w:lang w:eastAsia="pl-PL"/>
        </w:rPr>
      </w:pPr>
    </w:p>
    <w:p w14:paraId="50335FAF" w14:textId="379596BF" w:rsidR="00EF1951" w:rsidRDefault="007058BA" w:rsidP="002D0800">
      <w:pPr>
        <w:keepNext/>
        <w:rPr>
          <w:u w:val="single"/>
        </w:rPr>
      </w:pPr>
      <w:r w:rsidRPr="002C4847">
        <w:rPr>
          <w:u w:val="single"/>
        </w:rPr>
        <w:t>Powód wysłania:</w:t>
      </w:r>
    </w:p>
    <w:p w14:paraId="00C50158" w14:textId="77777777" w:rsidR="00C31DD2" w:rsidRPr="002C4847" w:rsidRDefault="00C31DD2" w:rsidP="002D0800">
      <w:pPr>
        <w:keepNext/>
        <w:rPr>
          <w:u w:val="single"/>
        </w:rPr>
      </w:pPr>
    </w:p>
    <w:p w14:paraId="1CE3B17B" w14:textId="15A24C4D" w:rsidR="007058BA" w:rsidRDefault="001647DE" w:rsidP="002D0800">
      <w:pPr>
        <w:jc w:val="both"/>
      </w:pPr>
      <w:r>
        <w:t>Organ Celny – Urząd Nadzoru (SCI) info</w:t>
      </w:r>
      <w:r w:rsidR="00733624">
        <w:t>rmuje, że p</w:t>
      </w:r>
      <w:r w:rsidR="007058BA">
        <w:t>rzesłany przez Podmiot komunikat nie spełnia minimalnych reguł poprawności (definiowanych indywidualnie dla każdego z typów komunikatów) przez co nie będzie podlegał dalszej obsłudze</w:t>
      </w:r>
      <w:r w:rsidR="00CD17F1">
        <w:t>.</w:t>
      </w:r>
    </w:p>
    <w:p w14:paraId="4054DED7" w14:textId="022EF7D8" w:rsidR="00026DFE" w:rsidRDefault="00026DFE" w:rsidP="00026DFE">
      <w:pPr>
        <w:rPr>
          <w:lang w:eastAsia="pl-PL"/>
        </w:rPr>
      </w:pPr>
    </w:p>
    <w:p w14:paraId="08EE7E7E" w14:textId="5E53333A" w:rsidR="004E5AE1" w:rsidRDefault="004E5AE1" w:rsidP="004E5AE1">
      <w:pPr>
        <w:pStyle w:val="Nagwek3"/>
      </w:pPr>
      <w:bookmarkStart w:id="101" w:name="_Toc166851561"/>
      <w:r>
        <w:lastRenderedPageBreak/>
        <w:t>UPD</w:t>
      </w:r>
      <w:bookmarkEnd w:id="101"/>
    </w:p>
    <w:p w14:paraId="5E7CA871" w14:textId="77777777" w:rsidR="001647DE" w:rsidRDefault="001647DE" w:rsidP="004E5AE1">
      <w:pPr>
        <w:rPr>
          <w:lang w:eastAsia="pl-PL"/>
        </w:rPr>
      </w:pPr>
    </w:p>
    <w:p w14:paraId="372F4B0D" w14:textId="7F9C7A31" w:rsidR="00733624" w:rsidRPr="0081422B" w:rsidRDefault="00733624" w:rsidP="004E5AE1">
      <w:pPr>
        <w:rPr>
          <w:u w:val="single"/>
          <w:lang w:eastAsia="pl-PL"/>
        </w:rPr>
      </w:pPr>
      <w:r w:rsidRPr="0081422B">
        <w:rPr>
          <w:u w:val="single"/>
          <w:lang w:eastAsia="pl-PL"/>
        </w:rPr>
        <w:t>Pełna nazwa:</w:t>
      </w:r>
    </w:p>
    <w:p w14:paraId="31AB99ED" w14:textId="77777777" w:rsidR="00733624" w:rsidRDefault="00733624" w:rsidP="004E5AE1">
      <w:pPr>
        <w:rPr>
          <w:lang w:eastAsia="pl-PL"/>
        </w:rPr>
      </w:pPr>
    </w:p>
    <w:p w14:paraId="28A53717" w14:textId="39266B2B" w:rsidR="00EB400E" w:rsidRDefault="00EB400E" w:rsidP="004E5AE1">
      <w:pPr>
        <w:rPr>
          <w:lang w:eastAsia="pl-PL"/>
        </w:rPr>
      </w:pPr>
      <w:r>
        <w:rPr>
          <w:lang w:eastAsia="pl-PL"/>
        </w:rPr>
        <w:t>Urzędowe Poświadczenie Doręczenia.</w:t>
      </w:r>
    </w:p>
    <w:p w14:paraId="5F3DC49B" w14:textId="77777777" w:rsidR="00EB400E" w:rsidRDefault="00EB400E" w:rsidP="004E5AE1">
      <w:pPr>
        <w:rPr>
          <w:lang w:eastAsia="pl-PL"/>
        </w:rPr>
      </w:pPr>
    </w:p>
    <w:p w14:paraId="73693CA8" w14:textId="20360123" w:rsidR="00EB400E" w:rsidRPr="0081422B" w:rsidRDefault="00EB400E" w:rsidP="004E5AE1">
      <w:pPr>
        <w:rPr>
          <w:u w:val="single"/>
          <w:lang w:eastAsia="pl-PL"/>
        </w:rPr>
      </w:pPr>
      <w:r w:rsidRPr="0081422B">
        <w:rPr>
          <w:u w:val="single"/>
          <w:lang w:eastAsia="pl-PL"/>
        </w:rPr>
        <w:t>Powód wysłania</w:t>
      </w:r>
      <w:r w:rsidR="0081422B" w:rsidRPr="0081422B">
        <w:rPr>
          <w:u w:val="single"/>
          <w:lang w:eastAsia="pl-PL"/>
        </w:rPr>
        <w:t>:</w:t>
      </w:r>
    </w:p>
    <w:p w14:paraId="03B43073" w14:textId="77777777" w:rsidR="0081422B" w:rsidRDefault="0081422B" w:rsidP="001F729D">
      <w:pPr>
        <w:rPr>
          <w:lang w:eastAsia="pl-PL"/>
        </w:rPr>
      </w:pPr>
    </w:p>
    <w:p w14:paraId="726A378C" w14:textId="32B35F2E" w:rsidR="001647DE" w:rsidRDefault="001F729D" w:rsidP="001F729D">
      <w:pPr>
        <w:rPr>
          <w:lang w:eastAsia="pl-PL"/>
        </w:rPr>
      </w:pPr>
      <w:r>
        <w:rPr>
          <w:lang w:eastAsia="pl-PL"/>
        </w:rPr>
        <w:t>Komunikat wymaga podpisania przez Podmiot w celu udostępnienia mu kierowanego do niego komunikatu wymagającego potwierdzenia doręczenia</w:t>
      </w:r>
      <w:r w:rsidR="0081422B">
        <w:rPr>
          <w:lang w:eastAsia="pl-PL"/>
        </w:rPr>
        <w:t>.</w:t>
      </w:r>
    </w:p>
    <w:p w14:paraId="5C7DB289" w14:textId="02572329" w:rsidR="00026DFE" w:rsidRDefault="002170BE" w:rsidP="002170BE">
      <w:pPr>
        <w:pStyle w:val="Nagwek3"/>
      </w:pPr>
      <w:bookmarkStart w:id="102" w:name="_Toc166851562"/>
      <w:r w:rsidRPr="002170BE">
        <w:t>UPO</w:t>
      </w:r>
      <w:bookmarkEnd w:id="102"/>
    </w:p>
    <w:p w14:paraId="7A35EA04" w14:textId="77777777" w:rsidR="0081422B" w:rsidRDefault="0081422B" w:rsidP="006D4E54">
      <w:pPr>
        <w:rPr>
          <w:lang w:eastAsia="pl-PL"/>
        </w:rPr>
      </w:pPr>
    </w:p>
    <w:p w14:paraId="4A176278" w14:textId="388FC50F" w:rsidR="0081422B" w:rsidRPr="0081422B" w:rsidRDefault="0081422B" w:rsidP="006D4E54">
      <w:pPr>
        <w:rPr>
          <w:u w:val="single"/>
          <w:lang w:eastAsia="pl-PL"/>
        </w:rPr>
      </w:pPr>
      <w:r w:rsidRPr="0081422B">
        <w:rPr>
          <w:u w:val="single"/>
          <w:lang w:eastAsia="pl-PL"/>
        </w:rPr>
        <w:t>Pełna nazwa:</w:t>
      </w:r>
    </w:p>
    <w:p w14:paraId="10A1E18E" w14:textId="77777777" w:rsidR="0081422B" w:rsidRDefault="0081422B" w:rsidP="006D4E54">
      <w:pPr>
        <w:rPr>
          <w:lang w:eastAsia="pl-PL"/>
        </w:rPr>
      </w:pPr>
    </w:p>
    <w:p w14:paraId="32834E40" w14:textId="24CA7FF9" w:rsidR="0081422B" w:rsidRDefault="0081422B" w:rsidP="006D4E54">
      <w:pPr>
        <w:rPr>
          <w:lang w:eastAsia="pl-PL"/>
        </w:rPr>
      </w:pPr>
      <w:r>
        <w:rPr>
          <w:lang w:eastAsia="pl-PL"/>
        </w:rPr>
        <w:t>Urzędowe Potwierdzenie Odbioru.</w:t>
      </w:r>
    </w:p>
    <w:p w14:paraId="18B2DACC" w14:textId="77777777" w:rsidR="0081422B" w:rsidRDefault="0081422B" w:rsidP="006D4E54">
      <w:pPr>
        <w:rPr>
          <w:lang w:eastAsia="pl-PL"/>
        </w:rPr>
      </w:pPr>
    </w:p>
    <w:p w14:paraId="72D76FDF" w14:textId="1ABA68BA" w:rsidR="0081422B" w:rsidRPr="008A2335" w:rsidRDefault="0081422B" w:rsidP="006D4E54">
      <w:pPr>
        <w:rPr>
          <w:u w:val="single"/>
          <w:lang w:eastAsia="pl-PL"/>
        </w:rPr>
      </w:pPr>
      <w:r w:rsidRPr="008A2335">
        <w:rPr>
          <w:u w:val="single"/>
          <w:lang w:eastAsia="pl-PL"/>
        </w:rPr>
        <w:t>Powód wysłania:</w:t>
      </w:r>
    </w:p>
    <w:p w14:paraId="339637F4" w14:textId="77777777" w:rsidR="0081422B" w:rsidRDefault="0081422B" w:rsidP="006D4E54">
      <w:pPr>
        <w:rPr>
          <w:lang w:eastAsia="pl-PL"/>
        </w:rPr>
      </w:pPr>
    </w:p>
    <w:p w14:paraId="4116DA90" w14:textId="2994AAA9" w:rsidR="006D4E54" w:rsidRPr="006D4E54" w:rsidRDefault="006D4E54" w:rsidP="00532EC9">
      <w:pPr>
        <w:jc w:val="both"/>
        <w:rPr>
          <w:lang w:eastAsia="pl-PL"/>
        </w:rPr>
      </w:pPr>
      <w:r>
        <w:rPr>
          <w:lang w:eastAsia="pl-PL"/>
        </w:rPr>
        <w:t>Komunikat wysyłany przez</w:t>
      </w:r>
      <w:r w:rsidR="0081422B">
        <w:rPr>
          <w:lang w:eastAsia="pl-PL"/>
        </w:rPr>
        <w:t xml:space="preserve"> </w:t>
      </w:r>
      <w:r>
        <w:rPr>
          <w:lang w:eastAsia="pl-PL"/>
        </w:rPr>
        <w:t>Organ celny - Urząd Nadzoru (SCI)</w:t>
      </w:r>
      <w:r w:rsidR="0081422B">
        <w:rPr>
          <w:lang w:eastAsia="pl-PL"/>
        </w:rPr>
        <w:t xml:space="preserve"> do Podmiotu i</w:t>
      </w:r>
      <w:r w:rsidR="00954599">
        <w:rPr>
          <w:lang w:eastAsia="pl-PL"/>
        </w:rPr>
        <w:t xml:space="preserve"> </w:t>
      </w:r>
      <w:r>
        <w:rPr>
          <w:lang w:eastAsia="pl-PL"/>
        </w:rPr>
        <w:t>informuje o przyjęciu dokumentu do dalszego przetwarzania</w:t>
      </w:r>
      <w:r w:rsidR="0081422B">
        <w:rPr>
          <w:lang w:eastAsia="pl-PL"/>
        </w:rPr>
        <w:t>.</w:t>
      </w:r>
    </w:p>
    <w:sectPr w:rsidR="006D4E54" w:rsidRPr="006D4E54" w:rsidSect="003D282D">
      <w:pgSz w:w="11906" w:h="16838" w:code="9"/>
      <w:pgMar w:top="1418" w:right="1134" w:bottom="1701" w:left="1418"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DB21F" w14:textId="77777777" w:rsidR="00836EFE" w:rsidRDefault="00836EFE" w:rsidP="007405FD">
      <w:pPr>
        <w:spacing w:line="240" w:lineRule="auto"/>
      </w:pPr>
      <w:r>
        <w:separator/>
      </w:r>
    </w:p>
  </w:endnote>
  <w:endnote w:type="continuationSeparator" w:id="0">
    <w:p w14:paraId="3FBB6328" w14:textId="77777777" w:rsidR="00836EFE" w:rsidRDefault="00836EFE" w:rsidP="007405FD">
      <w:pPr>
        <w:spacing w:line="240" w:lineRule="auto"/>
      </w:pPr>
      <w:r>
        <w:continuationSeparator/>
      </w:r>
    </w:p>
  </w:endnote>
  <w:endnote w:type="continuationNotice" w:id="1">
    <w:p w14:paraId="7DB3D03D" w14:textId="77777777" w:rsidR="00836EFE" w:rsidRDefault="00836E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2662" w14:textId="77777777" w:rsidR="006466C6" w:rsidRDefault="006466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CA91" w14:textId="4325BC9A" w:rsidR="00DE6C2A" w:rsidRPr="00925127" w:rsidRDefault="00925127" w:rsidP="00925127">
    <w:pPr>
      <w:pStyle w:val="Stopka"/>
      <w:jc w:val="right"/>
      <w:rPr>
        <w:bCs/>
      </w:rPr>
    </w:pPr>
    <w:r w:rsidRPr="00925127">
      <w:rPr>
        <w:rFonts w:cs="Arial"/>
        <w:bCs/>
      </w:rPr>
      <w:fldChar w:fldCharType="begin"/>
    </w:r>
    <w:r w:rsidRPr="00925127">
      <w:rPr>
        <w:rFonts w:cs="Arial"/>
        <w:bCs/>
      </w:rPr>
      <w:instrText>PAGE  \* Arabic  \* MERGEFORMAT</w:instrText>
    </w:r>
    <w:r w:rsidRPr="00925127">
      <w:rPr>
        <w:rFonts w:cs="Arial"/>
        <w:bCs/>
      </w:rPr>
      <w:fldChar w:fldCharType="separate"/>
    </w:r>
    <w:r w:rsidRPr="00925127">
      <w:rPr>
        <w:rFonts w:cs="Arial"/>
        <w:bCs/>
      </w:rPr>
      <w:t>3</w:t>
    </w:r>
    <w:r w:rsidRPr="00925127">
      <w:rPr>
        <w:rFonts w:cs="Arial"/>
        <w:bCs/>
      </w:rPr>
      <w:fldChar w:fldCharType="end"/>
    </w:r>
    <w:r w:rsidRPr="00925127">
      <w:rPr>
        <w:rFonts w:cs="Arial"/>
        <w:bCs/>
      </w:rPr>
      <w:t xml:space="preserve"> z </w:t>
    </w:r>
    <w:r w:rsidRPr="00925127">
      <w:rPr>
        <w:rFonts w:cs="Times New Roman"/>
        <w:bCs/>
      </w:rPr>
      <w:fldChar w:fldCharType="begin"/>
    </w:r>
    <w:r w:rsidRPr="00925127">
      <w:rPr>
        <w:bCs/>
      </w:rPr>
      <w:instrText>NUMPAGES  \* Arabic  \* MERGEFORMAT</w:instrText>
    </w:r>
    <w:r w:rsidRPr="00925127">
      <w:rPr>
        <w:rFonts w:cs="Times New Roman"/>
        <w:bCs/>
      </w:rPr>
      <w:fldChar w:fldCharType="separate"/>
    </w:r>
    <w:r w:rsidRPr="00925127">
      <w:rPr>
        <w:bCs/>
      </w:rPr>
      <w:t>607</w:t>
    </w:r>
    <w:r w:rsidRPr="00925127">
      <w:rPr>
        <w:rFonts w:cs="Arial"/>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A1AE" w14:textId="77777777" w:rsidR="004927F8" w:rsidRDefault="004927F8" w:rsidP="004927F8">
    <w:pPr>
      <w:pStyle w:val="Stopka"/>
      <w:jc w:val="center"/>
    </w:pPr>
    <w:bookmarkStart w:id="11" w:name="_Hlk72151301"/>
    <w:bookmarkStart w:id="12" w:name="_Hlk72151302"/>
    <w:r>
      <w:rPr>
        <w:rFonts w:ascii="Calibri" w:eastAsia="Calibri" w:hAnsi="Calibri" w:cs="Times New Roman"/>
        <w:noProof/>
        <w:lang w:eastAsia="pl-PL"/>
      </w:rPr>
      <w:drawing>
        <wp:anchor distT="0" distB="0" distL="114300" distR="114300" simplePos="0" relativeHeight="251660800" behindDoc="1" locked="0" layoutInCell="1" allowOverlap="1" wp14:anchorId="7A168758" wp14:editId="4D5333FA">
          <wp:simplePos x="0" y="0"/>
          <wp:positionH relativeFrom="column">
            <wp:posOffset>1149985</wp:posOffset>
          </wp:positionH>
          <wp:positionV relativeFrom="paragraph">
            <wp:posOffset>9664065</wp:posOffset>
          </wp:positionV>
          <wp:extent cx="5478780" cy="530860"/>
          <wp:effectExtent l="0" t="0" r="7620" b="2540"/>
          <wp:wrapNone/>
          <wp:docPr id="92190539" name="Obraz 92190539" descr="POPC_pa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OPC_pasek"/>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7878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935" distR="114935" simplePos="0" relativeHeight="251653632" behindDoc="1" locked="0" layoutInCell="1" allowOverlap="1" wp14:anchorId="0BFDE526" wp14:editId="264CA8CA">
          <wp:simplePos x="0" y="0"/>
          <wp:positionH relativeFrom="column">
            <wp:posOffset>841375</wp:posOffset>
          </wp:positionH>
          <wp:positionV relativeFrom="paragraph">
            <wp:posOffset>9605010</wp:posOffset>
          </wp:positionV>
          <wp:extent cx="5911215" cy="478790"/>
          <wp:effectExtent l="0" t="0" r="0" b="0"/>
          <wp:wrapNone/>
          <wp:docPr id="1203915060" name="Obraz 120391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298" t="-3070" r="-298" b="-3070"/>
                  <a:stretch>
                    <a:fillRect/>
                  </a:stretch>
                </pic:blipFill>
                <pic:spPr bwMode="auto">
                  <a:xfrm>
                    <a:off x="0" y="0"/>
                    <a:ext cx="5911215" cy="478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pl-PL"/>
      </w:rPr>
      <w:drawing>
        <wp:inline distT="0" distB="0" distL="0" distR="0" wp14:anchorId="65F419E2" wp14:editId="6091DE66">
          <wp:extent cx="847725" cy="743585"/>
          <wp:effectExtent l="0" t="0" r="9525" b="0"/>
          <wp:docPr id="775035739" name="Obraz 77503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47725" cy="743585"/>
                  </a:xfrm>
                  <a:prstGeom prst="rect">
                    <a:avLst/>
                  </a:prstGeom>
                  <a:noFill/>
                </pic:spPr>
              </pic:pic>
            </a:graphicData>
          </a:graphic>
        </wp:inline>
      </w:drawing>
    </w:r>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C31A" w14:textId="77777777" w:rsidR="00836EFE" w:rsidRDefault="00836EFE" w:rsidP="007405FD">
      <w:pPr>
        <w:spacing w:line="240" w:lineRule="auto"/>
      </w:pPr>
      <w:r>
        <w:separator/>
      </w:r>
    </w:p>
  </w:footnote>
  <w:footnote w:type="continuationSeparator" w:id="0">
    <w:p w14:paraId="44F9296E" w14:textId="77777777" w:rsidR="00836EFE" w:rsidRDefault="00836EFE" w:rsidP="007405FD">
      <w:pPr>
        <w:spacing w:line="240" w:lineRule="auto"/>
      </w:pPr>
      <w:r>
        <w:continuationSeparator/>
      </w:r>
    </w:p>
  </w:footnote>
  <w:footnote w:type="continuationNotice" w:id="1">
    <w:p w14:paraId="01D056B8" w14:textId="77777777" w:rsidR="00836EFE" w:rsidRDefault="00836E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F0BF" w14:textId="77777777" w:rsidR="006466C6" w:rsidRDefault="006466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3099" w14:textId="77777777" w:rsidR="006466C6" w:rsidRDefault="006466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1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15"/>
      <w:gridCol w:w="3550"/>
      <w:gridCol w:w="3679"/>
    </w:tblGrid>
    <w:tr w:rsidR="00616D9A" w14:paraId="39889939" w14:textId="77777777">
      <w:tc>
        <w:tcPr>
          <w:tcW w:w="2115" w:type="dxa"/>
          <w:shd w:val="clear" w:color="auto" w:fill="auto"/>
          <w:vAlign w:val="center"/>
        </w:tcPr>
        <w:bookmarkStart w:id="5" w:name="_Hlk72151297"/>
        <w:bookmarkStart w:id="6" w:name="_Hlk72151298"/>
        <w:bookmarkStart w:id="7" w:name="_Hlk72151299"/>
        <w:bookmarkStart w:id="8" w:name="_Hlk72151300"/>
        <w:bookmarkStart w:id="9" w:name="_Hlk72151305"/>
        <w:bookmarkStart w:id="10" w:name="_Hlk72151306"/>
        <w:p w14:paraId="39619EC7" w14:textId="77777777" w:rsidR="00616D9A" w:rsidRDefault="00616D9A" w:rsidP="00616D9A">
          <w:pPr>
            <w:pStyle w:val="Nagwek"/>
            <w:tabs>
              <w:tab w:val="left" w:pos="2410"/>
            </w:tabs>
          </w:pPr>
          <w:r>
            <w:object w:dxaOrig="4111" w:dyaOrig="2025" w14:anchorId="7C7527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40pt">
                <v:imagedata r:id="rId1" o:title=""/>
              </v:shape>
              <o:OLEObject Type="Embed" ProgID="PBrush" ShapeID="_x0000_i1025" DrawAspect="Content" ObjectID="_1779084517" r:id="rId2"/>
            </w:object>
          </w:r>
        </w:p>
      </w:tc>
      <w:tc>
        <w:tcPr>
          <w:tcW w:w="3550" w:type="dxa"/>
          <w:shd w:val="clear" w:color="auto" w:fill="auto"/>
          <w:vAlign w:val="center"/>
        </w:tcPr>
        <w:p w14:paraId="71151953" w14:textId="77777777" w:rsidR="00616D9A" w:rsidRDefault="00616D9A" w:rsidP="00616D9A">
          <w:pPr>
            <w:pStyle w:val="Nagwek"/>
            <w:tabs>
              <w:tab w:val="left" w:pos="2410"/>
            </w:tabs>
          </w:pPr>
          <w:r>
            <w:object w:dxaOrig="7846" w:dyaOrig="1920" w14:anchorId="35790230">
              <v:shape id="_x0000_i1026" type="#_x0000_t75" style="width:164.5pt;height:40.5pt">
                <v:imagedata r:id="rId3" o:title=""/>
              </v:shape>
              <o:OLEObject Type="Embed" ProgID="PBrush" ShapeID="_x0000_i1026" DrawAspect="Content" ObjectID="_1779084518" r:id="rId4"/>
            </w:object>
          </w:r>
        </w:p>
      </w:tc>
      <w:tc>
        <w:tcPr>
          <w:tcW w:w="3679" w:type="dxa"/>
          <w:shd w:val="clear" w:color="auto" w:fill="auto"/>
          <w:vAlign w:val="center"/>
        </w:tcPr>
        <w:p w14:paraId="5179679B" w14:textId="7B64AF1E" w:rsidR="00616D9A" w:rsidRDefault="00616D9A" w:rsidP="00616D9A">
          <w:pPr>
            <w:pStyle w:val="Nagwek"/>
            <w:tabs>
              <w:tab w:val="left" w:pos="2410"/>
            </w:tabs>
          </w:pPr>
        </w:p>
      </w:tc>
    </w:tr>
  </w:tbl>
  <w:p w14:paraId="486AF979" w14:textId="77777777" w:rsidR="00616D9A" w:rsidRPr="00831E65" w:rsidRDefault="00616D9A" w:rsidP="00616D9A">
    <w:pPr>
      <w:pStyle w:val="Nagwek"/>
      <w:tabs>
        <w:tab w:val="left" w:pos="2410"/>
      </w:tabs>
    </w:pPr>
    <w:r>
      <w:rPr>
        <w:noProof/>
      </w:rPr>
      <mc:AlternateContent>
        <mc:Choice Requires="wps">
          <w:drawing>
            <wp:anchor distT="0" distB="0" distL="114300" distR="114300" simplePos="0" relativeHeight="251667968" behindDoc="0" locked="0" layoutInCell="1" allowOverlap="1" wp14:anchorId="4AF161A9" wp14:editId="78C6C5FB">
              <wp:simplePos x="0" y="0"/>
              <wp:positionH relativeFrom="column">
                <wp:posOffset>-890905</wp:posOffset>
              </wp:positionH>
              <wp:positionV relativeFrom="paragraph">
                <wp:posOffset>-1147918</wp:posOffset>
              </wp:positionV>
              <wp:extent cx="4867275" cy="194400"/>
              <wp:effectExtent l="0" t="0" r="9525" b="0"/>
              <wp:wrapNone/>
              <wp:docPr id="86" name="Prostokąt 86"/>
              <wp:cNvGraphicFramePr/>
              <a:graphic xmlns:a="http://schemas.openxmlformats.org/drawingml/2006/main">
                <a:graphicData uri="http://schemas.microsoft.com/office/word/2010/wordprocessingShape">
                  <wps:wsp>
                    <wps:cNvSpPr/>
                    <wps:spPr>
                      <a:xfrm>
                        <a:off x="0" y="0"/>
                        <a:ext cx="4867275" cy="1944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6047405" id="Prostokąt 86" o:spid="_x0000_s1026" style="position:absolute;margin-left:-70.15pt;margin-top:-90.4pt;width:383.25pt;height:15.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" fillcolor="red" stroked="f" strokeweight="1pt"/>
          </w:pict>
        </mc:Fallback>
      </mc:AlternateContent>
    </w:r>
  </w:p>
  <w:bookmarkEnd w:id="5"/>
  <w:bookmarkEnd w:id="6"/>
  <w:bookmarkEnd w:id="7"/>
  <w:bookmarkEnd w:id="8"/>
  <w:bookmarkEnd w:id="9"/>
  <w:bookmarkEnd w:i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F34"/>
    <w:multiLevelType w:val="hybridMultilevel"/>
    <w:tmpl w:val="298E7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4F2FB4"/>
    <w:multiLevelType w:val="hybridMultilevel"/>
    <w:tmpl w:val="C652A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53F45D"/>
    <w:multiLevelType w:val="multilevel"/>
    <w:tmpl w:val="00000001"/>
    <w:name w:val="HTML-List1"/>
    <w:lvl w:ilvl="0">
      <w:start w:val="1"/>
      <w:numFmt w:val="bullet"/>
      <w:lvlText w:val="·"/>
      <w:lvlJc w:val="left"/>
      <w:pPr>
        <w:ind w:left="0" w:firstLine="0"/>
      </w:pPr>
      <w:rPr>
        <w:rFonts w:ascii="Symbol" w:hAnsi="Symbol" w:cs="Symbol"/>
        <w:color w:val="000000"/>
        <w:sz w:val="22"/>
      </w:rPr>
    </w:lvl>
    <w:lvl w:ilvl="1">
      <w:start w:val="1"/>
      <w:numFmt w:val="bullet"/>
      <w:lvlText w:val="·"/>
      <w:lvlJc w:val="left"/>
      <w:pPr>
        <w:ind w:left="0" w:firstLine="0"/>
      </w:pPr>
      <w:rPr>
        <w:rFonts w:ascii="Symbol" w:hAnsi="Symbol" w:cs="Symbol"/>
        <w:color w:val="000000"/>
        <w:sz w:val="22"/>
      </w:rPr>
    </w:lvl>
    <w:lvl w:ilvl="2">
      <w:start w:val="1"/>
      <w:numFmt w:val="bullet"/>
      <w:lvlText w:val="·"/>
      <w:lvlJc w:val="left"/>
      <w:pPr>
        <w:ind w:left="0" w:firstLine="0"/>
      </w:pPr>
      <w:rPr>
        <w:rFonts w:ascii="Symbol" w:hAnsi="Symbol" w:cs="Symbol"/>
        <w:color w:val="000000"/>
        <w:sz w:val="22"/>
      </w:rPr>
    </w:lvl>
    <w:lvl w:ilvl="3">
      <w:start w:val="1"/>
      <w:numFmt w:val="bullet"/>
      <w:lvlText w:val="·"/>
      <w:lvlJc w:val="left"/>
      <w:pPr>
        <w:ind w:left="0" w:firstLine="0"/>
      </w:pPr>
      <w:rPr>
        <w:rFonts w:ascii="Symbol" w:hAnsi="Symbol" w:cs="Symbol"/>
        <w:color w:val="000000"/>
        <w:sz w:val="22"/>
      </w:rPr>
    </w:lvl>
    <w:lvl w:ilvl="4">
      <w:start w:val="1"/>
      <w:numFmt w:val="bullet"/>
      <w:lvlText w:val="·"/>
      <w:lvlJc w:val="left"/>
      <w:pPr>
        <w:ind w:left="0" w:firstLine="0"/>
      </w:pPr>
      <w:rPr>
        <w:rFonts w:ascii="Symbol" w:hAnsi="Symbol" w:cs="Symbol"/>
        <w:color w:val="000000"/>
        <w:sz w:val="22"/>
      </w:rPr>
    </w:lvl>
    <w:lvl w:ilvl="5">
      <w:start w:val="1"/>
      <w:numFmt w:val="bullet"/>
      <w:lvlText w:val="·"/>
      <w:lvlJc w:val="left"/>
      <w:pPr>
        <w:ind w:left="0" w:firstLine="0"/>
      </w:pPr>
      <w:rPr>
        <w:rFonts w:ascii="Symbol" w:hAnsi="Symbol" w:cs="Symbol"/>
        <w:color w:val="000000"/>
        <w:sz w:val="22"/>
      </w:rPr>
    </w:lvl>
    <w:lvl w:ilvl="6">
      <w:start w:val="1"/>
      <w:numFmt w:val="bullet"/>
      <w:lvlText w:val="·"/>
      <w:lvlJc w:val="left"/>
      <w:pPr>
        <w:ind w:left="0" w:firstLine="0"/>
      </w:pPr>
      <w:rPr>
        <w:rFonts w:ascii="Symbol" w:hAnsi="Symbol" w:cs="Symbol"/>
        <w:color w:val="000000"/>
        <w:sz w:val="22"/>
      </w:r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653F6CD"/>
    <w:multiLevelType w:val="multilevel"/>
    <w:tmpl w:val="00000001"/>
    <w:lvl w:ilvl="0">
      <w:start w:val="1"/>
      <w:numFmt w:val="bullet"/>
      <w:pStyle w:val="Tabelatresc"/>
      <w:lvlText w:val="·"/>
      <w:lvlJc w:val="left"/>
      <w:pPr>
        <w:ind w:left="0" w:firstLine="0"/>
      </w:pPr>
      <w:rPr>
        <w:rFonts w:ascii="Symbol" w:hAnsi="Symbol" w:cs="Symbol"/>
        <w:color w:val="000000"/>
        <w:sz w:val="22"/>
      </w:rPr>
    </w:lvl>
    <w:lvl w:ilvl="1">
      <w:start w:val="1"/>
      <w:numFmt w:val="bullet"/>
      <w:lvlText w:val="·"/>
      <w:lvlJc w:val="left"/>
      <w:pPr>
        <w:ind w:left="0" w:firstLine="0"/>
      </w:pPr>
      <w:rPr>
        <w:rFonts w:ascii="Symbol" w:hAnsi="Symbol" w:cs="Symbol"/>
        <w:color w:val="000000"/>
        <w:sz w:val="22"/>
      </w:rPr>
    </w:lvl>
    <w:lvl w:ilvl="2">
      <w:start w:val="1"/>
      <w:numFmt w:val="bullet"/>
      <w:lvlText w:val="·"/>
      <w:lvlJc w:val="left"/>
      <w:pPr>
        <w:ind w:left="0" w:firstLine="0"/>
      </w:pPr>
      <w:rPr>
        <w:rFonts w:ascii="Symbol" w:hAnsi="Symbol" w:cs="Symbol"/>
        <w:color w:val="000000"/>
        <w:sz w:val="22"/>
      </w:rPr>
    </w:lvl>
    <w:lvl w:ilvl="3">
      <w:start w:val="1"/>
      <w:numFmt w:val="bullet"/>
      <w:lvlText w:val="·"/>
      <w:lvlJc w:val="left"/>
      <w:pPr>
        <w:ind w:left="0" w:firstLine="0"/>
      </w:pPr>
      <w:rPr>
        <w:rFonts w:ascii="Symbol" w:hAnsi="Symbol" w:cs="Symbol"/>
        <w:color w:val="000000"/>
        <w:sz w:val="22"/>
      </w:rPr>
    </w:lvl>
    <w:lvl w:ilvl="4">
      <w:start w:val="1"/>
      <w:numFmt w:val="bullet"/>
      <w:lvlText w:val="·"/>
      <w:lvlJc w:val="left"/>
      <w:pPr>
        <w:ind w:left="0" w:firstLine="0"/>
      </w:pPr>
      <w:rPr>
        <w:rFonts w:ascii="Symbol" w:hAnsi="Symbol" w:cs="Symbol"/>
        <w:color w:val="000000"/>
        <w:sz w:val="22"/>
      </w:rPr>
    </w:lvl>
    <w:lvl w:ilvl="5">
      <w:start w:val="1"/>
      <w:numFmt w:val="bullet"/>
      <w:lvlText w:val="·"/>
      <w:lvlJc w:val="left"/>
      <w:pPr>
        <w:ind w:left="0" w:firstLine="0"/>
      </w:pPr>
      <w:rPr>
        <w:rFonts w:ascii="Symbol" w:hAnsi="Symbol" w:cs="Symbol"/>
        <w:color w:val="000000"/>
        <w:sz w:val="22"/>
      </w:rPr>
    </w:lvl>
    <w:lvl w:ilvl="6">
      <w:start w:val="1"/>
      <w:numFmt w:val="bullet"/>
      <w:lvlText w:val="·"/>
      <w:lvlJc w:val="left"/>
      <w:pPr>
        <w:ind w:left="0" w:firstLine="0"/>
      </w:pPr>
      <w:rPr>
        <w:rFonts w:ascii="Symbol" w:hAnsi="Symbol" w:cs="Symbol"/>
        <w:color w:val="000000"/>
        <w:sz w:val="22"/>
      </w:r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0653F892"/>
    <w:multiLevelType w:val="multilevel"/>
    <w:tmpl w:val="00000001"/>
    <w:lvl w:ilvl="0">
      <w:start w:val="1"/>
      <w:numFmt w:val="bullet"/>
      <w:pStyle w:val="TSZNormalpodpunkty"/>
      <w:lvlText w:val="·"/>
      <w:lvlJc w:val="left"/>
      <w:pPr>
        <w:ind w:left="0" w:firstLine="0"/>
      </w:pPr>
      <w:rPr>
        <w:rFonts w:ascii="Symbol" w:hAnsi="Symbol" w:cs="Symbol"/>
        <w:color w:val="000000"/>
        <w:sz w:val="22"/>
      </w:rPr>
    </w:lvl>
    <w:lvl w:ilvl="1">
      <w:start w:val="1"/>
      <w:numFmt w:val="bullet"/>
      <w:lvlText w:val="·"/>
      <w:lvlJc w:val="left"/>
      <w:pPr>
        <w:ind w:left="0" w:firstLine="0"/>
      </w:pPr>
      <w:rPr>
        <w:rFonts w:ascii="Symbol" w:hAnsi="Symbol" w:cs="Symbol"/>
        <w:color w:val="000000"/>
        <w:sz w:val="22"/>
      </w:rPr>
    </w:lvl>
    <w:lvl w:ilvl="2">
      <w:start w:val="1"/>
      <w:numFmt w:val="bullet"/>
      <w:lvlText w:val="·"/>
      <w:lvlJc w:val="left"/>
      <w:pPr>
        <w:ind w:left="0" w:firstLine="0"/>
      </w:pPr>
      <w:rPr>
        <w:rFonts w:ascii="Symbol" w:hAnsi="Symbol" w:cs="Symbol"/>
        <w:color w:val="000000"/>
        <w:sz w:val="22"/>
      </w:rPr>
    </w:lvl>
    <w:lvl w:ilvl="3">
      <w:start w:val="1"/>
      <w:numFmt w:val="bullet"/>
      <w:lvlText w:val="·"/>
      <w:lvlJc w:val="left"/>
      <w:pPr>
        <w:ind w:left="0" w:firstLine="0"/>
      </w:pPr>
      <w:rPr>
        <w:rFonts w:ascii="Symbol" w:hAnsi="Symbol" w:cs="Symbol"/>
        <w:color w:val="000000"/>
        <w:sz w:val="22"/>
      </w:rPr>
    </w:lvl>
    <w:lvl w:ilvl="4">
      <w:start w:val="1"/>
      <w:numFmt w:val="bullet"/>
      <w:lvlText w:val="·"/>
      <w:lvlJc w:val="left"/>
      <w:pPr>
        <w:ind w:left="0" w:firstLine="0"/>
      </w:pPr>
      <w:rPr>
        <w:rFonts w:ascii="Symbol" w:hAnsi="Symbol" w:cs="Symbol"/>
        <w:color w:val="000000"/>
        <w:sz w:val="22"/>
      </w:rPr>
    </w:lvl>
    <w:lvl w:ilvl="5">
      <w:start w:val="1"/>
      <w:numFmt w:val="bullet"/>
      <w:lvlText w:val="·"/>
      <w:lvlJc w:val="left"/>
      <w:pPr>
        <w:ind w:left="0" w:firstLine="0"/>
      </w:pPr>
      <w:rPr>
        <w:rFonts w:ascii="Symbol" w:hAnsi="Symbol" w:cs="Symbol"/>
        <w:color w:val="000000"/>
        <w:sz w:val="22"/>
      </w:rPr>
    </w:lvl>
    <w:lvl w:ilvl="6">
      <w:start w:val="1"/>
      <w:numFmt w:val="bullet"/>
      <w:lvlText w:val="·"/>
      <w:lvlJc w:val="left"/>
      <w:pPr>
        <w:ind w:left="0" w:firstLine="0"/>
      </w:pPr>
      <w:rPr>
        <w:rFonts w:ascii="Symbol" w:hAnsi="Symbol" w:cs="Symbol"/>
        <w:color w:val="000000"/>
        <w:sz w:val="22"/>
      </w:r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0653F8C0"/>
    <w:multiLevelType w:val="multilevel"/>
    <w:tmpl w:val="00000001"/>
    <w:lvl w:ilvl="0">
      <w:start w:val="1"/>
      <w:numFmt w:val="bullet"/>
      <w:pStyle w:val="Listapunktowana3"/>
      <w:lvlText w:val="·"/>
      <w:lvlJc w:val="left"/>
      <w:pPr>
        <w:ind w:left="0" w:firstLine="0"/>
      </w:pPr>
      <w:rPr>
        <w:rFonts w:ascii="Symbol" w:hAnsi="Symbol" w:cs="Symbol"/>
        <w:color w:val="000000"/>
        <w:sz w:val="22"/>
      </w:rPr>
    </w:lvl>
    <w:lvl w:ilvl="1">
      <w:start w:val="1"/>
      <w:numFmt w:val="bullet"/>
      <w:lvlText w:val="·"/>
      <w:lvlJc w:val="left"/>
      <w:pPr>
        <w:ind w:left="0" w:firstLine="0"/>
      </w:pPr>
      <w:rPr>
        <w:rFonts w:ascii="Symbol" w:hAnsi="Symbol" w:cs="Symbol"/>
        <w:color w:val="000000"/>
        <w:sz w:val="22"/>
      </w:rPr>
    </w:lvl>
    <w:lvl w:ilvl="2">
      <w:start w:val="1"/>
      <w:numFmt w:val="bullet"/>
      <w:lvlText w:val="·"/>
      <w:lvlJc w:val="left"/>
      <w:pPr>
        <w:ind w:left="0" w:firstLine="0"/>
      </w:pPr>
      <w:rPr>
        <w:rFonts w:ascii="Symbol" w:hAnsi="Symbol" w:cs="Symbol"/>
        <w:color w:val="000000"/>
        <w:sz w:val="22"/>
      </w:rPr>
    </w:lvl>
    <w:lvl w:ilvl="3">
      <w:start w:val="1"/>
      <w:numFmt w:val="bullet"/>
      <w:lvlText w:val="·"/>
      <w:lvlJc w:val="left"/>
      <w:pPr>
        <w:ind w:left="0" w:firstLine="0"/>
      </w:pPr>
      <w:rPr>
        <w:rFonts w:ascii="Symbol" w:hAnsi="Symbol" w:cs="Symbol"/>
        <w:color w:val="000000"/>
        <w:sz w:val="22"/>
      </w:rPr>
    </w:lvl>
    <w:lvl w:ilvl="4">
      <w:start w:val="1"/>
      <w:numFmt w:val="bullet"/>
      <w:lvlText w:val="·"/>
      <w:lvlJc w:val="left"/>
      <w:pPr>
        <w:ind w:left="0" w:firstLine="0"/>
      </w:pPr>
      <w:rPr>
        <w:rFonts w:ascii="Symbol" w:hAnsi="Symbol" w:cs="Symbol"/>
        <w:color w:val="000000"/>
        <w:sz w:val="22"/>
      </w:rPr>
    </w:lvl>
    <w:lvl w:ilvl="5">
      <w:start w:val="1"/>
      <w:numFmt w:val="bullet"/>
      <w:lvlText w:val="·"/>
      <w:lvlJc w:val="left"/>
      <w:pPr>
        <w:ind w:left="0" w:firstLine="0"/>
      </w:pPr>
      <w:rPr>
        <w:rFonts w:ascii="Symbol" w:hAnsi="Symbol" w:cs="Symbol"/>
        <w:color w:val="000000"/>
        <w:sz w:val="22"/>
      </w:rPr>
    </w:lvl>
    <w:lvl w:ilvl="6">
      <w:start w:val="1"/>
      <w:numFmt w:val="bullet"/>
      <w:lvlText w:val="·"/>
      <w:lvlJc w:val="left"/>
      <w:pPr>
        <w:ind w:left="0" w:firstLine="0"/>
      </w:pPr>
      <w:rPr>
        <w:rFonts w:ascii="Symbol" w:hAnsi="Symbol" w:cs="Symbol"/>
        <w:color w:val="000000"/>
        <w:sz w:val="22"/>
      </w:r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0653FA95"/>
    <w:multiLevelType w:val="multilevel"/>
    <w:tmpl w:val="00000002"/>
    <w:name w:val="HTML-List2"/>
    <w:lvl w:ilvl="0">
      <w:start w:val="1"/>
      <w:numFmt w:val="bullet"/>
      <w:lvlText w:val="·"/>
      <w:lvlJc w:val="left"/>
      <w:pPr>
        <w:ind w:left="0" w:firstLine="0"/>
      </w:pPr>
      <w:rPr>
        <w:rFonts w:ascii="Symbol" w:hAnsi="Symbol" w:cs="Symbol"/>
        <w:color w:val="000000"/>
        <w:sz w:val="22"/>
      </w:rPr>
    </w:lvl>
    <w:lvl w:ilvl="1">
      <w:start w:val="1"/>
      <w:numFmt w:val="bullet"/>
      <w:lvlText w:val="·"/>
      <w:lvlJc w:val="left"/>
      <w:pPr>
        <w:ind w:left="0" w:firstLine="0"/>
      </w:pPr>
      <w:rPr>
        <w:rFonts w:ascii="Symbol" w:hAnsi="Symbol" w:cs="Symbol"/>
        <w:color w:val="000000"/>
        <w:sz w:val="22"/>
      </w:rPr>
    </w:lvl>
    <w:lvl w:ilvl="2">
      <w:start w:val="1"/>
      <w:numFmt w:val="bullet"/>
      <w:lvlText w:val="·"/>
      <w:lvlJc w:val="left"/>
      <w:pPr>
        <w:ind w:left="0" w:firstLine="0"/>
      </w:pPr>
      <w:rPr>
        <w:rFonts w:ascii="Symbol" w:hAnsi="Symbol" w:cs="Symbol"/>
        <w:color w:val="000000"/>
        <w:sz w:val="22"/>
      </w:rPr>
    </w:lvl>
    <w:lvl w:ilvl="3">
      <w:start w:val="1"/>
      <w:numFmt w:val="bullet"/>
      <w:lvlText w:val="·"/>
      <w:lvlJc w:val="left"/>
      <w:pPr>
        <w:ind w:left="0" w:firstLine="0"/>
      </w:pPr>
      <w:rPr>
        <w:rFonts w:ascii="Symbol" w:hAnsi="Symbol" w:cs="Symbol"/>
        <w:color w:val="000000"/>
        <w:sz w:val="22"/>
      </w:rPr>
    </w:lvl>
    <w:lvl w:ilvl="4">
      <w:start w:val="1"/>
      <w:numFmt w:val="bullet"/>
      <w:lvlText w:val="·"/>
      <w:lvlJc w:val="left"/>
      <w:pPr>
        <w:ind w:left="0" w:firstLine="0"/>
      </w:pPr>
      <w:rPr>
        <w:rFonts w:ascii="Symbol" w:hAnsi="Symbol" w:cs="Symbol"/>
        <w:color w:val="000000"/>
        <w:sz w:val="22"/>
      </w:rPr>
    </w:lvl>
    <w:lvl w:ilvl="5">
      <w:start w:val="1"/>
      <w:numFmt w:val="bullet"/>
      <w:lvlText w:val="·"/>
      <w:lvlJc w:val="left"/>
      <w:pPr>
        <w:ind w:left="0" w:firstLine="0"/>
      </w:pPr>
      <w:rPr>
        <w:rFonts w:ascii="Symbol" w:hAnsi="Symbol" w:cs="Symbol"/>
        <w:color w:val="000000"/>
        <w:sz w:val="22"/>
      </w:rPr>
    </w:lvl>
    <w:lvl w:ilvl="6">
      <w:start w:val="1"/>
      <w:numFmt w:val="bullet"/>
      <w:lvlText w:val="·"/>
      <w:lvlJc w:val="left"/>
      <w:pPr>
        <w:ind w:left="0" w:firstLine="0"/>
      </w:pPr>
      <w:rPr>
        <w:rFonts w:ascii="Symbol" w:hAnsi="Symbol" w:cs="Symbol"/>
        <w:color w:val="000000"/>
        <w:sz w:val="22"/>
      </w:r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07D471C7"/>
    <w:multiLevelType w:val="hybridMultilevel"/>
    <w:tmpl w:val="815C07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7C3683"/>
    <w:multiLevelType w:val="hybridMultilevel"/>
    <w:tmpl w:val="07E8A1B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125BD3"/>
    <w:multiLevelType w:val="hybridMultilevel"/>
    <w:tmpl w:val="7B48DA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8E092C"/>
    <w:multiLevelType w:val="hybridMultilevel"/>
    <w:tmpl w:val="2D3CD6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F811BA"/>
    <w:multiLevelType w:val="hybridMultilevel"/>
    <w:tmpl w:val="5E265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E7551D9"/>
    <w:multiLevelType w:val="hybridMultilevel"/>
    <w:tmpl w:val="5204DD4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0EB26B29"/>
    <w:multiLevelType w:val="hybridMultilevel"/>
    <w:tmpl w:val="851AA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02225DA"/>
    <w:multiLevelType w:val="hybridMultilevel"/>
    <w:tmpl w:val="C0122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26C629D"/>
    <w:multiLevelType w:val="hybridMultilevel"/>
    <w:tmpl w:val="E648F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8B19A1"/>
    <w:multiLevelType w:val="hybridMultilevel"/>
    <w:tmpl w:val="F92A51D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7" w15:restartNumberingAfterBreak="0">
    <w:nsid w:val="159A70E9"/>
    <w:multiLevelType w:val="hybridMultilevel"/>
    <w:tmpl w:val="B5D421E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8814988"/>
    <w:multiLevelType w:val="hybridMultilevel"/>
    <w:tmpl w:val="426C7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B2D4933"/>
    <w:multiLevelType w:val="hybridMultilevel"/>
    <w:tmpl w:val="807C7B9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453CC5"/>
    <w:multiLevelType w:val="hybridMultilevel"/>
    <w:tmpl w:val="5C9433CE"/>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D8A6F01"/>
    <w:multiLevelType w:val="hybridMultilevel"/>
    <w:tmpl w:val="73A28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16E3322"/>
    <w:multiLevelType w:val="hybridMultilevel"/>
    <w:tmpl w:val="BA12C1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17C49F8"/>
    <w:multiLevelType w:val="hybridMultilevel"/>
    <w:tmpl w:val="8236E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57239BB"/>
    <w:multiLevelType w:val="hybridMultilevel"/>
    <w:tmpl w:val="CAF48D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59A3D0B"/>
    <w:multiLevelType w:val="hybridMultilevel"/>
    <w:tmpl w:val="29644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A2807D5"/>
    <w:multiLevelType w:val="hybridMultilevel"/>
    <w:tmpl w:val="74FEA194"/>
    <w:lvl w:ilvl="0" w:tplc="F82E9B62">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A29E5"/>
    <w:multiLevelType w:val="hybridMultilevel"/>
    <w:tmpl w:val="F4EE0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1FC5A8A"/>
    <w:multiLevelType w:val="hybridMultilevel"/>
    <w:tmpl w:val="79286D8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2FC1972"/>
    <w:multiLevelType w:val="hybridMultilevel"/>
    <w:tmpl w:val="C4381022"/>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0" w15:restartNumberingAfterBreak="0">
    <w:nsid w:val="34863DC6"/>
    <w:multiLevelType w:val="hybridMultilevel"/>
    <w:tmpl w:val="6FC680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6AB75C6"/>
    <w:multiLevelType w:val="hybridMultilevel"/>
    <w:tmpl w:val="DBA62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7D81E92"/>
    <w:multiLevelType w:val="hybridMultilevel"/>
    <w:tmpl w:val="1C346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9FF3C73"/>
    <w:multiLevelType w:val="hybridMultilevel"/>
    <w:tmpl w:val="774E5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BD76E3F"/>
    <w:multiLevelType w:val="hybridMultilevel"/>
    <w:tmpl w:val="675EE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D966DB7"/>
    <w:multiLevelType w:val="hybridMultilevel"/>
    <w:tmpl w:val="98824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11C0ED3"/>
    <w:multiLevelType w:val="hybridMultilevel"/>
    <w:tmpl w:val="B644F0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2A61CC2"/>
    <w:multiLevelType w:val="hybridMultilevel"/>
    <w:tmpl w:val="412A42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9103E5F"/>
    <w:multiLevelType w:val="hybridMultilevel"/>
    <w:tmpl w:val="E7E4DA6C"/>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9" w15:restartNumberingAfterBreak="0">
    <w:nsid w:val="4DE103B5"/>
    <w:multiLevelType w:val="multilevel"/>
    <w:tmpl w:val="788AC498"/>
    <w:lvl w:ilvl="0">
      <w:start w:val="1"/>
      <w:numFmt w:val="decimal"/>
      <w:pStyle w:val="Nagwek1"/>
      <w:lvlText w:val="%1"/>
      <w:lvlJc w:val="left"/>
      <w:pPr>
        <w:ind w:left="432" w:hanging="432"/>
      </w:pPr>
    </w:lvl>
    <w:lvl w:ilvl="1">
      <w:start w:val="1"/>
      <w:numFmt w:val="decimal"/>
      <w:pStyle w:val="Nagwek2"/>
      <w:lvlText w:val="%1.%2"/>
      <w:lvlJc w:val="left"/>
      <w:pPr>
        <w:ind w:left="576" w:hanging="576"/>
      </w:pPr>
      <w:rPr>
        <w:rFonts w:ascii="Arial Black" w:hAnsi="Arial Black" w:hint="default"/>
      </w:rPr>
    </w:lvl>
    <w:lvl w:ilvl="2">
      <w:start w:val="1"/>
      <w:numFmt w:val="decimal"/>
      <w:pStyle w:val="Nagwek3"/>
      <w:lvlText w:val="%1.%2.%3"/>
      <w:lvlJc w:val="left"/>
      <w:pPr>
        <w:ind w:left="720" w:hanging="720"/>
      </w:pPr>
      <w:rPr>
        <w:rFonts w:ascii="Arial Black" w:hAnsi="Arial Black" w:hint="default"/>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0" w15:restartNumberingAfterBreak="0">
    <w:nsid w:val="4DED3685"/>
    <w:multiLevelType w:val="hybridMultilevel"/>
    <w:tmpl w:val="B6EC2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E9F602F"/>
    <w:multiLevelType w:val="hybridMultilevel"/>
    <w:tmpl w:val="893C6C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326135D"/>
    <w:multiLevelType w:val="hybridMultilevel"/>
    <w:tmpl w:val="1FA2F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8626FEF"/>
    <w:multiLevelType w:val="hybridMultilevel"/>
    <w:tmpl w:val="D1F43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CD7736A"/>
    <w:multiLevelType w:val="hybridMultilevel"/>
    <w:tmpl w:val="44D88C70"/>
    <w:lvl w:ilvl="0" w:tplc="F93AD3C2">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3D428A"/>
    <w:multiLevelType w:val="hybridMultilevel"/>
    <w:tmpl w:val="E5D48E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EA24522"/>
    <w:multiLevelType w:val="hybridMultilevel"/>
    <w:tmpl w:val="670490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004438E"/>
    <w:multiLevelType w:val="hybridMultilevel"/>
    <w:tmpl w:val="B1301C9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0154736"/>
    <w:multiLevelType w:val="hybridMultilevel"/>
    <w:tmpl w:val="B516A6A2"/>
    <w:lvl w:ilvl="0" w:tplc="1B3AD37C">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01E2E91"/>
    <w:multiLevelType w:val="hybridMultilevel"/>
    <w:tmpl w:val="7534C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0572BD3"/>
    <w:multiLevelType w:val="hybridMultilevel"/>
    <w:tmpl w:val="533233CE"/>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A8957DC"/>
    <w:multiLevelType w:val="hybridMultilevel"/>
    <w:tmpl w:val="AD54FC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CAF5488"/>
    <w:multiLevelType w:val="hybridMultilevel"/>
    <w:tmpl w:val="752C9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4FB2201"/>
    <w:multiLevelType w:val="hybridMultilevel"/>
    <w:tmpl w:val="81DEB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AF31AD9"/>
    <w:multiLevelType w:val="hybridMultilevel"/>
    <w:tmpl w:val="5F941BB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5" w15:restartNumberingAfterBreak="0">
    <w:nsid w:val="7B443DD8"/>
    <w:multiLevelType w:val="hybridMultilevel"/>
    <w:tmpl w:val="919A5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C1F1177"/>
    <w:multiLevelType w:val="hybridMultilevel"/>
    <w:tmpl w:val="7C9E38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FFA7EC0"/>
    <w:multiLevelType w:val="multilevel"/>
    <w:tmpl w:val="7BBC5613"/>
    <w:name w:val="List951751429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8" w15:restartNumberingAfterBreak="0">
    <w:nsid w:val="7FFA7EC1"/>
    <w:multiLevelType w:val="multilevel"/>
    <w:tmpl w:val="7BBC5614"/>
    <w:name w:val="List951753223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39"/>
  </w:num>
  <w:num w:numId="2">
    <w:abstractNumId w:val="5"/>
    <w:lvlOverride w:ilvl="0"/>
    <w:lvlOverride w:ilvl="1"/>
    <w:lvlOverride w:ilvl="2"/>
    <w:lvlOverride w:ilvl="3"/>
    <w:lvlOverride w:ilvl="4"/>
    <w:lvlOverride w:ilvl="5"/>
    <w:lvlOverride w:ilvl="6"/>
    <w:lvlOverride w:ilvl="7">
      <w:startOverride w:val="1"/>
    </w:lvlOverride>
    <w:lvlOverride w:ilvl="8">
      <w:startOverride w:val="1"/>
    </w:lvlOverride>
  </w:num>
  <w:num w:numId="3">
    <w:abstractNumId w:val="3"/>
    <w:lvlOverride w:ilvl="0"/>
    <w:lvlOverride w:ilvl="1"/>
    <w:lvlOverride w:ilvl="2"/>
    <w:lvlOverride w:ilvl="3"/>
    <w:lvlOverride w:ilvl="4"/>
    <w:lvlOverride w:ilvl="5"/>
    <w:lvlOverride w:ilvl="6"/>
    <w:lvlOverride w:ilvl="7">
      <w:startOverride w:val="1"/>
    </w:lvlOverride>
    <w:lvlOverride w:ilvl="8">
      <w:startOverride w:val="1"/>
    </w:lvlOverride>
  </w:num>
  <w:num w:numId="4">
    <w:abstractNumId w:val="4"/>
    <w:lvlOverride w:ilvl="0"/>
    <w:lvlOverride w:ilvl="1"/>
    <w:lvlOverride w:ilvl="2"/>
    <w:lvlOverride w:ilvl="3"/>
    <w:lvlOverride w:ilvl="4"/>
    <w:lvlOverride w:ilvl="5"/>
    <w:lvlOverride w:ilvl="6"/>
    <w:lvlOverride w:ilvl="7">
      <w:startOverride w:val="1"/>
    </w:lvlOverride>
    <w:lvlOverride w:ilvl="8">
      <w:startOverride w:val="1"/>
    </w:lvlOverride>
  </w:num>
  <w:num w:numId="5">
    <w:abstractNumId w:val="24"/>
  </w:num>
  <w:num w:numId="6">
    <w:abstractNumId w:val="28"/>
  </w:num>
  <w:num w:numId="7">
    <w:abstractNumId w:val="17"/>
  </w:num>
  <w:num w:numId="8">
    <w:abstractNumId w:val="53"/>
  </w:num>
  <w:num w:numId="9">
    <w:abstractNumId w:val="54"/>
  </w:num>
  <w:num w:numId="10">
    <w:abstractNumId w:val="38"/>
  </w:num>
  <w:num w:numId="11">
    <w:abstractNumId w:val="35"/>
  </w:num>
  <w:num w:numId="12">
    <w:abstractNumId w:val="43"/>
  </w:num>
  <w:num w:numId="13">
    <w:abstractNumId w:val="11"/>
  </w:num>
  <w:num w:numId="14">
    <w:abstractNumId w:val="31"/>
  </w:num>
  <w:num w:numId="15">
    <w:abstractNumId w:val="40"/>
  </w:num>
  <w:num w:numId="16">
    <w:abstractNumId w:val="27"/>
  </w:num>
  <w:num w:numId="17">
    <w:abstractNumId w:val="25"/>
  </w:num>
  <w:num w:numId="18">
    <w:abstractNumId w:val="7"/>
  </w:num>
  <w:num w:numId="19">
    <w:abstractNumId w:val="22"/>
  </w:num>
  <w:num w:numId="20">
    <w:abstractNumId w:val="32"/>
  </w:num>
  <w:num w:numId="21">
    <w:abstractNumId w:val="21"/>
  </w:num>
  <w:num w:numId="22">
    <w:abstractNumId w:val="55"/>
  </w:num>
  <w:num w:numId="23">
    <w:abstractNumId w:val="0"/>
  </w:num>
  <w:num w:numId="24">
    <w:abstractNumId w:val="49"/>
  </w:num>
  <w:num w:numId="25">
    <w:abstractNumId w:val="41"/>
  </w:num>
  <w:num w:numId="26">
    <w:abstractNumId w:val="34"/>
  </w:num>
  <w:num w:numId="27">
    <w:abstractNumId w:val="19"/>
  </w:num>
  <w:num w:numId="28">
    <w:abstractNumId w:val="36"/>
  </w:num>
  <w:num w:numId="29">
    <w:abstractNumId w:val="46"/>
  </w:num>
  <w:num w:numId="30">
    <w:abstractNumId w:val="10"/>
  </w:num>
  <w:num w:numId="31">
    <w:abstractNumId w:val="8"/>
  </w:num>
  <w:num w:numId="32">
    <w:abstractNumId w:val="47"/>
  </w:num>
  <w:num w:numId="33">
    <w:abstractNumId w:val="45"/>
  </w:num>
  <w:num w:numId="34">
    <w:abstractNumId w:val="52"/>
  </w:num>
  <w:num w:numId="35">
    <w:abstractNumId w:val="16"/>
  </w:num>
  <w:num w:numId="36">
    <w:abstractNumId w:val="33"/>
  </w:num>
  <w:num w:numId="37">
    <w:abstractNumId w:val="14"/>
  </w:num>
  <w:num w:numId="38">
    <w:abstractNumId w:val="42"/>
  </w:num>
  <w:num w:numId="39">
    <w:abstractNumId w:val="51"/>
  </w:num>
  <w:num w:numId="40">
    <w:abstractNumId w:val="18"/>
  </w:num>
  <w:num w:numId="41">
    <w:abstractNumId w:val="9"/>
  </w:num>
  <w:num w:numId="42">
    <w:abstractNumId w:val="12"/>
  </w:num>
  <w:num w:numId="43">
    <w:abstractNumId w:val="15"/>
  </w:num>
  <w:num w:numId="44">
    <w:abstractNumId w:val="50"/>
  </w:num>
  <w:num w:numId="45">
    <w:abstractNumId w:val="20"/>
  </w:num>
  <w:num w:numId="46">
    <w:abstractNumId w:val="13"/>
  </w:num>
  <w:num w:numId="47">
    <w:abstractNumId w:val="23"/>
  </w:num>
  <w:num w:numId="48">
    <w:abstractNumId w:val="26"/>
  </w:num>
  <w:num w:numId="49">
    <w:abstractNumId w:val="30"/>
  </w:num>
  <w:num w:numId="50">
    <w:abstractNumId w:val="48"/>
  </w:num>
  <w:num w:numId="51">
    <w:abstractNumId w:val="1"/>
  </w:num>
  <w:num w:numId="52">
    <w:abstractNumId w:val="44"/>
  </w:num>
  <w:num w:numId="53">
    <w:abstractNumId w:val="37"/>
  </w:num>
  <w:num w:numId="54">
    <w:abstractNumId w:val="56"/>
  </w:num>
  <w:num w:numId="55">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E7"/>
    <w:rsid w:val="00000989"/>
    <w:rsid w:val="000015DC"/>
    <w:rsid w:val="0000238C"/>
    <w:rsid w:val="00003666"/>
    <w:rsid w:val="00003FD6"/>
    <w:rsid w:val="00006FFD"/>
    <w:rsid w:val="0000776F"/>
    <w:rsid w:val="000101F2"/>
    <w:rsid w:val="00010808"/>
    <w:rsid w:val="00011CC2"/>
    <w:rsid w:val="00012239"/>
    <w:rsid w:val="00012F3B"/>
    <w:rsid w:val="00015633"/>
    <w:rsid w:val="000161ED"/>
    <w:rsid w:val="0001774A"/>
    <w:rsid w:val="0001790F"/>
    <w:rsid w:val="000216BB"/>
    <w:rsid w:val="000220A1"/>
    <w:rsid w:val="00022141"/>
    <w:rsid w:val="00022A96"/>
    <w:rsid w:val="000230E1"/>
    <w:rsid w:val="00023C44"/>
    <w:rsid w:val="00023FC2"/>
    <w:rsid w:val="000243FB"/>
    <w:rsid w:val="000248AC"/>
    <w:rsid w:val="000250CD"/>
    <w:rsid w:val="00026DFE"/>
    <w:rsid w:val="0003020C"/>
    <w:rsid w:val="00030717"/>
    <w:rsid w:val="00031BF6"/>
    <w:rsid w:val="00032184"/>
    <w:rsid w:val="000321A2"/>
    <w:rsid w:val="00033DF5"/>
    <w:rsid w:val="00035D93"/>
    <w:rsid w:val="00036379"/>
    <w:rsid w:val="00042082"/>
    <w:rsid w:val="00042CC0"/>
    <w:rsid w:val="00042DB0"/>
    <w:rsid w:val="00043708"/>
    <w:rsid w:val="000450F0"/>
    <w:rsid w:val="00045299"/>
    <w:rsid w:val="00046006"/>
    <w:rsid w:val="000479F3"/>
    <w:rsid w:val="00047B34"/>
    <w:rsid w:val="00050179"/>
    <w:rsid w:val="00050E21"/>
    <w:rsid w:val="00050F1B"/>
    <w:rsid w:val="00051914"/>
    <w:rsid w:val="00051D55"/>
    <w:rsid w:val="00052AE8"/>
    <w:rsid w:val="00053202"/>
    <w:rsid w:val="00053D64"/>
    <w:rsid w:val="00054500"/>
    <w:rsid w:val="00054F43"/>
    <w:rsid w:val="0005514A"/>
    <w:rsid w:val="0005542A"/>
    <w:rsid w:val="0005543A"/>
    <w:rsid w:val="00055557"/>
    <w:rsid w:val="00055908"/>
    <w:rsid w:val="00055965"/>
    <w:rsid w:val="00057328"/>
    <w:rsid w:val="000574B0"/>
    <w:rsid w:val="00057F09"/>
    <w:rsid w:val="00057F11"/>
    <w:rsid w:val="00060614"/>
    <w:rsid w:val="000636AE"/>
    <w:rsid w:val="000638C8"/>
    <w:rsid w:val="0006458C"/>
    <w:rsid w:val="0006567D"/>
    <w:rsid w:val="00066877"/>
    <w:rsid w:val="00066A27"/>
    <w:rsid w:val="00066CFD"/>
    <w:rsid w:val="00067DC1"/>
    <w:rsid w:val="000728DE"/>
    <w:rsid w:val="00072E8A"/>
    <w:rsid w:val="00073190"/>
    <w:rsid w:val="000731D4"/>
    <w:rsid w:val="00073429"/>
    <w:rsid w:val="00074088"/>
    <w:rsid w:val="0007411A"/>
    <w:rsid w:val="000757CF"/>
    <w:rsid w:val="00075A43"/>
    <w:rsid w:val="00077157"/>
    <w:rsid w:val="000775B6"/>
    <w:rsid w:val="00080A6E"/>
    <w:rsid w:val="00080B3D"/>
    <w:rsid w:val="00081240"/>
    <w:rsid w:val="00081908"/>
    <w:rsid w:val="00081C69"/>
    <w:rsid w:val="0008212C"/>
    <w:rsid w:val="000822C5"/>
    <w:rsid w:val="00083CED"/>
    <w:rsid w:val="00085561"/>
    <w:rsid w:val="000864E4"/>
    <w:rsid w:val="000879A2"/>
    <w:rsid w:val="00090006"/>
    <w:rsid w:val="00090414"/>
    <w:rsid w:val="0009180E"/>
    <w:rsid w:val="000919FF"/>
    <w:rsid w:val="00092A57"/>
    <w:rsid w:val="00092D52"/>
    <w:rsid w:val="0009314E"/>
    <w:rsid w:val="000945FE"/>
    <w:rsid w:val="00094619"/>
    <w:rsid w:val="00095A0E"/>
    <w:rsid w:val="00096CDF"/>
    <w:rsid w:val="00097E64"/>
    <w:rsid w:val="000A0EDA"/>
    <w:rsid w:val="000A1CF2"/>
    <w:rsid w:val="000A1EEF"/>
    <w:rsid w:val="000A3EDD"/>
    <w:rsid w:val="000A60B8"/>
    <w:rsid w:val="000A7934"/>
    <w:rsid w:val="000B1987"/>
    <w:rsid w:val="000B2A2A"/>
    <w:rsid w:val="000B2FC8"/>
    <w:rsid w:val="000B36FE"/>
    <w:rsid w:val="000B3854"/>
    <w:rsid w:val="000B40AC"/>
    <w:rsid w:val="000B4DAA"/>
    <w:rsid w:val="000B5B93"/>
    <w:rsid w:val="000B5C7A"/>
    <w:rsid w:val="000B70B6"/>
    <w:rsid w:val="000C303F"/>
    <w:rsid w:val="000C5786"/>
    <w:rsid w:val="000C58C4"/>
    <w:rsid w:val="000C58E0"/>
    <w:rsid w:val="000C65E8"/>
    <w:rsid w:val="000C76CA"/>
    <w:rsid w:val="000D1083"/>
    <w:rsid w:val="000D30EE"/>
    <w:rsid w:val="000D3889"/>
    <w:rsid w:val="000D43AF"/>
    <w:rsid w:val="000D5019"/>
    <w:rsid w:val="000D5C69"/>
    <w:rsid w:val="000D6075"/>
    <w:rsid w:val="000D693D"/>
    <w:rsid w:val="000D7D87"/>
    <w:rsid w:val="000E00B8"/>
    <w:rsid w:val="000E01F6"/>
    <w:rsid w:val="000E1D5F"/>
    <w:rsid w:val="000E453F"/>
    <w:rsid w:val="000E4BD8"/>
    <w:rsid w:val="000E53E3"/>
    <w:rsid w:val="000E62E2"/>
    <w:rsid w:val="000E6698"/>
    <w:rsid w:val="000E66EF"/>
    <w:rsid w:val="000E7099"/>
    <w:rsid w:val="000E75CC"/>
    <w:rsid w:val="000E7E2D"/>
    <w:rsid w:val="000F00C8"/>
    <w:rsid w:val="000F05A3"/>
    <w:rsid w:val="000F0E1C"/>
    <w:rsid w:val="000F1038"/>
    <w:rsid w:val="000F1AE6"/>
    <w:rsid w:val="000F1D10"/>
    <w:rsid w:val="000F2EDB"/>
    <w:rsid w:val="000F3A67"/>
    <w:rsid w:val="000F3C35"/>
    <w:rsid w:val="000F42BE"/>
    <w:rsid w:val="000F4C70"/>
    <w:rsid w:val="000F5CCC"/>
    <w:rsid w:val="000F5FF0"/>
    <w:rsid w:val="000F7156"/>
    <w:rsid w:val="000F7362"/>
    <w:rsid w:val="000F78DD"/>
    <w:rsid w:val="000F7AF8"/>
    <w:rsid w:val="001004A4"/>
    <w:rsid w:val="0010078A"/>
    <w:rsid w:val="0010118F"/>
    <w:rsid w:val="00102188"/>
    <w:rsid w:val="00102894"/>
    <w:rsid w:val="00102F33"/>
    <w:rsid w:val="00102F52"/>
    <w:rsid w:val="00103652"/>
    <w:rsid w:val="00104014"/>
    <w:rsid w:val="00104745"/>
    <w:rsid w:val="001047E7"/>
    <w:rsid w:val="00105C23"/>
    <w:rsid w:val="001069A1"/>
    <w:rsid w:val="00107440"/>
    <w:rsid w:val="0010797B"/>
    <w:rsid w:val="00113AAF"/>
    <w:rsid w:val="00113D0A"/>
    <w:rsid w:val="00115088"/>
    <w:rsid w:val="00115B97"/>
    <w:rsid w:val="00116365"/>
    <w:rsid w:val="0011753F"/>
    <w:rsid w:val="001176AE"/>
    <w:rsid w:val="00117870"/>
    <w:rsid w:val="00117F2A"/>
    <w:rsid w:val="001200EC"/>
    <w:rsid w:val="00120395"/>
    <w:rsid w:val="00120512"/>
    <w:rsid w:val="001208D6"/>
    <w:rsid w:val="00120CB3"/>
    <w:rsid w:val="001217F6"/>
    <w:rsid w:val="00121EA5"/>
    <w:rsid w:val="00123E71"/>
    <w:rsid w:val="0012414E"/>
    <w:rsid w:val="00124206"/>
    <w:rsid w:val="00125061"/>
    <w:rsid w:val="001270DC"/>
    <w:rsid w:val="0012767A"/>
    <w:rsid w:val="00131B6D"/>
    <w:rsid w:val="001326F6"/>
    <w:rsid w:val="00132ABC"/>
    <w:rsid w:val="0013486D"/>
    <w:rsid w:val="001349DC"/>
    <w:rsid w:val="00134BFE"/>
    <w:rsid w:val="00135CAC"/>
    <w:rsid w:val="001401B4"/>
    <w:rsid w:val="00140431"/>
    <w:rsid w:val="001406CD"/>
    <w:rsid w:val="00141DC3"/>
    <w:rsid w:val="00143155"/>
    <w:rsid w:val="001443C5"/>
    <w:rsid w:val="001453B2"/>
    <w:rsid w:val="001456F0"/>
    <w:rsid w:val="00145C02"/>
    <w:rsid w:val="001461D5"/>
    <w:rsid w:val="0014678B"/>
    <w:rsid w:val="0014773F"/>
    <w:rsid w:val="00147FF3"/>
    <w:rsid w:val="0015018C"/>
    <w:rsid w:val="0015041B"/>
    <w:rsid w:val="001509AD"/>
    <w:rsid w:val="00150AF5"/>
    <w:rsid w:val="001512CF"/>
    <w:rsid w:val="001523FC"/>
    <w:rsid w:val="0015262A"/>
    <w:rsid w:val="00154613"/>
    <w:rsid w:val="00157438"/>
    <w:rsid w:val="00160F5C"/>
    <w:rsid w:val="00161BB7"/>
    <w:rsid w:val="001623A4"/>
    <w:rsid w:val="0016265A"/>
    <w:rsid w:val="00164729"/>
    <w:rsid w:val="001647DE"/>
    <w:rsid w:val="0016670F"/>
    <w:rsid w:val="00170464"/>
    <w:rsid w:val="00170843"/>
    <w:rsid w:val="00171380"/>
    <w:rsid w:val="00171581"/>
    <w:rsid w:val="001725D0"/>
    <w:rsid w:val="00172A08"/>
    <w:rsid w:val="00172EEC"/>
    <w:rsid w:val="001737B9"/>
    <w:rsid w:val="00173DE9"/>
    <w:rsid w:val="001746F2"/>
    <w:rsid w:val="0017480F"/>
    <w:rsid w:val="00174D3D"/>
    <w:rsid w:val="00175E06"/>
    <w:rsid w:val="00176A5F"/>
    <w:rsid w:val="0017745C"/>
    <w:rsid w:val="00180863"/>
    <w:rsid w:val="00180B34"/>
    <w:rsid w:val="00180CB2"/>
    <w:rsid w:val="0018123A"/>
    <w:rsid w:val="0018156F"/>
    <w:rsid w:val="00182272"/>
    <w:rsid w:val="00182976"/>
    <w:rsid w:val="00182FA7"/>
    <w:rsid w:val="001832E3"/>
    <w:rsid w:val="00183ADC"/>
    <w:rsid w:val="0018416B"/>
    <w:rsid w:val="00184686"/>
    <w:rsid w:val="00184F27"/>
    <w:rsid w:val="001859E0"/>
    <w:rsid w:val="00186042"/>
    <w:rsid w:val="0018774A"/>
    <w:rsid w:val="0019029C"/>
    <w:rsid w:val="00193245"/>
    <w:rsid w:val="00193983"/>
    <w:rsid w:val="00193C78"/>
    <w:rsid w:val="001947F0"/>
    <w:rsid w:val="00194916"/>
    <w:rsid w:val="00195A0E"/>
    <w:rsid w:val="00195B91"/>
    <w:rsid w:val="00195EAF"/>
    <w:rsid w:val="00196F70"/>
    <w:rsid w:val="00196F88"/>
    <w:rsid w:val="001A130A"/>
    <w:rsid w:val="001A13AE"/>
    <w:rsid w:val="001A1471"/>
    <w:rsid w:val="001A368D"/>
    <w:rsid w:val="001A4C40"/>
    <w:rsid w:val="001A4E06"/>
    <w:rsid w:val="001A529A"/>
    <w:rsid w:val="001A611F"/>
    <w:rsid w:val="001A70FE"/>
    <w:rsid w:val="001B0C86"/>
    <w:rsid w:val="001B0D8F"/>
    <w:rsid w:val="001B188D"/>
    <w:rsid w:val="001B1F80"/>
    <w:rsid w:val="001B2639"/>
    <w:rsid w:val="001B4912"/>
    <w:rsid w:val="001B581A"/>
    <w:rsid w:val="001B76FE"/>
    <w:rsid w:val="001B7A67"/>
    <w:rsid w:val="001C0E5D"/>
    <w:rsid w:val="001C17E5"/>
    <w:rsid w:val="001C1927"/>
    <w:rsid w:val="001C30B8"/>
    <w:rsid w:val="001C3501"/>
    <w:rsid w:val="001C367B"/>
    <w:rsid w:val="001C3C1D"/>
    <w:rsid w:val="001C4677"/>
    <w:rsid w:val="001C758F"/>
    <w:rsid w:val="001C75DA"/>
    <w:rsid w:val="001C7C14"/>
    <w:rsid w:val="001C7F03"/>
    <w:rsid w:val="001D0A32"/>
    <w:rsid w:val="001D0A49"/>
    <w:rsid w:val="001D189F"/>
    <w:rsid w:val="001D1A11"/>
    <w:rsid w:val="001D23D2"/>
    <w:rsid w:val="001D271C"/>
    <w:rsid w:val="001D48C5"/>
    <w:rsid w:val="001D5499"/>
    <w:rsid w:val="001D5A9F"/>
    <w:rsid w:val="001D5F29"/>
    <w:rsid w:val="001E0EC8"/>
    <w:rsid w:val="001E3A56"/>
    <w:rsid w:val="001E3CC3"/>
    <w:rsid w:val="001E5AEC"/>
    <w:rsid w:val="001E6719"/>
    <w:rsid w:val="001E6D3A"/>
    <w:rsid w:val="001F00A8"/>
    <w:rsid w:val="001F0AF7"/>
    <w:rsid w:val="001F0CA2"/>
    <w:rsid w:val="001F2464"/>
    <w:rsid w:val="001F4A95"/>
    <w:rsid w:val="001F4CD9"/>
    <w:rsid w:val="001F5642"/>
    <w:rsid w:val="001F5C65"/>
    <w:rsid w:val="001F6957"/>
    <w:rsid w:val="001F729D"/>
    <w:rsid w:val="001F7E07"/>
    <w:rsid w:val="002005B9"/>
    <w:rsid w:val="00200873"/>
    <w:rsid w:val="00200A24"/>
    <w:rsid w:val="00202401"/>
    <w:rsid w:val="002030A5"/>
    <w:rsid w:val="0020312A"/>
    <w:rsid w:val="00203154"/>
    <w:rsid w:val="00203395"/>
    <w:rsid w:val="0020365F"/>
    <w:rsid w:val="00203CCD"/>
    <w:rsid w:val="0020517D"/>
    <w:rsid w:val="00205395"/>
    <w:rsid w:val="00205FFA"/>
    <w:rsid w:val="002074E9"/>
    <w:rsid w:val="00210D8D"/>
    <w:rsid w:val="00211C47"/>
    <w:rsid w:val="00211C99"/>
    <w:rsid w:val="002121B7"/>
    <w:rsid w:val="00212CDD"/>
    <w:rsid w:val="002130C0"/>
    <w:rsid w:val="002137C6"/>
    <w:rsid w:val="002137DE"/>
    <w:rsid w:val="0021680F"/>
    <w:rsid w:val="002170BE"/>
    <w:rsid w:val="00217723"/>
    <w:rsid w:val="00221546"/>
    <w:rsid w:val="002218E5"/>
    <w:rsid w:val="002218EC"/>
    <w:rsid w:val="00221B2E"/>
    <w:rsid w:val="00222629"/>
    <w:rsid w:val="0022278F"/>
    <w:rsid w:val="00223DB4"/>
    <w:rsid w:val="002244EE"/>
    <w:rsid w:val="00224506"/>
    <w:rsid w:val="00225AF0"/>
    <w:rsid w:val="002267B8"/>
    <w:rsid w:val="00226D61"/>
    <w:rsid w:val="0022709F"/>
    <w:rsid w:val="0022775C"/>
    <w:rsid w:val="00232C79"/>
    <w:rsid w:val="00232DB8"/>
    <w:rsid w:val="00233176"/>
    <w:rsid w:val="00233892"/>
    <w:rsid w:val="002345DC"/>
    <w:rsid w:val="00234915"/>
    <w:rsid w:val="00234B16"/>
    <w:rsid w:val="00234DDB"/>
    <w:rsid w:val="002365FE"/>
    <w:rsid w:val="002366A2"/>
    <w:rsid w:val="002368C1"/>
    <w:rsid w:val="00236941"/>
    <w:rsid w:val="002376D8"/>
    <w:rsid w:val="00237944"/>
    <w:rsid w:val="00237B79"/>
    <w:rsid w:val="00241290"/>
    <w:rsid w:val="002414CD"/>
    <w:rsid w:val="00242213"/>
    <w:rsid w:val="002426E5"/>
    <w:rsid w:val="002444C2"/>
    <w:rsid w:val="00245808"/>
    <w:rsid w:val="0024671B"/>
    <w:rsid w:val="00246759"/>
    <w:rsid w:val="00246A6E"/>
    <w:rsid w:val="00247313"/>
    <w:rsid w:val="00247BB5"/>
    <w:rsid w:val="002504D3"/>
    <w:rsid w:val="00250EAA"/>
    <w:rsid w:val="00251FA7"/>
    <w:rsid w:val="00253FDE"/>
    <w:rsid w:val="00254354"/>
    <w:rsid w:val="00255A8E"/>
    <w:rsid w:val="00255CC0"/>
    <w:rsid w:val="00257F9C"/>
    <w:rsid w:val="00257FD3"/>
    <w:rsid w:val="00261300"/>
    <w:rsid w:val="00262944"/>
    <w:rsid w:val="002638D9"/>
    <w:rsid w:val="00265D18"/>
    <w:rsid w:val="00267525"/>
    <w:rsid w:val="00270052"/>
    <w:rsid w:val="00272696"/>
    <w:rsid w:val="00276848"/>
    <w:rsid w:val="002776AD"/>
    <w:rsid w:val="00277B9C"/>
    <w:rsid w:val="00280887"/>
    <w:rsid w:val="002811B9"/>
    <w:rsid w:val="002814B4"/>
    <w:rsid w:val="00283103"/>
    <w:rsid w:val="00283E20"/>
    <w:rsid w:val="002841EE"/>
    <w:rsid w:val="002842F6"/>
    <w:rsid w:val="0028440B"/>
    <w:rsid w:val="002847D3"/>
    <w:rsid w:val="0028510F"/>
    <w:rsid w:val="00285A8E"/>
    <w:rsid w:val="00286F41"/>
    <w:rsid w:val="0028717F"/>
    <w:rsid w:val="00287201"/>
    <w:rsid w:val="002904CA"/>
    <w:rsid w:val="00290A54"/>
    <w:rsid w:val="0029103A"/>
    <w:rsid w:val="002912B1"/>
    <w:rsid w:val="00291E51"/>
    <w:rsid w:val="002924F8"/>
    <w:rsid w:val="00293AA5"/>
    <w:rsid w:val="002953A0"/>
    <w:rsid w:val="0029571C"/>
    <w:rsid w:val="002965BE"/>
    <w:rsid w:val="0029704E"/>
    <w:rsid w:val="002974A0"/>
    <w:rsid w:val="002974EB"/>
    <w:rsid w:val="002A0407"/>
    <w:rsid w:val="002A1A78"/>
    <w:rsid w:val="002A228D"/>
    <w:rsid w:val="002A4593"/>
    <w:rsid w:val="002A522D"/>
    <w:rsid w:val="002A5B04"/>
    <w:rsid w:val="002A6DA8"/>
    <w:rsid w:val="002A7D27"/>
    <w:rsid w:val="002B1C61"/>
    <w:rsid w:val="002B2071"/>
    <w:rsid w:val="002B27A3"/>
    <w:rsid w:val="002B2B19"/>
    <w:rsid w:val="002B3391"/>
    <w:rsid w:val="002B5351"/>
    <w:rsid w:val="002B6631"/>
    <w:rsid w:val="002C01FB"/>
    <w:rsid w:val="002C0524"/>
    <w:rsid w:val="002C0E80"/>
    <w:rsid w:val="002C14F5"/>
    <w:rsid w:val="002C239B"/>
    <w:rsid w:val="002C31AD"/>
    <w:rsid w:val="002C53BF"/>
    <w:rsid w:val="002C53EE"/>
    <w:rsid w:val="002C5D9C"/>
    <w:rsid w:val="002C748F"/>
    <w:rsid w:val="002C7F4A"/>
    <w:rsid w:val="002D067E"/>
    <w:rsid w:val="002D0800"/>
    <w:rsid w:val="002D0822"/>
    <w:rsid w:val="002D195A"/>
    <w:rsid w:val="002D4523"/>
    <w:rsid w:val="002D496A"/>
    <w:rsid w:val="002D532C"/>
    <w:rsid w:val="002D595C"/>
    <w:rsid w:val="002D6F73"/>
    <w:rsid w:val="002D7757"/>
    <w:rsid w:val="002D77C4"/>
    <w:rsid w:val="002E01DD"/>
    <w:rsid w:val="002E09F4"/>
    <w:rsid w:val="002E264A"/>
    <w:rsid w:val="002E3B70"/>
    <w:rsid w:val="002E40C3"/>
    <w:rsid w:val="002E4259"/>
    <w:rsid w:val="002E4E18"/>
    <w:rsid w:val="002E5214"/>
    <w:rsid w:val="002E6B72"/>
    <w:rsid w:val="002E739C"/>
    <w:rsid w:val="002E7816"/>
    <w:rsid w:val="002F0A05"/>
    <w:rsid w:val="002F16FE"/>
    <w:rsid w:val="002F235A"/>
    <w:rsid w:val="002F3A40"/>
    <w:rsid w:val="002F3C98"/>
    <w:rsid w:val="002F4201"/>
    <w:rsid w:val="002F45C1"/>
    <w:rsid w:val="002F4685"/>
    <w:rsid w:val="002F504B"/>
    <w:rsid w:val="002F50E0"/>
    <w:rsid w:val="002F5848"/>
    <w:rsid w:val="002F5CA1"/>
    <w:rsid w:val="002F6C21"/>
    <w:rsid w:val="002F7289"/>
    <w:rsid w:val="002F7999"/>
    <w:rsid w:val="0030052A"/>
    <w:rsid w:val="00300C43"/>
    <w:rsid w:val="0030257B"/>
    <w:rsid w:val="0030281A"/>
    <w:rsid w:val="003028B4"/>
    <w:rsid w:val="00303130"/>
    <w:rsid w:val="0030405D"/>
    <w:rsid w:val="00304441"/>
    <w:rsid w:val="0030679E"/>
    <w:rsid w:val="003073CE"/>
    <w:rsid w:val="00307C2F"/>
    <w:rsid w:val="00307C43"/>
    <w:rsid w:val="00310028"/>
    <w:rsid w:val="00313704"/>
    <w:rsid w:val="003152B8"/>
    <w:rsid w:val="00315ACB"/>
    <w:rsid w:val="0031790E"/>
    <w:rsid w:val="00321400"/>
    <w:rsid w:val="00321BD5"/>
    <w:rsid w:val="0032332C"/>
    <w:rsid w:val="003239DD"/>
    <w:rsid w:val="00324085"/>
    <w:rsid w:val="00325717"/>
    <w:rsid w:val="00325E9B"/>
    <w:rsid w:val="0032611F"/>
    <w:rsid w:val="0032676D"/>
    <w:rsid w:val="00326F85"/>
    <w:rsid w:val="00327470"/>
    <w:rsid w:val="00327995"/>
    <w:rsid w:val="00330ED2"/>
    <w:rsid w:val="00331FB3"/>
    <w:rsid w:val="0033359F"/>
    <w:rsid w:val="0033400C"/>
    <w:rsid w:val="0033500B"/>
    <w:rsid w:val="00336491"/>
    <w:rsid w:val="00336A2B"/>
    <w:rsid w:val="00336FD4"/>
    <w:rsid w:val="0033799C"/>
    <w:rsid w:val="0034010D"/>
    <w:rsid w:val="0034019A"/>
    <w:rsid w:val="0034040A"/>
    <w:rsid w:val="003405C8"/>
    <w:rsid w:val="003409D3"/>
    <w:rsid w:val="00340A07"/>
    <w:rsid w:val="00340EA0"/>
    <w:rsid w:val="003414A3"/>
    <w:rsid w:val="00342214"/>
    <w:rsid w:val="00342C79"/>
    <w:rsid w:val="00343A76"/>
    <w:rsid w:val="0034498F"/>
    <w:rsid w:val="00344F52"/>
    <w:rsid w:val="00345762"/>
    <w:rsid w:val="00346EA4"/>
    <w:rsid w:val="0035023F"/>
    <w:rsid w:val="00350AB5"/>
    <w:rsid w:val="003528BA"/>
    <w:rsid w:val="00352A6F"/>
    <w:rsid w:val="00352B02"/>
    <w:rsid w:val="00354294"/>
    <w:rsid w:val="0035497F"/>
    <w:rsid w:val="003573E2"/>
    <w:rsid w:val="00360059"/>
    <w:rsid w:val="0036045F"/>
    <w:rsid w:val="0036126B"/>
    <w:rsid w:val="0036310E"/>
    <w:rsid w:val="00363B22"/>
    <w:rsid w:val="003644C0"/>
    <w:rsid w:val="0036453B"/>
    <w:rsid w:val="003646AB"/>
    <w:rsid w:val="00364A86"/>
    <w:rsid w:val="00364D1E"/>
    <w:rsid w:val="0036753C"/>
    <w:rsid w:val="003675FA"/>
    <w:rsid w:val="00370753"/>
    <w:rsid w:val="00371E2B"/>
    <w:rsid w:val="003723C8"/>
    <w:rsid w:val="003725AC"/>
    <w:rsid w:val="0037327D"/>
    <w:rsid w:val="0037389E"/>
    <w:rsid w:val="00375978"/>
    <w:rsid w:val="003759F0"/>
    <w:rsid w:val="00375EE3"/>
    <w:rsid w:val="00376247"/>
    <w:rsid w:val="00376797"/>
    <w:rsid w:val="00377B69"/>
    <w:rsid w:val="00380ACB"/>
    <w:rsid w:val="0038104F"/>
    <w:rsid w:val="00382C12"/>
    <w:rsid w:val="00383361"/>
    <w:rsid w:val="003833F6"/>
    <w:rsid w:val="00384520"/>
    <w:rsid w:val="00385951"/>
    <w:rsid w:val="00385EA7"/>
    <w:rsid w:val="00386E34"/>
    <w:rsid w:val="003872DE"/>
    <w:rsid w:val="003878CB"/>
    <w:rsid w:val="00387CF2"/>
    <w:rsid w:val="00390247"/>
    <w:rsid w:val="00390C8A"/>
    <w:rsid w:val="00391198"/>
    <w:rsid w:val="00392C26"/>
    <w:rsid w:val="00393667"/>
    <w:rsid w:val="003949A1"/>
    <w:rsid w:val="00394EDF"/>
    <w:rsid w:val="003955C4"/>
    <w:rsid w:val="00395777"/>
    <w:rsid w:val="00396A49"/>
    <w:rsid w:val="003975DC"/>
    <w:rsid w:val="003A0376"/>
    <w:rsid w:val="003A083F"/>
    <w:rsid w:val="003A1FA0"/>
    <w:rsid w:val="003A200E"/>
    <w:rsid w:val="003A2C98"/>
    <w:rsid w:val="003A39B8"/>
    <w:rsid w:val="003A50EA"/>
    <w:rsid w:val="003A517E"/>
    <w:rsid w:val="003A5E67"/>
    <w:rsid w:val="003A6343"/>
    <w:rsid w:val="003A7E27"/>
    <w:rsid w:val="003B1898"/>
    <w:rsid w:val="003B1DCF"/>
    <w:rsid w:val="003B22D9"/>
    <w:rsid w:val="003B311B"/>
    <w:rsid w:val="003B3862"/>
    <w:rsid w:val="003B477E"/>
    <w:rsid w:val="003B53C8"/>
    <w:rsid w:val="003B572C"/>
    <w:rsid w:val="003B6706"/>
    <w:rsid w:val="003B6A24"/>
    <w:rsid w:val="003B7B50"/>
    <w:rsid w:val="003B7E35"/>
    <w:rsid w:val="003B7F11"/>
    <w:rsid w:val="003C0E5C"/>
    <w:rsid w:val="003C1C05"/>
    <w:rsid w:val="003C22AD"/>
    <w:rsid w:val="003C22DD"/>
    <w:rsid w:val="003C466C"/>
    <w:rsid w:val="003C4DE1"/>
    <w:rsid w:val="003C52BA"/>
    <w:rsid w:val="003C5651"/>
    <w:rsid w:val="003C626C"/>
    <w:rsid w:val="003D164B"/>
    <w:rsid w:val="003D1FE0"/>
    <w:rsid w:val="003D282D"/>
    <w:rsid w:val="003D2BEA"/>
    <w:rsid w:val="003D44D4"/>
    <w:rsid w:val="003D5829"/>
    <w:rsid w:val="003D65A3"/>
    <w:rsid w:val="003D6F8F"/>
    <w:rsid w:val="003E0390"/>
    <w:rsid w:val="003E2C0E"/>
    <w:rsid w:val="003E3BFF"/>
    <w:rsid w:val="003E43C4"/>
    <w:rsid w:val="003E5133"/>
    <w:rsid w:val="003E57A1"/>
    <w:rsid w:val="003E6212"/>
    <w:rsid w:val="003F11FB"/>
    <w:rsid w:val="003F1ACD"/>
    <w:rsid w:val="003F239A"/>
    <w:rsid w:val="003F31EC"/>
    <w:rsid w:val="003F4BA9"/>
    <w:rsid w:val="003F5104"/>
    <w:rsid w:val="003F5E50"/>
    <w:rsid w:val="00401FB6"/>
    <w:rsid w:val="00405108"/>
    <w:rsid w:val="0040587B"/>
    <w:rsid w:val="004116B6"/>
    <w:rsid w:val="00411E53"/>
    <w:rsid w:val="004121C9"/>
    <w:rsid w:val="0041278D"/>
    <w:rsid w:val="00412CB6"/>
    <w:rsid w:val="00413C10"/>
    <w:rsid w:val="00414CB0"/>
    <w:rsid w:val="0041609E"/>
    <w:rsid w:val="0042038F"/>
    <w:rsid w:val="00421743"/>
    <w:rsid w:val="00422828"/>
    <w:rsid w:val="00422D12"/>
    <w:rsid w:val="00423677"/>
    <w:rsid w:val="00423761"/>
    <w:rsid w:val="00423D60"/>
    <w:rsid w:val="004244A0"/>
    <w:rsid w:val="00424E4E"/>
    <w:rsid w:val="00424EEC"/>
    <w:rsid w:val="004260E2"/>
    <w:rsid w:val="00431238"/>
    <w:rsid w:val="00432292"/>
    <w:rsid w:val="004349A7"/>
    <w:rsid w:val="00434DF5"/>
    <w:rsid w:val="004367C9"/>
    <w:rsid w:val="00436A6D"/>
    <w:rsid w:val="0043736B"/>
    <w:rsid w:val="00440B06"/>
    <w:rsid w:val="004418B2"/>
    <w:rsid w:val="004419A3"/>
    <w:rsid w:val="004421D0"/>
    <w:rsid w:val="0044305A"/>
    <w:rsid w:val="0044395A"/>
    <w:rsid w:val="00443F9D"/>
    <w:rsid w:val="00444550"/>
    <w:rsid w:val="0044532B"/>
    <w:rsid w:val="004465DE"/>
    <w:rsid w:val="00446D25"/>
    <w:rsid w:val="004503EF"/>
    <w:rsid w:val="004513C7"/>
    <w:rsid w:val="004519A6"/>
    <w:rsid w:val="00452B6C"/>
    <w:rsid w:val="00453FC6"/>
    <w:rsid w:val="0045429A"/>
    <w:rsid w:val="004546F3"/>
    <w:rsid w:val="0045491C"/>
    <w:rsid w:val="0045507E"/>
    <w:rsid w:val="00456560"/>
    <w:rsid w:val="004571E7"/>
    <w:rsid w:val="00457BD2"/>
    <w:rsid w:val="00457D3C"/>
    <w:rsid w:val="00460530"/>
    <w:rsid w:val="00462292"/>
    <w:rsid w:val="004644E7"/>
    <w:rsid w:val="0046509C"/>
    <w:rsid w:val="00465327"/>
    <w:rsid w:val="00465373"/>
    <w:rsid w:val="00467A55"/>
    <w:rsid w:val="00467AA9"/>
    <w:rsid w:val="00470765"/>
    <w:rsid w:val="00470D9B"/>
    <w:rsid w:val="004716D8"/>
    <w:rsid w:val="00471A86"/>
    <w:rsid w:val="0047272A"/>
    <w:rsid w:val="00472F48"/>
    <w:rsid w:val="00474D39"/>
    <w:rsid w:val="00474E8E"/>
    <w:rsid w:val="004758DA"/>
    <w:rsid w:val="00476664"/>
    <w:rsid w:val="0047680E"/>
    <w:rsid w:val="00480D36"/>
    <w:rsid w:val="00480F98"/>
    <w:rsid w:val="0048112F"/>
    <w:rsid w:val="0048115A"/>
    <w:rsid w:val="00481743"/>
    <w:rsid w:val="00482976"/>
    <w:rsid w:val="00482C64"/>
    <w:rsid w:val="00482F62"/>
    <w:rsid w:val="00483380"/>
    <w:rsid w:val="00483A3F"/>
    <w:rsid w:val="00483CC3"/>
    <w:rsid w:val="00483F73"/>
    <w:rsid w:val="004841DC"/>
    <w:rsid w:val="00484607"/>
    <w:rsid w:val="00484D81"/>
    <w:rsid w:val="0048529D"/>
    <w:rsid w:val="0048677E"/>
    <w:rsid w:val="00490552"/>
    <w:rsid w:val="004927F8"/>
    <w:rsid w:val="00493B71"/>
    <w:rsid w:val="00493E30"/>
    <w:rsid w:val="00494B9B"/>
    <w:rsid w:val="00495884"/>
    <w:rsid w:val="004959C0"/>
    <w:rsid w:val="00496173"/>
    <w:rsid w:val="004965D4"/>
    <w:rsid w:val="004970F7"/>
    <w:rsid w:val="00497FBE"/>
    <w:rsid w:val="004A012C"/>
    <w:rsid w:val="004A1C12"/>
    <w:rsid w:val="004A222B"/>
    <w:rsid w:val="004A3554"/>
    <w:rsid w:val="004A3917"/>
    <w:rsid w:val="004A5363"/>
    <w:rsid w:val="004A5A5F"/>
    <w:rsid w:val="004A6E4F"/>
    <w:rsid w:val="004B0227"/>
    <w:rsid w:val="004B0753"/>
    <w:rsid w:val="004B0D99"/>
    <w:rsid w:val="004B183C"/>
    <w:rsid w:val="004B5A78"/>
    <w:rsid w:val="004B6026"/>
    <w:rsid w:val="004B6060"/>
    <w:rsid w:val="004B7423"/>
    <w:rsid w:val="004B74DD"/>
    <w:rsid w:val="004B7E11"/>
    <w:rsid w:val="004C0AF5"/>
    <w:rsid w:val="004C3461"/>
    <w:rsid w:val="004C4518"/>
    <w:rsid w:val="004C7486"/>
    <w:rsid w:val="004C7651"/>
    <w:rsid w:val="004C7F85"/>
    <w:rsid w:val="004D02BE"/>
    <w:rsid w:val="004D0B08"/>
    <w:rsid w:val="004D0EC7"/>
    <w:rsid w:val="004D31CB"/>
    <w:rsid w:val="004D5925"/>
    <w:rsid w:val="004E01EE"/>
    <w:rsid w:val="004E0CBC"/>
    <w:rsid w:val="004E159F"/>
    <w:rsid w:val="004E1FEF"/>
    <w:rsid w:val="004E319D"/>
    <w:rsid w:val="004E360F"/>
    <w:rsid w:val="004E4F71"/>
    <w:rsid w:val="004E56B9"/>
    <w:rsid w:val="004E5AE1"/>
    <w:rsid w:val="004E6824"/>
    <w:rsid w:val="004F040D"/>
    <w:rsid w:val="004F14EE"/>
    <w:rsid w:val="004F1A4D"/>
    <w:rsid w:val="004F3C4D"/>
    <w:rsid w:val="004F41CE"/>
    <w:rsid w:val="004F5A3C"/>
    <w:rsid w:val="004F5B88"/>
    <w:rsid w:val="004F5C92"/>
    <w:rsid w:val="004F632C"/>
    <w:rsid w:val="004F76EC"/>
    <w:rsid w:val="00500254"/>
    <w:rsid w:val="00501C57"/>
    <w:rsid w:val="005022E0"/>
    <w:rsid w:val="00503162"/>
    <w:rsid w:val="00504148"/>
    <w:rsid w:val="00504327"/>
    <w:rsid w:val="0050458F"/>
    <w:rsid w:val="00505198"/>
    <w:rsid w:val="00505A6C"/>
    <w:rsid w:val="00506205"/>
    <w:rsid w:val="00506858"/>
    <w:rsid w:val="00506926"/>
    <w:rsid w:val="00506AE8"/>
    <w:rsid w:val="005102C6"/>
    <w:rsid w:val="00512E50"/>
    <w:rsid w:val="005153AC"/>
    <w:rsid w:val="00520002"/>
    <w:rsid w:val="005206BD"/>
    <w:rsid w:val="00522A48"/>
    <w:rsid w:val="005251AA"/>
    <w:rsid w:val="00525331"/>
    <w:rsid w:val="005267B5"/>
    <w:rsid w:val="00526EDC"/>
    <w:rsid w:val="00526EF6"/>
    <w:rsid w:val="005304EA"/>
    <w:rsid w:val="005309FD"/>
    <w:rsid w:val="005310FB"/>
    <w:rsid w:val="00532EC9"/>
    <w:rsid w:val="00533032"/>
    <w:rsid w:val="0053338F"/>
    <w:rsid w:val="00534545"/>
    <w:rsid w:val="005347FC"/>
    <w:rsid w:val="00534B1A"/>
    <w:rsid w:val="00534E9A"/>
    <w:rsid w:val="00537ABB"/>
    <w:rsid w:val="00537C53"/>
    <w:rsid w:val="00540625"/>
    <w:rsid w:val="00541FA1"/>
    <w:rsid w:val="0054249C"/>
    <w:rsid w:val="00542708"/>
    <w:rsid w:val="00542CAB"/>
    <w:rsid w:val="00543041"/>
    <w:rsid w:val="00543457"/>
    <w:rsid w:val="00543C1C"/>
    <w:rsid w:val="0054424A"/>
    <w:rsid w:val="00545501"/>
    <w:rsid w:val="00545732"/>
    <w:rsid w:val="00545C7C"/>
    <w:rsid w:val="00546494"/>
    <w:rsid w:val="00546FCF"/>
    <w:rsid w:val="00547372"/>
    <w:rsid w:val="00547C46"/>
    <w:rsid w:val="005504ED"/>
    <w:rsid w:val="005506D4"/>
    <w:rsid w:val="00550996"/>
    <w:rsid w:val="00550A87"/>
    <w:rsid w:val="00552B4C"/>
    <w:rsid w:val="00552DB6"/>
    <w:rsid w:val="00553B23"/>
    <w:rsid w:val="00553FA9"/>
    <w:rsid w:val="00555820"/>
    <w:rsid w:val="00557AC2"/>
    <w:rsid w:val="00560D5D"/>
    <w:rsid w:val="00561F2F"/>
    <w:rsid w:val="005621D0"/>
    <w:rsid w:val="00562291"/>
    <w:rsid w:val="00562700"/>
    <w:rsid w:val="00562C20"/>
    <w:rsid w:val="00562CC3"/>
    <w:rsid w:val="00562F4C"/>
    <w:rsid w:val="0056418B"/>
    <w:rsid w:val="00565771"/>
    <w:rsid w:val="0057019A"/>
    <w:rsid w:val="005710C1"/>
    <w:rsid w:val="00571A2D"/>
    <w:rsid w:val="0057203F"/>
    <w:rsid w:val="00574DA3"/>
    <w:rsid w:val="0057504C"/>
    <w:rsid w:val="005759BA"/>
    <w:rsid w:val="00577C4A"/>
    <w:rsid w:val="005801A6"/>
    <w:rsid w:val="005805B7"/>
    <w:rsid w:val="00581931"/>
    <w:rsid w:val="0058377B"/>
    <w:rsid w:val="00583A58"/>
    <w:rsid w:val="005844C9"/>
    <w:rsid w:val="005847BE"/>
    <w:rsid w:val="00584A4E"/>
    <w:rsid w:val="00585363"/>
    <w:rsid w:val="0058545F"/>
    <w:rsid w:val="00585955"/>
    <w:rsid w:val="00587187"/>
    <w:rsid w:val="005872AF"/>
    <w:rsid w:val="0059039D"/>
    <w:rsid w:val="0059049C"/>
    <w:rsid w:val="00591375"/>
    <w:rsid w:val="00591B2B"/>
    <w:rsid w:val="00591B88"/>
    <w:rsid w:val="00592176"/>
    <w:rsid w:val="005925E7"/>
    <w:rsid w:val="0059298A"/>
    <w:rsid w:val="00593DD9"/>
    <w:rsid w:val="00593E07"/>
    <w:rsid w:val="00593EFE"/>
    <w:rsid w:val="00594CEA"/>
    <w:rsid w:val="005951B5"/>
    <w:rsid w:val="00595AB1"/>
    <w:rsid w:val="005966EF"/>
    <w:rsid w:val="00596A38"/>
    <w:rsid w:val="00597FF6"/>
    <w:rsid w:val="005A000B"/>
    <w:rsid w:val="005A0093"/>
    <w:rsid w:val="005A0526"/>
    <w:rsid w:val="005A2420"/>
    <w:rsid w:val="005A314F"/>
    <w:rsid w:val="005A3464"/>
    <w:rsid w:val="005A40DA"/>
    <w:rsid w:val="005A5025"/>
    <w:rsid w:val="005A6816"/>
    <w:rsid w:val="005B033F"/>
    <w:rsid w:val="005B0746"/>
    <w:rsid w:val="005B0A7E"/>
    <w:rsid w:val="005B2411"/>
    <w:rsid w:val="005B437A"/>
    <w:rsid w:val="005B4505"/>
    <w:rsid w:val="005C0553"/>
    <w:rsid w:val="005C1B69"/>
    <w:rsid w:val="005C260C"/>
    <w:rsid w:val="005C2EC7"/>
    <w:rsid w:val="005C3365"/>
    <w:rsid w:val="005C3EBF"/>
    <w:rsid w:val="005C4AC3"/>
    <w:rsid w:val="005C6F1D"/>
    <w:rsid w:val="005C7276"/>
    <w:rsid w:val="005D002D"/>
    <w:rsid w:val="005D0589"/>
    <w:rsid w:val="005D0BE2"/>
    <w:rsid w:val="005D1CDB"/>
    <w:rsid w:val="005D25AA"/>
    <w:rsid w:val="005D2833"/>
    <w:rsid w:val="005D3C95"/>
    <w:rsid w:val="005D3EC6"/>
    <w:rsid w:val="005D5423"/>
    <w:rsid w:val="005D698A"/>
    <w:rsid w:val="005D7991"/>
    <w:rsid w:val="005D79C2"/>
    <w:rsid w:val="005D7A3C"/>
    <w:rsid w:val="005E0285"/>
    <w:rsid w:val="005E11E3"/>
    <w:rsid w:val="005E2170"/>
    <w:rsid w:val="005E2F66"/>
    <w:rsid w:val="005E3ED2"/>
    <w:rsid w:val="005E5B1F"/>
    <w:rsid w:val="005E6A0F"/>
    <w:rsid w:val="005E6FA7"/>
    <w:rsid w:val="005F0F88"/>
    <w:rsid w:val="005F235E"/>
    <w:rsid w:val="005F2B6E"/>
    <w:rsid w:val="005F3D5B"/>
    <w:rsid w:val="005F3FB9"/>
    <w:rsid w:val="005F5CD8"/>
    <w:rsid w:val="005F7697"/>
    <w:rsid w:val="005F7C7B"/>
    <w:rsid w:val="006002DE"/>
    <w:rsid w:val="00602D02"/>
    <w:rsid w:val="00603942"/>
    <w:rsid w:val="006055A1"/>
    <w:rsid w:val="006055DE"/>
    <w:rsid w:val="006057D9"/>
    <w:rsid w:val="00607425"/>
    <w:rsid w:val="00611B00"/>
    <w:rsid w:val="00612223"/>
    <w:rsid w:val="006139F8"/>
    <w:rsid w:val="0061545D"/>
    <w:rsid w:val="00615A56"/>
    <w:rsid w:val="00615B2F"/>
    <w:rsid w:val="006163AD"/>
    <w:rsid w:val="00616730"/>
    <w:rsid w:val="00616D9A"/>
    <w:rsid w:val="00617571"/>
    <w:rsid w:val="0062151D"/>
    <w:rsid w:val="00621520"/>
    <w:rsid w:val="00623DCF"/>
    <w:rsid w:val="0062438F"/>
    <w:rsid w:val="00624B43"/>
    <w:rsid w:val="00624CFC"/>
    <w:rsid w:val="00625095"/>
    <w:rsid w:val="00630147"/>
    <w:rsid w:val="00630DD2"/>
    <w:rsid w:val="00631997"/>
    <w:rsid w:val="006319B9"/>
    <w:rsid w:val="0063296B"/>
    <w:rsid w:val="00634AF0"/>
    <w:rsid w:val="00634FC3"/>
    <w:rsid w:val="006352BF"/>
    <w:rsid w:val="0064066B"/>
    <w:rsid w:val="00640A60"/>
    <w:rsid w:val="00640CF6"/>
    <w:rsid w:val="00641AFF"/>
    <w:rsid w:val="006424B0"/>
    <w:rsid w:val="00642AFA"/>
    <w:rsid w:val="00645A08"/>
    <w:rsid w:val="006466C6"/>
    <w:rsid w:val="0064773F"/>
    <w:rsid w:val="006509C0"/>
    <w:rsid w:val="006511A6"/>
    <w:rsid w:val="00651863"/>
    <w:rsid w:val="0065218B"/>
    <w:rsid w:val="00652811"/>
    <w:rsid w:val="006535D2"/>
    <w:rsid w:val="006537BD"/>
    <w:rsid w:val="00653BA6"/>
    <w:rsid w:val="00654C33"/>
    <w:rsid w:val="00656054"/>
    <w:rsid w:val="00663B8A"/>
    <w:rsid w:val="0066436F"/>
    <w:rsid w:val="00664943"/>
    <w:rsid w:val="00664C03"/>
    <w:rsid w:val="00666211"/>
    <w:rsid w:val="006662E1"/>
    <w:rsid w:val="0066707B"/>
    <w:rsid w:val="006672CB"/>
    <w:rsid w:val="0066778F"/>
    <w:rsid w:val="00670E39"/>
    <w:rsid w:val="006716B2"/>
    <w:rsid w:val="00675BE5"/>
    <w:rsid w:val="0067769F"/>
    <w:rsid w:val="006825A8"/>
    <w:rsid w:val="00682D69"/>
    <w:rsid w:val="00682E04"/>
    <w:rsid w:val="00682EF0"/>
    <w:rsid w:val="00685E6B"/>
    <w:rsid w:val="0068624F"/>
    <w:rsid w:val="00686D4B"/>
    <w:rsid w:val="00690B70"/>
    <w:rsid w:val="006914E8"/>
    <w:rsid w:val="00693172"/>
    <w:rsid w:val="00693666"/>
    <w:rsid w:val="006938E9"/>
    <w:rsid w:val="00693ECD"/>
    <w:rsid w:val="006953D2"/>
    <w:rsid w:val="00696360"/>
    <w:rsid w:val="00697051"/>
    <w:rsid w:val="00697641"/>
    <w:rsid w:val="00697A1A"/>
    <w:rsid w:val="006A0B54"/>
    <w:rsid w:val="006A0B92"/>
    <w:rsid w:val="006A0D63"/>
    <w:rsid w:val="006A1589"/>
    <w:rsid w:val="006A205D"/>
    <w:rsid w:val="006A222D"/>
    <w:rsid w:val="006A280E"/>
    <w:rsid w:val="006A2967"/>
    <w:rsid w:val="006A4431"/>
    <w:rsid w:val="006A6205"/>
    <w:rsid w:val="006A660C"/>
    <w:rsid w:val="006A74C8"/>
    <w:rsid w:val="006A75C5"/>
    <w:rsid w:val="006B0537"/>
    <w:rsid w:val="006B116B"/>
    <w:rsid w:val="006B2089"/>
    <w:rsid w:val="006B2185"/>
    <w:rsid w:val="006B254F"/>
    <w:rsid w:val="006B36D4"/>
    <w:rsid w:val="006B670C"/>
    <w:rsid w:val="006C0033"/>
    <w:rsid w:val="006C1727"/>
    <w:rsid w:val="006C196F"/>
    <w:rsid w:val="006C3569"/>
    <w:rsid w:val="006C3BE4"/>
    <w:rsid w:val="006C4DC6"/>
    <w:rsid w:val="006C5466"/>
    <w:rsid w:val="006C5C93"/>
    <w:rsid w:val="006C695D"/>
    <w:rsid w:val="006C6AE5"/>
    <w:rsid w:val="006C7B4A"/>
    <w:rsid w:val="006C7D90"/>
    <w:rsid w:val="006D06AC"/>
    <w:rsid w:val="006D127F"/>
    <w:rsid w:val="006D14F9"/>
    <w:rsid w:val="006D2E47"/>
    <w:rsid w:val="006D4E54"/>
    <w:rsid w:val="006D5E04"/>
    <w:rsid w:val="006D6EE9"/>
    <w:rsid w:val="006D7E52"/>
    <w:rsid w:val="006E280F"/>
    <w:rsid w:val="006E3582"/>
    <w:rsid w:val="006E39C4"/>
    <w:rsid w:val="006E3CD2"/>
    <w:rsid w:val="006E3E29"/>
    <w:rsid w:val="006E436C"/>
    <w:rsid w:val="006E4EE4"/>
    <w:rsid w:val="006E6E7D"/>
    <w:rsid w:val="006F130E"/>
    <w:rsid w:val="006F28B3"/>
    <w:rsid w:val="006F3110"/>
    <w:rsid w:val="006F32C1"/>
    <w:rsid w:val="006F3872"/>
    <w:rsid w:val="006F4341"/>
    <w:rsid w:val="006F5EBA"/>
    <w:rsid w:val="006F77AC"/>
    <w:rsid w:val="006F7909"/>
    <w:rsid w:val="006F7B38"/>
    <w:rsid w:val="00700517"/>
    <w:rsid w:val="00700C85"/>
    <w:rsid w:val="00701874"/>
    <w:rsid w:val="007021C8"/>
    <w:rsid w:val="00703126"/>
    <w:rsid w:val="007036AB"/>
    <w:rsid w:val="00703A29"/>
    <w:rsid w:val="007055A3"/>
    <w:rsid w:val="007058BA"/>
    <w:rsid w:val="007078C9"/>
    <w:rsid w:val="00707E4E"/>
    <w:rsid w:val="0071009B"/>
    <w:rsid w:val="00710191"/>
    <w:rsid w:val="007110FD"/>
    <w:rsid w:val="00711808"/>
    <w:rsid w:val="0071258F"/>
    <w:rsid w:val="0071276C"/>
    <w:rsid w:val="00712783"/>
    <w:rsid w:val="00712E7F"/>
    <w:rsid w:val="0071301A"/>
    <w:rsid w:val="007134D7"/>
    <w:rsid w:val="00713547"/>
    <w:rsid w:val="00714E07"/>
    <w:rsid w:val="007152F2"/>
    <w:rsid w:val="007161FA"/>
    <w:rsid w:val="007165E5"/>
    <w:rsid w:val="0071703F"/>
    <w:rsid w:val="00717201"/>
    <w:rsid w:val="00720461"/>
    <w:rsid w:val="007214B2"/>
    <w:rsid w:val="00721A16"/>
    <w:rsid w:val="00724448"/>
    <w:rsid w:val="00724770"/>
    <w:rsid w:val="00726B11"/>
    <w:rsid w:val="00726C4B"/>
    <w:rsid w:val="00726DE0"/>
    <w:rsid w:val="00727466"/>
    <w:rsid w:val="0073031B"/>
    <w:rsid w:val="00733624"/>
    <w:rsid w:val="0073362D"/>
    <w:rsid w:val="00733760"/>
    <w:rsid w:val="007357F2"/>
    <w:rsid w:val="00735D44"/>
    <w:rsid w:val="00735EC2"/>
    <w:rsid w:val="00736740"/>
    <w:rsid w:val="00737582"/>
    <w:rsid w:val="00737BEB"/>
    <w:rsid w:val="007405FD"/>
    <w:rsid w:val="007409DE"/>
    <w:rsid w:val="00741620"/>
    <w:rsid w:val="00744423"/>
    <w:rsid w:val="0074495F"/>
    <w:rsid w:val="0074599C"/>
    <w:rsid w:val="00745EA6"/>
    <w:rsid w:val="00747A2A"/>
    <w:rsid w:val="0075051A"/>
    <w:rsid w:val="00750554"/>
    <w:rsid w:val="0075116C"/>
    <w:rsid w:val="00753A26"/>
    <w:rsid w:val="0075521D"/>
    <w:rsid w:val="007552C2"/>
    <w:rsid w:val="00756146"/>
    <w:rsid w:val="007563E0"/>
    <w:rsid w:val="007566DF"/>
    <w:rsid w:val="00757A2C"/>
    <w:rsid w:val="0076091E"/>
    <w:rsid w:val="007618BA"/>
    <w:rsid w:val="007618F6"/>
    <w:rsid w:val="0076296A"/>
    <w:rsid w:val="00764410"/>
    <w:rsid w:val="007654C9"/>
    <w:rsid w:val="00765558"/>
    <w:rsid w:val="00765CD2"/>
    <w:rsid w:val="00765E66"/>
    <w:rsid w:val="0076660C"/>
    <w:rsid w:val="0077009B"/>
    <w:rsid w:val="0077164E"/>
    <w:rsid w:val="00771A23"/>
    <w:rsid w:val="00773679"/>
    <w:rsid w:val="00774063"/>
    <w:rsid w:val="00774119"/>
    <w:rsid w:val="007751F3"/>
    <w:rsid w:val="00775D79"/>
    <w:rsid w:val="00776429"/>
    <w:rsid w:val="00776AD9"/>
    <w:rsid w:val="00777189"/>
    <w:rsid w:val="00781E15"/>
    <w:rsid w:val="007829F7"/>
    <w:rsid w:val="00782FE0"/>
    <w:rsid w:val="00783610"/>
    <w:rsid w:val="007837D7"/>
    <w:rsid w:val="00783AC4"/>
    <w:rsid w:val="00783ACC"/>
    <w:rsid w:val="00784A6C"/>
    <w:rsid w:val="00784D91"/>
    <w:rsid w:val="007852A2"/>
    <w:rsid w:val="0078718D"/>
    <w:rsid w:val="007877FA"/>
    <w:rsid w:val="007878F7"/>
    <w:rsid w:val="00790A97"/>
    <w:rsid w:val="007911AF"/>
    <w:rsid w:val="00791DC2"/>
    <w:rsid w:val="00794AF3"/>
    <w:rsid w:val="00794CDF"/>
    <w:rsid w:val="007953DA"/>
    <w:rsid w:val="00796CC9"/>
    <w:rsid w:val="007A08BB"/>
    <w:rsid w:val="007A1147"/>
    <w:rsid w:val="007A2CBB"/>
    <w:rsid w:val="007A3744"/>
    <w:rsid w:val="007A3DDF"/>
    <w:rsid w:val="007A4248"/>
    <w:rsid w:val="007A4525"/>
    <w:rsid w:val="007A5092"/>
    <w:rsid w:val="007A649A"/>
    <w:rsid w:val="007A6A9A"/>
    <w:rsid w:val="007A6AE5"/>
    <w:rsid w:val="007A782D"/>
    <w:rsid w:val="007B0064"/>
    <w:rsid w:val="007B01C8"/>
    <w:rsid w:val="007B050F"/>
    <w:rsid w:val="007B13D1"/>
    <w:rsid w:val="007B1801"/>
    <w:rsid w:val="007B1883"/>
    <w:rsid w:val="007B2445"/>
    <w:rsid w:val="007B5373"/>
    <w:rsid w:val="007B5666"/>
    <w:rsid w:val="007B5E85"/>
    <w:rsid w:val="007C10C9"/>
    <w:rsid w:val="007C1A2A"/>
    <w:rsid w:val="007C256D"/>
    <w:rsid w:val="007C2C1E"/>
    <w:rsid w:val="007C472D"/>
    <w:rsid w:val="007C4DE5"/>
    <w:rsid w:val="007C5E98"/>
    <w:rsid w:val="007C6032"/>
    <w:rsid w:val="007C6CBE"/>
    <w:rsid w:val="007C6DAC"/>
    <w:rsid w:val="007C7471"/>
    <w:rsid w:val="007C7F5F"/>
    <w:rsid w:val="007D0AE3"/>
    <w:rsid w:val="007D15CC"/>
    <w:rsid w:val="007D6B78"/>
    <w:rsid w:val="007D769D"/>
    <w:rsid w:val="007D7DCB"/>
    <w:rsid w:val="007D7EB8"/>
    <w:rsid w:val="007E01ED"/>
    <w:rsid w:val="007E079D"/>
    <w:rsid w:val="007E1BAC"/>
    <w:rsid w:val="007E2392"/>
    <w:rsid w:val="007E3973"/>
    <w:rsid w:val="007E4FE7"/>
    <w:rsid w:val="007E56A9"/>
    <w:rsid w:val="007E5811"/>
    <w:rsid w:val="007E627B"/>
    <w:rsid w:val="007F0867"/>
    <w:rsid w:val="007F3451"/>
    <w:rsid w:val="007F3B3C"/>
    <w:rsid w:val="007F63FC"/>
    <w:rsid w:val="007F6DF9"/>
    <w:rsid w:val="007F6F92"/>
    <w:rsid w:val="007F70A0"/>
    <w:rsid w:val="007F7372"/>
    <w:rsid w:val="007F7455"/>
    <w:rsid w:val="00800717"/>
    <w:rsid w:val="0080151F"/>
    <w:rsid w:val="00801FA5"/>
    <w:rsid w:val="008030D2"/>
    <w:rsid w:val="0080331F"/>
    <w:rsid w:val="008035DF"/>
    <w:rsid w:val="00804A43"/>
    <w:rsid w:val="00804F0D"/>
    <w:rsid w:val="0080671C"/>
    <w:rsid w:val="008069A3"/>
    <w:rsid w:val="00807183"/>
    <w:rsid w:val="0081115E"/>
    <w:rsid w:val="0081217B"/>
    <w:rsid w:val="00812985"/>
    <w:rsid w:val="008138CC"/>
    <w:rsid w:val="0081422B"/>
    <w:rsid w:val="008158AF"/>
    <w:rsid w:val="00815E84"/>
    <w:rsid w:val="0081649D"/>
    <w:rsid w:val="00816576"/>
    <w:rsid w:val="0081666B"/>
    <w:rsid w:val="00816A55"/>
    <w:rsid w:val="00816D35"/>
    <w:rsid w:val="008201CF"/>
    <w:rsid w:val="00822785"/>
    <w:rsid w:val="00823306"/>
    <w:rsid w:val="00823577"/>
    <w:rsid w:val="008239C3"/>
    <w:rsid w:val="00824EEC"/>
    <w:rsid w:val="00825E17"/>
    <w:rsid w:val="0082659A"/>
    <w:rsid w:val="008302BF"/>
    <w:rsid w:val="008305EF"/>
    <w:rsid w:val="008314A3"/>
    <w:rsid w:val="00831F2D"/>
    <w:rsid w:val="00832F95"/>
    <w:rsid w:val="0083365E"/>
    <w:rsid w:val="00833C24"/>
    <w:rsid w:val="00834507"/>
    <w:rsid w:val="00834958"/>
    <w:rsid w:val="00834C62"/>
    <w:rsid w:val="00835098"/>
    <w:rsid w:val="00835342"/>
    <w:rsid w:val="00836EFE"/>
    <w:rsid w:val="008372AD"/>
    <w:rsid w:val="008401CA"/>
    <w:rsid w:val="008402C7"/>
    <w:rsid w:val="00842357"/>
    <w:rsid w:val="00843169"/>
    <w:rsid w:val="00843255"/>
    <w:rsid w:val="00844451"/>
    <w:rsid w:val="00844F99"/>
    <w:rsid w:val="00845A9F"/>
    <w:rsid w:val="00846003"/>
    <w:rsid w:val="00846422"/>
    <w:rsid w:val="00847669"/>
    <w:rsid w:val="00850B01"/>
    <w:rsid w:val="00852E37"/>
    <w:rsid w:val="00852F2D"/>
    <w:rsid w:val="0085402B"/>
    <w:rsid w:val="008568F6"/>
    <w:rsid w:val="00856FC1"/>
    <w:rsid w:val="008574B1"/>
    <w:rsid w:val="0085776F"/>
    <w:rsid w:val="00860046"/>
    <w:rsid w:val="00860EC1"/>
    <w:rsid w:val="00860F21"/>
    <w:rsid w:val="00863027"/>
    <w:rsid w:val="008633CA"/>
    <w:rsid w:val="00863400"/>
    <w:rsid w:val="0086385E"/>
    <w:rsid w:val="00864E23"/>
    <w:rsid w:val="00864ECD"/>
    <w:rsid w:val="0087084E"/>
    <w:rsid w:val="008709E9"/>
    <w:rsid w:val="008723BA"/>
    <w:rsid w:val="00872FDC"/>
    <w:rsid w:val="00873584"/>
    <w:rsid w:val="00874D70"/>
    <w:rsid w:val="00875452"/>
    <w:rsid w:val="008763E8"/>
    <w:rsid w:val="008765D4"/>
    <w:rsid w:val="00876FD0"/>
    <w:rsid w:val="00877010"/>
    <w:rsid w:val="0088057E"/>
    <w:rsid w:val="00880BC4"/>
    <w:rsid w:val="00881313"/>
    <w:rsid w:val="008818BE"/>
    <w:rsid w:val="008829F2"/>
    <w:rsid w:val="00884073"/>
    <w:rsid w:val="0088494A"/>
    <w:rsid w:val="00884A11"/>
    <w:rsid w:val="008871F7"/>
    <w:rsid w:val="0088797C"/>
    <w:rsid w:val="00894BE6"/>
    <w:rsid w:val="00896D14"/>
    <w:rsid w:val="008A03F7"/>
    <w:rsid w:val="008A091C"/>
    <w:rsid w:val="008A1872"/>
    <w:rsid w:val="008A2335"/>
    <w:rsid w:val="008A2CB9"/>
    <w:rsid w:val="008A3DD1"/>
    <w:rsid w:val="008A3E41"/>
    <w:rsid w:val="008A47B8"/>
    <w:rsid w:val="008A4E7F"/>
    <w:rsid w:val="008A58C9"/>
    <w:rsid w:val="008A5A40"/>
    <w:rsid w:val="008A6E53"/>
    <w:rsid w:val="008A779F"/>
    <w:rsid w:val="008B0678"/>
    <w:rsid w:val="008B1440"/>
    <w:rsid w:val="008B15C0"/>
    <w:rsid w:val="008B1E67"/>
    <w:rsid w:val="008B217E"/>
    <w:rsid w:val="008B2A1E"/>
    <w:rsid w:val="008B2B27"/>
    <w:rsid w:val="008B2E66"/>
    <w:rsid w:val="008B3373"/>
    <w:rsid w:val="008B34F9"/>
    <w:rsid w:val="008B361B"/>
    <w:rsid w:val="008B3B8D"/>
    <w:rsid w:val="008B448A"/>
    <w:rsid w:val="008B4972"/>
    <w:rsid w:val="008B5C99"/>
    <w:rsid w:val="008B5D81"/>
    <w:rsid w:val="008B6669"/>
    <w:rsid w:val="008B66FB"/>
    <w:rsid w:val="008B7581"/>
    <w:rsid w:val="008B7C15"/>
    <w:rsid w:val="008B7D79"/>
    <w:rsid w:val="008C0B58"/>
    <w:rsid w:val="008C1001"/>
    <w:rsid w:val="008C3D23"/>
    <w:rsid w:val="008C5739"/>
    <w:rsid w:val="008C5F01"/>
    <w:rsid w:val="008C5F6B"/>
    <w:rsid w:val="008C7550"/>
    <w:rsid w:val="008C7B9F"/>
    <w:rsid w:val="008C7BF4"/>
    <w:rsid w:val="008C7D66"/>
    <w:rsid w:val="008D18EB"/>
    <w:rsid w:val="008D1D76"/>
    <w:rsid w:val="008D1E3D"/>
    <w:rsid w:val="008D35B5"/>
    <w:rsid w:val="008D433D"/>
    <w:rsid w:val="008D4C29"/>
    <w:rsid w:val="008D5606"/>
    <w:rsid w:val="008D56C0"/>
    <w:rsid w:val="008D5B6B"/>
    <w:rsid w:val="008D5E1D"/>
    <w:rsid w:val="008D76C4"/>
    <w:rsid w:val="008E0D48"/>
    <w:rsid w:val="008E1B72"/>
    <w:rsid w:val="008E1C60"/>
    <w:rsid w:val="008E3F38"/>
    <w:rsid w:val="008E6BBA"/>
    <w:rsid w:val="008F03A6"/>
    <w:rsid w:val="008F0866"/>
    <w:rsid w:val="008F0FF5"/>
    <w:rsid w:val="008F32F3"/>
    <w:rsid w:val="008F40E7"/>
    <w:rsid w:val="008F44EF"/>
    <w:rsid w:val="008F4EF5"/>
    <w:rsid w:val="008F68B2"/>
    <w:rsid w:val="0090017C"/>
    <w:rsid w:val="00900B92"/>
    <w:rsid w:val="00900C0A"/>
    <w:rsid w:val="00901014"/>
    <w:rsid w:val="00901176"/>
    <w:rsid w:val="00901A2C"/>
    <w:rsid w:val="00901CEB"/>
    <w:rsid w:val="00901DED"/>
    <w:rsid w:val="00902260"/>
    <w:rsid w:val="00902E01"/>
    <w:rsid w:val="00902E97"/>
    <w:rsid w:val="00903C80"/>
    <w:rsid w:val="00903F78"/>
    <w:rsid w:val="00904100"/>
    <w:rsid w:val="00904842"/>
    <w:rsid w:val="009058B8"/>
    <w:rsid w:val="00905DD1"/>
    <w:rsid w:val="00905EF1"/>
    <w:rsid w:val="009062D6"/>
    <w:rsid w:val="00907150"/>
    <w:rsid w:val="0090737F"/>
    <w:rsid w:val="009104BC"/>
    <w:rsid w:val="00910723"/>
    <w:rsid w:val="00910987"/>
    <w:rsid w:val="00910CA5"/>
    <w:rsid w:val="0091231C"/>
    <w:rsid w:val="009127F8"/>
    <w:rsid w:val="00912851"/>
    <w:rsid w:val="0091342F"/>
    <w:rsid w:val="00914906"/>
    <w:rsid w:val="00914BC6"/>
    <w:rsid w:val="009158BE"/>
    <w:rsid w:val="009164E2"/>
    <w:rsid w:val="009174DD"/>
    <w:rsid w:val="009208EC"/>
    <w:rsid w:val="00920E6B"/>
    <w:rsid w:val="009210FF"/>
    <w:rsid w:val="00922984"/>
    <w:rsid w:val="0092372F"/>
    <w:rsid w:val="009243B4"/>
    <w:rsid w:val="00924CFF"/>
    <w:rsid w:val="00924D41"/>
    <w:rsid w:val="0092500F"/>
    <w:rsid w:val="00925127"/>
    <w:rsid w:val="0092659B"/>
    <w:rsid w:val="00926C3F"/>
    <w:rsid w:val="009312CC"/>
    <w:rsid w:val="00932899"/>
    <w:rsid w:val="009335E8"/>
    <w:rsid w:val="00933629"/>
    <w:rsid w:val="009344F7"/>
    <w:rsid w:val="00935B10"/>
    <w:rsid w:val="00935BAC"/>
    <w:rsid w:val="0094076D"/>
    <w:rsid w:val="00941242"/>
    <w:rsid w:val="00941EC0"/>
    <w:rsid w:val="009426DD"/>
    <w:rsid w:val="0094498B"/>
    <w:rsid w:val="009449A2"/>
    <w:rsid w:val="00945AF1"/>
    <w:rsid w:val="00946CC1"/>
    <w:rsid w:val="00947D8E"/>
    <w:rsid w:val="0095086A"/>
    <w:rsid w:val="009524AA"/>
    <w:rsid w:val="009538E7"/>
    <w:rsid w:val="0095404D"/>
    <w:rsid w:val="009540EC"/>
    <w:rsid w:val="00954599"/>
    <w:rsid w:val="00955452"/>
    <w:rsid w:val="009559F3"/>
    <w:rsid w:val="009607A7"/>
    <w:rsid w:val="00960F1F"/>
    <w:rsid w:val="00961198"/>
    <w:rsid w:val="00961CFD"/>
    <w:rsid w:val="00964323"/>
    <w:rsid w:val="009656DE"/>
    <w:rsid w:val="00965E89"/>
    <w:rsid w:val="00967213"/>
    <w:rsid w:val="009673A4"/>
    <w:rsid w:val="00967D03"/>
    <w:rsid w:val="00970E0D"/>
    <w:rsid w:val="00971132"/>
    <w:rsid w:val="009721A1"/>
    <w:rsid w:val="0097280D"/>
    <w:rsid w:val="00973960"/>
    <w:rsid w:val="00973EF5"/>
    <w:rsid w:val="00974DAA"/>
    <w:rsid w:val="0097595B"/>
    <w:rsid w:val="00975B2E"/>
    <w:rsid w:val="00976389"/>
    <w:rsid w:val="00976D87"/>
    <w:rsid w:val="0097738D"/>
    <w:rsid w:val="00977E9B"/>
    <w:rsid w:val="009807B0"/>
    <w:rsid w:val="00982059"/>
    <w:rsid w:val="0098371E"/>
    <w:rsid w:val="00983CAB"/>
    <w:rsid w:val="00984A27"/>
    <w:rsid w:val="00984D2F"/>
    <w:rsid w:val="0098597E"/>
    <w:rsid w:val="00986336"/>
    <w:rsid w:val="00986CA9"/>
    <w:rsid w:val="009875F2"/>
    <w:rsid w:val="00987798"/>
    <w:rsid w:val="00987E63"/>
    <w:rsid w:val="00990B00"/>
    <w:rsid w:val="00990C7E"/>
    <w:rsid w:val="0099135F"/>
    <w:rsid w:val="009919E5"/>
    <w:rsid w:val="00991EE6"/>
    <w:rsid w:val="00991FAB"/>
    <w:rsid w:val="00993594"/>
    <w:rsid w:val="00993DF4"/>
    <w:rsid w:val="00995BF8"/>
    <w:rsid w:val="009964D4"/>
    <w:rsid w:val="00996D72"/>
    <w:rsid w:val="00996DCF"/>
    <w:rsid w:val="00997D45"/>
    <w:rsid w:val="009A0770"/>
    <w:rsid w:val="009A128D"/>
    <w:rsid w:val="009A163C"/>
    <w:rsid w:val="009A2668"/>
    <w:rsid w:val="009A3AC2"/>
    <w:rsid w:val="009A4299"/>
    <w:rsid w:val="009A43DB"/>
    <w:rsid w:val="009A4806"/>
    <w:rsid w:val="009A5AAB"/>
    <w:rsid w:val="009A603F"/>
    <w:rsid w:val="009A69E9"/>
    <w:rsid w:val="009A7ABC"/>
    <w:rsid w:val="009B08EB"/>
    <w:rsid w:val="009B0D47"/>
    <w:rsid w:val="009B14FD"/>
    <w:rsid w:val="009B15BE"/>
    <w:rsid w:val="009B1EA7"/>
    <w:rsid w:val="009B26F1"/>
    <w:rsid w:val="009B3223"/>
    <w:rsid w:val="009B463B"/>
    <w:rsid w:val="009B4B1F"/>
    <w:rsid w:val="009B4DAD"/>
    <w:rsid w:val="009B4F27"/>
    <w:rsid w:val="009B5265"/>
    <w:rsid w:val="009B5341"/>
    <w:rsid w:val="009B55E2"/>
    <w:rsid w:val="009B573F"/>
    <w:rsid w:val="009B65EB"/>
    <w:rsid w:val="009B678D"/>
    <w:rsid w:val="009B6A55"/>
    <w:rsid w:val="009B7C2B"/>
    <w:rsid w:val="009C05C1"/>
    <w:rsid w:val="009C46A0"/>
    <w:rsid w:val="009C4F84"/>
    <w:rsid w:val="009C59D6"/>
    <w:rsid w:val="009C5B64"/>
    <w:rsid w:val="009C71E4"/>
    <w:rsid w:val="009C72D8"/>
    <w:rsid w:val="009D07A5"/>
    <w:rsid w:val="009D097D"/>
    <w:rsid w:val="009D0AE3"/>
    <w:rsid w:val="009D0FED"/>
    <w:rsid w:val="009D2326"/>
    <w:rsid w:val="009D33E0"/>
    <w:rsid w:val="009D3684"/>
    <w:rsid w:val="009D371B"/>
    <w:rsid w:val="009D3CD9"/>
    <w:rsid w:val="009D3DB2"/>
    <w:rsid w:val="009D469B"/>
    <w:rsid w:val="009D5274"/>
    <w:rsid w:val="009D649F"/>
    <w:rsid w:val="009D7ED3"/>
    <w:rsid w:val="009E0A79"/>
    <w:rsid w:val="009E0B87"/>
    <w:rsid w:val="009E11C3"/>
    <w:rsid w:val="009E1DEC"/>
    <w:rsid w:val="009E21BD"/>
    <w:rsid w:val="009E26C6"/>
    <w:rsid w:val="009E385E"/>
    <w:rsid w:val="009E3C07"/>
    <w:rsid w:val="009E4A92"/>
    <w:rsid w:val="009E5917"/>
    <w:rsid w:val="009E5F4B"/>
    <w:rsid w:val="009E7048"/>
    <w:rsid w:val="009E7090"/>
    <w:rsid w:val="009E7273"/>
    <w:rsid w:val="009E7D5A"/>
    <w:rsid w:val="009F018C"/>
    <w:rsid w:val="009F05D2"/>
    <w:rsid w:val="009F113A"/>
    <w:rsid w:val="009F3BA3"/>
    <w:rsid w:val="009F5653"/>
    <w:rsid w:val="009F68D4"/>
    <w:rsid w:val="009F6FC9"/>
    <w:rsid w:val="009F77CB"/>
    <w:rsid w:val="009F7864"/>
    <w:rsid w:val="009F7A97"/>
    <w:rsid w:val="00A012EB"/>
    <w:rsid w:val="00A0133C"/>
    <w:rsid w:val="00A018FA"/>
    <w:rsid w:val="00A02959"/>
    <w:rsid w:val="00A02B80"/>
    <w:rsid w:val="00A04167"/>
    <w:rsid w:val="00A10B40"/>
    <w:rsid w:val="00A10EFE"/>
    <w:rsid w:val="00A10F02"/>
    <w:rsid w:val="00A11333"/>
    <w:rsid w:val="00A11E1B"/>
    <w:rsid w:val="00A1630F"/>
    <w:rsid w:val="00A16F5D"/>
    <w:rsid w:val="00A17CB5"/>
    <w:rsid w:val="00A20125"/>
    <w:rsid w:val="00A20438"/>
    <w:rsid w:val="00A20AD9"/>
    <w:rsid w:val="00A20F04"/>
    <w:rsid w:val="00A21D86"/>
    <w:rsid w:val="00A21E65"/>
    <w:rsid w:val="00A22295"/>
    <w:rsid w:val="00A231FA"/>
    <w:rsid w:val="00A24223"/>
    <w:rsid w:val="00A249C6"/>
    <w:rsid w:val="00A262E7"/>
    <w:rsid w:val="00A26375"/>
    <w:rsid w:val="00A266D6"/>
    <w:rsid w:val="00A305BB"/>
    <w:rsid w:val="00A30682"/>
    <w:rsid w:val="00A3102F"/>
    <w:rsid w:val="00A3121A"/>
    <w:rsid w:val="00A31A58"/>
    <w:rsid w:val="00A32D06"/>
    <w:rsid w:val="00A355CA"/>
    <w:rsid w:val="00A3702A"/>
    <w:rsid w:val="00A3762B"/>
    <w:rsid w:val="00A414B3"/>
    <w:rsid w:val="00A41FB0"/>
    <w:rsid w:val="00A445D8"/>
    <w:rsid w:val="00A44646"/>
    <w:rsid w:val="00A45642"/>
    <w:rsid w:val="00A45D7F"/>
    <w:rsid w:val="00A45F0F"/>
    <w:rsid w:val="00A46580"/>
    <w:rsid w:val="00A46CB5"/>
    <w:rsid w:val="00A47C07"/>
    <w:rsid w:val="00A47D77"/>
    <w:rsid w:val="00A50850"/>
    <w:rsid w:val="00A515D2"/>
    <w:rsid w:val="00A5179B"/>
    <w:rsid w:val="00A52005"/>
    <w:rsid w:val="00A52A9C"/>
    <w:rsid w:val="00A53A5F"/>
    <w:rsid w:val="00A55018"/>
    <w:rsid w:val="00A573E7"/>
    <w:rsid w:val="00A57C2B"/>
    <w:rsid w:val="00A62A55"/>
    <w:rsid w:val="00A63643"/>
    <w:rsid w:val="00A643C9"/>
    <w:rsid w:val="00A6478C"/>
    <w:rsid w:val="00A662A8"/>
    <w:rsid w:val="00A66405"/>
    <w:rsid w:val="00A67D7F"/>
    <w:rsid w:val="00A70A8B"/>
    <w:rsid w:val="00A710F3"/>
    <w:rsid w:val="00A725FB"/>
    <w:rsid w:val="00A73500"/>
    <w:rsid w:val="00A74145"/>
    <w:rsid w:val="00A7418F"/>
    <w:rsid w:val="00A7426E"/>
    <w:rsid w:val="00A75442"/>
    <w:rsid w:val="00A7573B"/>
    <w:rsid w:val="00A75B27"/>
    <w:rsid w:val="00A75D26"/>
    <w:rsid w:val="00A76103"/>
    <w:rsid w:val="00A76282"/>
    <w:rsid w:val="00A76F95"/>
    <w:rsid w:val="00A80161"/>
    <w:rsid w:val="00A82A28"/>
    <w:rsid w:val="00A83275"/>
    <w:rsid w:val="00A8490E"/>
    <w:rsid w:val="00A852E5"/>
    <w:rsid w:val="00A85324"/>
    <w:rsid w:val="00A85BCE"/>
    <w:rsid w:val="00A85CA3"/>
    <w:rsid w:val="00A86950"/>
    <w:rsid w:val="00A86BCC"/>
    <w:rsid w:val="00A87622"/>
    <w:rsid w:val="00A900DB"/>
    <w:rsid w:val="00A9410F"/>
    <w:rsid w:val="00A94F54"/>
    <w:rsid w:val="00A96B60"/>
    <w:rsid w:val="00A9718A"/>
    <w:rsid w:val="00A974E1"/>
    <w:rsid w:val="00AA0039"/>
    <w:rsid w:val="00AA0A8C"/>
    <w:rsid w:val="00AA149E"/>
    <w:rsid w:val="00AA171C"/>
    <w:rsid w:val="00AA2626"/>
    <w:rsid w:val="00AA313A"/>
    <w:rsid w:val="00AA5316"/>
    <w:rsid w:val="00AA70F8"/>
    <w:rsid w:val="00AA7514"/>
    <w:rsid w:val="00AB0358"/>
    <w:rsid w:val="00AB073E"/>
    <w:rsid w:val="00AB1DD6"/>
    <w:rsid w:val="00AB2BE1"/>
    <w:rsid w:val="00AB4A2E"/>
    <w:rsid w:val="00AB4D6D"/>
    <w:rsid w:val="00AB564E"/>
    <w:rsid w:val="00AB6E61"/>
    <w:rsid w:val="00AB7209"/>
    <w:rsid w:val="00AC12C1"/>
    <w:rsid w:val="00AC137D"/>
    <w:rsid w:val="00AC1BCB"/>
    <w:rsid w:val="00AC1F74"/>
    <w:rsid w:val="00AC2F38"/>
    <w:rsid w:val="00AC31EF"/>
    <w:rsid w:val="00AC3CCA"/>
    <w:rsid w:val="00AC4199"/>
    <w:rsid w:val="00AC5D07"/>
    <w:rsid w:val="00AC5DDE"/>
    <w:rsid w:val="00AC6DEE"/>
    <w:rsid w:val="00AC75EF"/>
    <w:rsid w:val="00AC776F"/>
    <w:rsid w:val="00AC7CCE"/>
    <w:rsid w:val="00AD19DC"/>
    <w:rsid w:val="00AD213E"/>
    <w:rsid w:val="00AD53BC"/>
    <w:rsid w:val="00AD5B50"/>
    <w:rsid w:val="00AD5BDA"/>
    <w:rsid w:val="00AD65A6"/>
    <w:rsid w:val="00AD7230"/>
    <w:rsid w:val="00AD7BCE"/>
    <w:rsid w:val="00AD7DB5"/>
    <w:rsid w:val="00AE0816"/>
    <w:rsid w:val="00AE2809"/>
    <w:rsid w:val="00AE2DF7"/>
    <w:rsid w:val="00AE2E32"/>
    <w:rsid w:val="00AE398A"/>
    <w:rsid w:val="00AE3A88"/>
    <w:rsid w:val="00AE612B"/>
    <w:rsid w:val="00AE7588"/>
    <w:rsid w:val="00AE7EA3"/>
    <w:rsid w:val="00AF1A2D"/>
    <w:rsid w:val="00AF31CA"/>
    <w:rsid w:val="00AF3404"/>
    <w:rsid w:val="00AF3421"/>
    <w:rsid w:val="00AF3B17"/>
    <w:rsid w:val="00AF4ED4"/>
    <w:rsid w:val="00AF575A"/>
    <w:rsid w:val="00AF65B7"/>
    <w:rsid w:val="00AF6BF6"/>
    <w:rsid w:val="00B00133"/>
    <w:rsid w:val="00B003BD"/>
    <w:rsid w:val="00B0056B"/>
    <w:rsid w:val="00B01810"/>
    <w:rsid w:val="00B02E00"/>
    <w:rsid w:val="00B03F90"/>
    <w:rsid w:val="00B04861"/>
    <w:rsid w:val="00B05504"/>
    <w:rsid w:val="00B0636C"/>
    <w:rsid w:val="00B0667A"/>
    <w:rsid w:val="00B06FB7"/>
    <w:rsid w:val="00B07A3F"/>
    <w:rsid w:val="00B11689"/>
    <w:rsid w:val="00B116C1"/>
    <w:rsid w:val="00B1308D"/>
    <w:rsid w:val="00B165E2"/>
    <w:rsid w:val="00B172CC"/>
    <w:rsid w:val="00B17DB3"/>
    <w:rsid w:val="00B17DFC"/>
    <w:rsid w:val="00B20B7A"/>
    <w:rsid w:val="00B2135B"/>
    <w:rsid w:val="00B21C19"/>
    <w:rsid w:val="00B21C6D"/>
    <w:rsid w:val="00B22E73"/>
    <w:rsid w:val="00B230B7"/>
    <w:rsid w:val="00B235E9"/>
    <w:rsid w:val="00B24860"/>
    <w:rsid w:val="00B24BD2"/>
    <w:rsid w:val="00B26406"/>
    <w:rsid w:val="00B266C1"/>
    <w:rsid w:val="00B26CCA"/>
    <w:rsid w:val="00B274D2"/>
    <w:rsid w:val="00B307D7"/>
    <w:rsid w:val="00B3231E"/>
    <w:rsid w:val="00B32707"/>
    <w:rsid w:val="00B32D3D"/>
    <w:rsid w:val="00B333DC"/>
    <w:rsid w:val="00B3367A"/>
    <w:rsid w:val="00B33FBC"/>
    <w:rsid w:val="00B3405D"/>
    <w:rsid w:val="00B3410F"/>
    <w:rsid w:val="00B353A2"/>
    <w:rsid w:val="00B3635E"/>
    <w:rsid w:val="00B36990"/>
    <w:rsid w:val="00B36F30"/>
    <w:rsid w:val="00B371D9"/>
    <w:rsid w:val="00B372EA"/>
    <w:rsid w:val="00B3778D"/>
    <w:rsid w:val="00B40CA3"/>
    <w:rsid w:val="00B41839"/>
    <w:rsid w:val="00B41958"/>
    <w:rsid w:val="00B41CAF"/>
    <w:rsid w:val="00B428E1"/>
    <w:rsid w:val="00B435C0"/>
    <w:rsid w:val="00B44106"/>
    <w:rsid w:val="00B44BFE"/>
    <w:rsid w:val="00B45546"/>
    <w:rsid w:val="00B45619"/>
    <w:rsid w:val="00B45D1F"/>
    <w:rsid w:val="00B45E70"/>
    <w:rsid w:val="00B45FFA"/>
    <w:rsid w:val="00B4776F"/>
    <w:rsid w:val="00B51199"/>
    <w:rsid w:val="00B520CF"/>
    <w:rsid w:val="00B52479"/>
    <w:rsid w:val="00B52CDD"/>
    <w:rsid w:val="00B52E0B"/>
    <w:rsid w:val="00B532F8"/>
    <w:rsid w:val="00B535F1"/>
    <w:rsid w:val="00B53FBA"/>
    <w:rsid w:val="00B5476F"/>
    <w:rsid w:val="00B54A0B"/>
    <w:rsid w:val="00B560B0"/>
    <w:rsid w:val="00B57EF6"/>
    <w:rsid w:val="00B613C5"/>
    <w:rsid w:val="00B61B0E"/>
    <w:rsid w:val="00B64915"/>
    <w:rsid w:val="00B64E70"/>
    <w:rsid w:val="00B6693C"/>
    <w:rsid w:val="00B66A09"/>
    <w:rsid w:val="00B66F1C"/>
    <w:rsid w:val="00B675C6"/>
    <w:rsid w:val="00B67A08"/>
    <w:rsid w:val="00B67BB7"/>
    <w:rsid w:val="00B704B8"/>
    <w:rsid w:val="00B73B4F"/>
    <w:rsid w:val="00B73D6F"/>
    <w:rsid w:val="00B757E3"/>
    <w:rsid w:val="00B75EE7"/>
    <w:rsid w:val="00B7678F"/>
    <w:rsid w:val="00B77402"/>
    <w:rsid w:val="00B775F2"/>
    <w:rsid w:val="00B8193F"/>
    <w:rsid w:val="00B81E3D"/>
    <w:rsid w:val="00B82427"/>
    <w:rsid w:val="00B827AF"/>
    <w:rsid w:val="00B82ADA"/>
    <w:rsid w:val="00B839E2"/>
    <w:rsid w:val="00B845B3"/>
    <w:rsid w:val="00B84878"/>
    <w:rsid w:val="00B84A77"/>
    <w:rsid w:val="00B84FD4"/>
    <w:rsid w:val="00B8594E"/>
    <w:rsid w:val="00B86387"/>
    <w:rsid w:val="00B87169"/>
    <w:rsid w:val="00B8732F"/>
    <w:rsid w:val="00B876ED"/>
    <w:rsid w:val="00B87B0A"/>
    <w:rsid w:val="00B90A7C"/>
    <w:rsid w:val="00B91629"/>
    <w:rsid w:val="00B916B2"/>
    <w:rsid w:val="00B92867"/>
    <w:rsid w:val="00B9389A"/>
    <w:rsid w:val="00B93A65"/>
    <w:rsid w:val="00B9415D"/>
    <w:rsid w:val="00B947E8"/>
    <w:rsid w:val="00B9483B"/>
    <w:rsid w:val="00B948B3"/>
    <w:rsid w:val="00B96027"/>
    <w:rsid w:val="00B960EB"/>
    <w:rsid w:val="00B977CD"/>
    <w:rsid w:val="00BA1963"/>
    <w:rsid w:val="00BA2725"/>
    <w:rsid w:val="00BA3201"/>
    <w:rsid w:val="00BA7C81"/>
    <w:rsid w:val="00BB0196"/>
    <w:rsid w:val="00BB093A"/>
    <w:rsid w:val="00BB0B6B"/>
    <w:rsid w:val="00BB1CDE"/>
    <w:rsid w:val="00BB1D5A"/>
    <w:rsid w:val="00BB2406"/>
    <w:rsid w:val="00BB32BD"/>
    <w:rsid w:val="00BB579F"/>
    <w:rsid w:val="00BC0B5C"/>
    <w:rsid w:val="00BC0F16"/>
    <w:rsid w:val="00BC1E12"/>
    <w:rsid w:val="00BC26A0"/>
    <w:rsid w:val="00BC5507"/>
    <w:rsid w:val="00BC5DE1"/>
    <w:rsid w:val="00BC7D59"/>
    <w:rsid w:val="00BD0364"/>
    <w:rsid w:val="00BD0586"/>
    <w:rsid w:val="00BD0D6C"/>
    <w:rsid w:val="00BD1250"/>
    <w:rsid w:val="00BD1C76"/>
    <w:rsid w:val="00BD373B"/>
    <w:rsid w:val="00BD56E9"/>
    <w:rsid w:val="00BD5AD0"/>
    <w:rsid w:val="00BD5AD1"/>
    <w:rsid w:val="00BD6CD4"/>
    <w:rsid w:val="00BD708A"/>
    <w:rsid w:val="00BE010E"/>
    <w:rsid w:val="00BE0879"/>
    <w:rsid w:val="00BE0D98"/>
    <w:rsid w:val="00BE349B"/>
    <w:rsid w:val="00BE5DC9"/>
    <w:rsid w:val="00BE5F92"/>
    <w:rsid w:val="00BE66A0"/>
    <w:rsid w:val="00BE6B65"/>
    <w:rsid w:val="00BE7068"/>
    <w:rsid w:val="00BE7895"/>
    <w:rsid w:val="00BE7D35"/>
    <w:rsid w:val="00BF19AD"/>
    <w:rsid w:val="00BF29B1"/>
    <w:rsid w:val="00BF3D36"/>
    <w:rsid w:val="00BF3EF0"/>
    <w:rsid w:val="00BF4AC0"/>
    <w:rsid w:val="00BF4D2A"/>
    <w:rsid w:val="00BF55CD"/>
    <w:rsid w:val="00BF600C"/>
    <w:rsid w:val="00BF66E9"/>
    <w:rsid w:val="00BF6FB6"/>
    <w:rsid w:val="00BF73F8"/>
    <w:rsid w:val="00BF7FF4"/>
    <w:rsid w:val="00C00A02"/>
    <w:rsid w:val="00C01050"/>
    <w:rsid w:val="00C015A4"/>
    <w:rsid w:val="00C01615"/>
    <w:rsid w:val="00C0273E"/>
    <w:rsid w:val="00C03442"/>
    <w:rsid w:val="00C037C9"/>
    <w:rsid w:val="00C03FD1"/>
    <w:rsid w:val="00C06D46"/>
    <w:rsid w:val="00C06EB7"/>
    <w:rsid w:val="00C07176"/>
    <w:rsid w:val="00C0795B"/>
    <w:rsid w:val="00C10079"/>
    <w:rsid w:val="00C105F2"/>
    <w:rsid w:val="00C1086E"/>
    <w:rsid w:val="00C10D06"/>
    <w:rsid w:val="00C112F7"/>
    <w:rsid w:val="00C11669"/>
    <w:rsid w:val="00C11E92"/>
    <w:rsid w:val="00C11E98"/>
    <w:rsid w:val="00C120C7"/>
    <w:rsid w:val="00C12495"/>
    <w:rsid w:val="00C130A2"/>
    <w:rsid w:val="00C15CF2"/>
    <w:rsid w:val="00C16968"/>
    <w:rsid w:val="00C20300"/>
    <w:rsid w:val="00C2032D"/>
    <w:rsid w:val="00C20B8A"/>
    <w:rsid w:val="00C235AC"/>
    <w:rsid w:val="00C23C36"/>
    <w:rsid w:val="00C2453E"/>
    <w:rsid w:val="00C24C36"/>
    <w:rsid w:val="00C25482"/>
    <w:rsid w:val="00C271E1"/>
    <w:rsid w:val="00C275E4"/>
    <w:rsid w:val="00C31DD2"/>
    <w:rsid w:val="00C3267F"/>
    <w:rsid w:val="00C32EFC"/>
    <w:rsid w:val="00C33553"/>
    <w:rsid w:val="00C336D6"/>
    <w:rsid w:val="00C33E39"/>
    <w:rsid w:val="00C33F9F"/>
    <w:rsid w:val="00C3418E"/>
    <w:rsid w:val="00C341D9"/>
    <w:rsid w:val="00C34ED9"/>
    <w:rsid w:val="00C35898"/>
    <w:rsid w:val="00C37209"/>
    <w:rsid w:val="00C40345"/>
    <w:rsid w:val="00C4040A"/>
    <w:rsid w:val="00C405F7"/>
    <w:rsid w:val="00C407B3"/>
    <w:rsid w:val="00C412FD"/>
    <w:rsid w:val="00C41797"/>
    <w:rsid w:val="00C41E6B"/>
    <w:rsid w:val="00C45A51"/>
    <w:rsid w:val="00C45E86"/>
    <w:rsid w:val="00C46235"/>
    <w:rsid w:val="00C46A4C"/>
    <w:rsid w:val="00C47CFA"/>
    <w:rsid w:val="00C509F1"/>
    <w:rsid w:val="00C53B2C"/>
    <w:rsid w:val="00C54534"/>
    <w:rsid w:val="00C54685"/>
    <w:rsid w:val="00C54899"/>
    <w:rsid w:val="00C5541C"/>
    <w:rsid w:val="00C5720E"/>
    <w:rsid w:val="00C57456"/>
    <w:rsid w:val="00C605B2"/>
    <w:rsid w:val="00C60B8C"/>
    <w:rsid w:val="00C62291"/>
    <w:rsid w:val="00C647C1"/>
    <w:rsid w:val="00C64CB5"/>
    <w:rsid w:val="00C65509"/>
    <w:rsid w:val="00C65B05"/>
    <w:rsid w:val="00C70C47"/>
    <w:rsid w:val="00C71853"/>
    <w:rsid w:val="00C71B3E"/>
    <w:rsid w:val="00C72B2A"/>
    <w:rsid w:val="00C73037"/>
    <w:rsid w:val="00C7352F"/>
    <w:rsid w:val="00C73666"/>
    <w:rsid w:val="00C738F0"/>
    <w:rsid w:val="00C74515"/>
    <w:rsid w:val="00C7470E"/>
    <w:rsid w:val="00C76538"/>
    <w:rsid w:val="00C80F90"/>
    <w:rsid w:val="00C813AE"/>
    <w:rsid w:val="00C815AD"/>
    <w:rsid w:val="00C819FF"/>
    <w:rsid w:val="00C82F33"/>
    <w:rsid w:val="00C8596B"/>
    <w:rsid w:val="00C85C86"/>
    <w:rsid w:val="00C863AF"/>
    <w:rsid w:val="00C8658F"/>
    <w:rsid w:val="00C86897"/>
    <w:rsid w:val="00C87B33"/>
    <w:rsid w:val="00C87E4D"/>
    <w:rsid w:val="00C87FA3"/>
    <w:rsid w:val="00C91DAD"/>
    <w:rsid w:val="00C927E8"/>
    <w:rsid w:val="00C935A9"/>
    <w:rsid w:val="00C95BDF"/>
    <w:rsid w:val="00C9765F"/>
    <w:rsid w:val="00C9777B"/>
    <w:rsid w:val="00C97A55"/>
    <w:rsid w:val="00CA1160"/>
    <w:rsid w:val="00CA123F"/>
    <w:rsid w:val="00CA1698"/>
    <w:rsid w:val="00CA1F9C"/>
    <w:rsid w:val="00CA44D4"/>
    <w:rsid w:val="00CA4B05"/>
    <w:rsid w:val="00CA5B92"/>
    <w:rsid w:val="00CA648A"/>
    <w:rsid w:val="00CA66AF"/>
    <w:rsid w:val="00CA705C"/>
    <w:rsid w:val="00CA723B"/>
    <w:rsid w:val="00CB17A4"/>
    <w:rsid w:val="00CB23C1"/>
    <w:rsid w:val="00CB29F0"/>
    <w:rsid w:val="00CB2B9D"/>
    <w:rsid w:val="00CB2BF1"/>
    <w:rsid w:val="00CB3057"/>
    <w:rsid w:val="00CB43A9"/>
    <w:rsid w:val="00CB5CB7"/>
    <w:rsid w:val="00CB60A6"/>
    <w:rsid w:val="00CB70D1"/>
    <w:rsid w:val="00CB7694"/>
    <w:rsid w:val="00CB7F73"/>
    <w:rsid w:val="00CB7FA7"/>
    <w:rsid w:val="00CC0357"/>
    <w:rsid w:val="00CC0F03"/>
    <w:rsid w:val="00CC1BDF"/>
    <w:rsid w:val="00CC24AB"/>
    <w:rsid w:val="00CC3BC8"/>
    <w:rsid w:val="00CC4180"/>
    <w:rsid w:val="00CC593C"/>
    <w:rsid w:val="00CC5B39"/>
    <w:rsid w:val="00CC66E8"/>
    <w:rsid w:val="00CC7534"/>
    <w:rsid w:val="00CC7877"/>
    <w:rsid w:val="00CD0224"/>
    <w:rsid w:val="00CD156B"/>
    <w:rsid w:val="00CD17F1"/>
    <w:rsid w:val="00CD4DDA"/>
    <w:rsid w:val="00CD6688"/>
    <w:rsid w:val="00CD7905"/>
    <w:rsid w:val="00CE0206"/>
    <w:rsid w:val="00CE1F52"/>
    <w:rsid w:val="00CE21C9"/>
    <w:rsid w:val="00CE3A65"/>
    <w:rsid w:val="00CE5814"/>
    <w:rsid w:val="00CE5F52"/>
    <w:rsid w:val="00CE74CD"/>
    <w:rsid w:val="00CE79D0"/>
    <w:rsid w:val="00CE7DF4"/>
    <w:rsid w:val="00CF038B"/>
    <w:rsid w:val="00CF1965"/>
    <w:rsid w:val="00CF21C3"/>
    <w:rsid w:val="00CF21DD"/>
    <w:rsid w:val="00CF2416"/>
    <w:rsid w:val="00CF258B"/>
    <w:rsid w:val="00CF2F2B"/>
    <w:rsid w:val="00CF40D7"/>
    <w:rsid w:val="00CF57CF"/>
    <w:rsid w:val="00CF5E54"/>
    <w:rsid w:val="00CF670B"/>
    <w:rsid w:val="00CF6E6D"/>
    <w:rsid w:val="00CF7254"/>
    <w:rsid w:val="00CF725B"/>
    <w:rsid w:val="00CF7769"/>
    <w:rsid w:val="00CF781A"/>
    <w:rsid w:val="00D00DBB"/>
    <w:rsid w:val="00D01A81"/>
    <w:rsid w:val="00D032F4"/>
    <w:rsid w:val="00D033F9"/>
    <w:rsid w:val="00D03A46"/>
    <w:rsid w:val="00D044D3"/>
    <w:rsid w:val="00D04B46"/>
    <w:rsid w:val="00D054C5"/>
    <w:rsid w:val="00D05E5E"/>
    <w:rsid w:val="00D06B5F"/>
    <w:rsid w:val="00D06C12"/>
    <w:rsid w:val="00D07D8D"/>
    <w:rsid w:val="00D10DE0"/>
    <w:rsid w:val="00D15C7D"/>
    <w:rsid w:val="00D164EA"/>
    <w:rsid w:val="00D16968"/>
    <w:rsid w:val="00D20CE3"/>
    <w:rsid w:val="00D21835"/>
    <w:rsid w:val="00D21A42"/>
    <w:rsid w:val="00D21AA4"/>
    <w:rsid w:val="00D22AE5"/>
    <w:rsid w:val="00D22FEB"/>
    <w:rsid w:val="00D23445"/>
    <w:rsid w:val="00D241A6"/>
    <w:rsid w:val="00D24A05"/>
    <w:rsid w:val="00D271C6"/>
    <w:rsid w:val="00D27B74"/>
    <w:rsid w:val="00D30679"/>
    <w:rsid w:val="00D323D2"/>
    <w:rsid w:val="00D32611"/>
    <w:rsid w:val="00D336EA"/>
    <w:rsid w:val="00D3496D"/>
    <w:rsid w:val="00D36FA1"/>
    <w:rsid w:val="00D3709F"/>
    <w:rsid w:val="00D4044C"/>
    <w:rsid w:val="00D41252"/>
    <w:rsid w:val="00D41495"/>
    <w:rsid w:val="00D416C1"/>
    <w:rsid w:val="00D4255D"/>
    <w:rsid w:val="00D429C1"/>
    <w:rsid w:val="00D4443F"/>
    <w:rsid w:val="00D4465F"/>
    <w:rsid w:val="00D455AB"/>
    <w:rsid w:val="00D45675"/>
    <w:rsid w:val="00D45726"/>
    <w:rsid w:val="00D457AB"/>
    <w:rsid w:val="00D46715"/>
    <w:rsid w:val="00D46C2C"/>
    <w:rsid w:val="00D479FF"/>
    <w:rsid w:val="00D47D3B"/>
    <w:rsid w:val="00D47F9C"/>
    <w:rsid w:val="00D5168F"/>
    <w:rsid w:val="00D525FB"/>
    <w:rsid w:val="00D5273D"/>
    <w:rsid w:val="00D52EB9"/>
    <w:rsid w:val="00D5386B"/>
    <w:rsid w:val="00D53F60"/>
    <w:rsid w:val="00D5428B"/>
    <w:rsid w:val="00D54642"/>
    <w:rsid w:val="00D55F9B"/>
    <w:rsid w:val="00D56456"/>
    <w:rsid w:val="00D56796"/>
    <w:rsid w:val="00D57F79"/>
    <w:rsid w:val="00D57FC8"/>
    <w:rsid w:val="00D612DB"/>
    <w:rsid w:val="00D6209D"/>
    <w:rsid w:val="00D6234B"/>
    <w:rsid w:val="00D62B8E"/>
    <w:rsid w:val="00D63C09"/>
    <w:rsid w:val="00D64691"/>
    <w:rsid w:val="00D658B0"/>
    <w:rsid w:val="00D65AFD"/>
    <w:rsid w:val="00D65D0E"/>
    <w:rsid w:val="00D66B77"/>
    <w:rsid w:val="00D67DAF"/>
    <w:rsid w:val="00D701E0"/>
    <w:rsid w:val="00D71071"/>
    <w:rsid w:val="00D712A1"/>
    <w:rsid w:val="00D75D03"/>
    <w:rsid w:val="00D76CD2"/>
    <w:rsid w:val="00D77C4F"/>
    <w:rsid w:val="00D80377"/>
    <w:rsid w:val="00D80F0D"/>
    <w:rsid w:val="00D81E6B"/>
    <w:rsid w:val="00D82A6E"/>
    <w:rsid w:val="00D84A52"/>
    <w:rsid w:val="00D84DCE"/>
    <w:rsid w:val="00D85018"/>
    <w:rsid w:val="00D8631A"/>
    <w:rsid w:val="00D870E9"/>
    <w:rsid w:val="00D87381"/>
    <w:rsid w:val="00D90DDA"/>
    <w:rsid w:val="00D922CC"/>
    <w:rsid w:val="00D92A87"/>
    <w:rsid w:val="00D93E6C"/>
    <w:rsid w:val="00D94F4A"/>
    <w:rsid w:val="00D95B0F"/>
    <w:rsid w:val="00D96C3B"/>
    <w:rsid w:val="00D97CDF"/>
    <w:rsid w:val="00DA20EF"/>
    <w:rsid w:val="00DA23C9"/>
    <w:rsid w:val="00DA2510"/>
    <w:rsid w:val="00DA3FF0"/>
    <w:rsid w:val="00DA4446"/>
    <w:rsid w:val="00DA45C8"/>
    <w:rsid w:val="00DA675A"/>
    <w:rsid w:val="00DA6B2C"/>
    <w:rsid w:val="00DB07C0"/>
    <w:rsid w:val="00DB0B00"/>
    <w:rsid w:val="00DB2007"/>
    <w:rsid w:val="00DB3034"/>
    <w:rsid w:val="00DB3790"/>
    <w:rsid w:val="00DB4DB3"/>
    <w:rsid w:val="00DB5705"/>
    <w:rsid w:val="00DB6691"/>
    <w:rsid w:val="00DB69A1"/>
    <w:rsid w:val="00DC1DE9"/>
    <w:rsid w:val="00DC567F"/>
    <w:rsid w:val="00DC57F8"/>
    <w:rsid w:val="00DC7E0E"/>
    <w:rsid w:val="00DD10B4"/>
    <w:rsid w:val="00DD1C36"/>
    <w:rsid w:val="00DD1DFA"/>
    <w:rsid w:val="00DD1F2C"/>
    <w:rsid w:val="00DD51B6"/>
    <w:rsid w:val="00DD5214"/>
    <w:rsid w:val="00DD6131"/>
    <w:rsid w:val="00DD64D8"/>
    <w:rsid w:val="00DE0EC0"/>
    <w:rsid w:val="00DE266B"/>
    <w:rsid w:val="00DE29BC"/>
    <w:rsid w:val="00DE2EA5"/>
    <w:rsid w:val="00DE4071"/>
    <w:rsid w:val="00DE50D5"/>
    <w:rsid w:val="00DE535A"/>
    <w:rsid w:val="00DE590F"/>
    <w:rsid w:val="00DE63D9"/>
    <w:rsid w:val="00DE684A"/>
    <w:rsid w:val="00DE6C2A"/>
    <w:rsid w:val="00DE7BD5"/>
    <w:rsid w:val="00DE7F4D"/>
    <w:rsid w:val="00DF08E0"/>
    <w:rsid w:val="00DF1A08"/>
    <w:rsid w:val="00DF4AEF"/>
    <w:rsid w:val="00DF55C8"/>
    <w:rsid w:val="00DF766F"/>
    <w:rsid w:val="00E007BA"/>
    <w:rsid w:val="00E00A22"/>
    <w:rsid w:val="00E039C4"/>
    <w:rsid w:val="00E03C95"/>
    <w:rsid w:val="00E03D33"/>
    <w:rsid w:val="00E108B8"/>
    <w:rsid w:val="00E13ECA"/>
    <w:rsid w:val="00E15EBF"/>
    <w:rsid w:val="00E16495"/>
    <w:rsid w:val="00E16A18"/>
    <w:rsid w:val="00E16A47"/>
    <w:rsid w:val="00E16F15"/>
    <w:rsid w:val="00E174A1"/>
    <w:rsid w:val="00E200CF"/>
    <w:rsid w:val="00E20F17"/>
    <w:rsid w:val="00E21179"/>
    <w:rsid w:val="00E25B17"/>
    <w:rsid w:val="00E26149"/>
    <w:rsid w:val="00E262C6"/>
    <w:rsid w:val="00E26F4F"/>
    <w:rsid w:val="00E27424"/>
    <w:rsid w:val="00E3004C"/>
    <w:rsid w:val="00E322A5"/>
    <w:rsid w:val="00E323FE"/>
    <w:rsid w:val="00E3262C"/>
    <w:rsid w:val="00E33EFD"/>
    <w:rsid w:val="00E33FA7"/>
    <w:rsid w:val="00E34296"/>
    <w:rsid w:val="00E3508B"/>
    <w:rsid w:val="00E353EC"/>
    <w:rsid w:val="00E35F87"/>
    <w:rsid w:val="00E424F5"/>
    <w:rsid w:val="00E429D4"/>
    <w:rsid w:val="00E42E2F"/>
    <w:rsid w:val="00E443CB"/>
    <w:rsid w:val="00E44C0C"/>
    <w:rsid w:val="00E477D9"/>
    <w:rsid w:val="00E50DD6"/>
    <w:rsid w:val="00E51428"/>
    <w:rsid w:val="00E51CC6"/>
    <w:rsid w:val="00E5248E"/>
    <w:rsid w:val="00E537CC"/>
    <w:rsid w:val="00E53B8D"/>
    <w:rsid w:val="00E55662"/>
    <w:rsid w:val="00E5576D"/>
    <w:rsid w:val="00E55941"/>
    <w:rsid w:val="00E56B2D"/>
    <w:rsid w:val="00E579F1"/>
    <w:rsid w:val="00E605C7"/>
    <w:rsid w:val="00E60832"/>
    <w:rsid w:val="00E610E7"/>
    <w:rsid w:val="00E614DB"/>
    <w:rsid w:val="00E6164B"/>
    <w:rsid w:val="00E61E56"/>
    <w:rsid w:val="00E637B5"/>
    <w:rsid w:val="00E64BCA"/>
    <w:rsid w:val="00E65150"/>
    <w:rsid w:val="00E676CC"/>
    <w:rsid w:val="00E67A92"/>
    <w:rsid w:val="00E7090C"/>
    <w:rsid w:val="00E710F0"/>
    <w:rsid w:val="00E72096"/>
    <w:rsid w:val="00E7233E"/>
    <w:rsid w:val="00E726E7"/>
    <w:rsid w:val="00E72954"/>
    <w:rsid w:val="00E72BEF"/>
    <w:rsid w:val="00E73D94"/>
    <w:rsid w:val="00E73DAA"/>
    <w:rsid w:val="00E74789"/>
    <w:rsid w:val="00E74F1C"/>
    <w:rsid w:val="00E75899"/>
    <w:rsid w:val="00E76203"/>
    <w:rsid w:val="00E764C9"/>
    <w:rsid w:val="00E769A3"/>
    <w:rsid w:val="00E769AE"/>
    <w:rsid w:val="00E76B80"/>
    <w:rsid w:val="00E77096"/>
    <w:rsid w:val="00E77EEF"/>
    <w:rsid w:val="00E80239"/>
    <w:rsid w:val="00E808C5"/>
    <w:rsid w:val="00E826E6"/>
    <w:rsid w:val="00E833B6"/>
    <w:rsid w:val="00E83AC0"/>
    <w:rsid w:val="00E846BF"/>
    <w:rsid w:val="00E86223"/>
    <w:rsid w:val="00E86519"/>
    <w:rsid w:val="00E86C7F"/>
    <w:rsid w:val="00E87B04"/>
    <w:rsid w:val="00E9031B"/>
    <w:rsid w:val="00E92194"/>
    <w:rsid w:val="00E9219D"/>
    <w:rsid w:val="00E9258F"/>
    <w:rsid w:val="00E926A5"/>
    <w:rsid w:val="00E92EAC"/>
    <w:rsid w:val="00E92F6E"/>
    <w:rsid w:val="00E938CE"/>
    <w:rsid w:val="00E94953"/>
    <w:rsid w:val="00E9626F"/>
    <w:rsid w:val="00E97C35"/>
    <w:rsid w:val="00EA103B"/>
    <w:rsid w:val="00EA3492"/>
    <w:rsid w:val="00EA5C2D"/>
    <w:rsid w:val="00EA6025"/>
    <w:rsid w:val="00EA7244"/>
    <w:rsid w:val="00EA72F3"/>
    <w:rsid w:val="00EA7F69"/>
    <w:rsid w:val="00EB0565"/>
    <w:rsid w:val="00EB38C9"/>
    <w:rsid w:val="00EB3A53"/>
    <w:rsid w:val="00EB3BE8"/>
    <w:rsid w:val="00EB400E"/>
    <w:rsid w:val="00EB567F"/>
    <w:rsid w:val="00EB60D9"/>
    <w:rsid w:val="00EB6A0D"/>
    <w:rsid w:val="00EB700D"/>
    <w:rsid w:val="00EC1A3B"/>
    <w:rsid w:val="00EC1D63"/>
    <w:rsid w:val="00EC2466"/>
    <w:rsid w:val="00EC25B5"/>
    <w:rsid w:val="00EC4BC1"/>
    <w:rsid w:val="00EC5F25"/>
    <w:rsid w:val="00ED124C"/>
    <w:rsid w:val="00ED3482"/>
    <w:rsid w:val="00ED3C85"/>
    <w:rsid w:val="00ED4779"/>
    <w:rsid w:val="00ED5C37"/>
    <w:rsid w:val="00EE019C"/>
    <w:rsid w:val="00EE1DB9"/>
    <w:rsid w:val="00EE306B"/>
    <w:rsid w:val="00EE32BB"/>
    <w:rsid w:val="00EE3360"/>
    <w:rsid w:val="00EE3767"/>
    <w:rsid w:val="00EE3A65"/>
    <w:rsid w:val="00EE4A07"/>
    <w:rsid w:val="00EE4C24"/>
    <w:rsid w:val="00EE63CA"/>
    <w:rsid w:val="00EE75EB"/>
    <w:rsid w:val="00EF031C"/>
    <w:rsid w:val="00EF0471"/>
    <w:rsid w:val="00EF1304"/>
    <w:rsid w:val="00EF1522"/>
    <w:rsid w:val="00EF174E"/>
    <w:rsid w:val="00EF1951"/>
    <w:rsid w:val="00EF4176"/>
    <w:rsid w:val="00EF4E66"/>
    <w:rsid w:val="00EF5944"/>
    <w:rsid w:val="00EF6792"/>
    <w:rsid w:val="00EF778C"/>
    <w:rsid w:val="00F00AC1"/>
    <w:rsid w:val="00F03E0E"/>
    <w:rsid w:val="00F04D01"/>
    <w:rsid w:val="00F05E48"/>
    <w:rsid w:val="00F0753D"/>
    <w:rsid w:val="00F077EC"/>
    <w:rsid w:val="00F103FF"/>
    <w:rsid w:val="00F118AE"/>
    <w:rsid w:val="00F11A0D"/>
    <w:rsid w:val="00F12214"/>
    <w:rsid w:val="00F126BD"/>
    <w:rsid w:val="00F147CE"/>
    <w:rsid w:val="00F14FF3"/>
    <w:rsid w:val="00F158B8"/>
    <w:rsid w:val="00F16917"/>
    <w:rsid w:val="00F16BB9"/>
    <w:rsid w:val="00F20654"/>
    <w:rsid w:val="00F20E2F"/>
    <w:rsid w:val="00F217EB"/>
    <w:rsid w:val="00F218C8"/>
    <w:rsid w:val="00F21A51"/>
    <w:rsid w:val="00F22E52"/>
    <w:rsid w:val="00F22FE9"/>
    <w:rsid w:val="00F23208"/>
    <w:rsid w:val="00F24AE3"/>
    <w:rsid w:val="00F25463"/>
    <w:rsid w:val="00F25CB5"/>
    <w:rsid w:val="00F261E4"/>
    <w:rsid w:val="00F2688D"/>
    <w:rsid w:val="00F26937"/>
    <w:rsid w:val="00F26CEA"/>
    <w:rsid w:val="00F315CE"/>
    <w:rsid w:val="00F32ADF"/>
    <w:rsid w:val="00F3551C"/>
    <w:rsid w:val="00F4067D"/>
    <w:rsid w:val="00F4113F"/>
    <w:rsid w:val="00F41FE7"/>
    <w:rsid w:val="00F42F61"/>
    <w:rsid w:val="00F435B8"/>
    <w:rsid w:val="00F45574"/>
    <w:rsid w:val="00F45A00"/>
    <w:rsid w:val="00F46837"/>
    <w:rsid w:val="00F477CB"/>
    <w:rsid w:val="00F5038B"/>
    <w:rsid w:val="00F50661"/>
    <w:rsid w:val="00F52620"/>
    <w:rsid w:val="00F52948"/>
    <w:rsid w:val="00F52A4F"/>
    <w:rsid w:val="00F52F80"/>
    <w:rsid w:val="00F533A5"/>
    <w:rsid w:val="00F538CA"/>
    <w:rsid w:val="00F5476C"/>
    <w:rsid w:val="00F55037"/>
    <w:rsid w:val="00F55069"/>
    <w:rsid w:val="00F567F5"/>
    <w:rsid w:val="00F56A71"/>
    <w:rsid w:val="00F56ADE"/>
    <w:rsid w:val="00F56FEF"/>
    <w:rsid w:val="00F57A17"/>
    <w:rsid w:val="00F6083D"/>
    <w:rsid w:val="00F60A53"/>
    <w:rsid w:val="00F611AE"/>
    <w:rsid w:val="00F631EC"/>
    <w:rsid w:val="00F63614"/>
    <w:rsid w:val="00F636D5"/>
    <w:rsid w:val="00F63A37"/>
    <w:rsid w:val="00F64E9B"/>
    <w:rsid w:val="00F651ED"/>
    <w:rsid w:val="00F65549"/>
    <w:rsid w:val="00F659BD"/>
    <w:rsid w:val="00F6793E"/>
    <w:rsid w:val="00F70381"/>
    <w:rsid w:val="00F70FD5"/>
    <w:rsid w:val="00F70FED"/>
    <w:rsid w:val="00F71134"/>
    <w:rsid w:val="00F7119A"/>
    <w:rsid w:val="00F7245B"/>
    <w:rsid w:val="00F7302E"/>
    <w:rsid w:val="00F7394E"/>
    <w:rsid w:val="00F73C2B"/>
    <w:rsid w:val="00F7574F"/>
    <w:rsid w:val="00F76BB2"/>
    <w:rsid w:val="00F76C5F"/>
    <w:rsid w:val="00F81389"/>
    <w:rsid w:val="00F8174F"/>
    <w:rsid w:val="00F82F64"/>
    <w:rsid w:val="00F85C96"/>
    <w:rsid w:val="00F85EDB"/>
    <w:rsid w:val="00F86B94"/>
    <w:rsid w:val="00F86F4C"/>
    <w:rsid w:val="00F87B47"/>
    <w:rsid w:val="00F926D1"/>
    <w:rsid w:val="00F92AF2"/>
    <w:rsid w:val="00F93498"/>
    <w:rsid w:val="00F94C78"/>
    <w:rsid w:val="00F95C7D"/>
    <w:rsid w:val="00F95FA8"/>
    <w:rsid w:val="00FA05AE"/>
    <w:rsid w:val="00FA064D"/>
    <w:rsid w:val="00FA0B1B"/>
    <w:rsid w:val="00FA0EC8"/>
    <w:rsid w:val="00FA359B"/>
    <w:rsid w:val="00FA3C77"/>
    <w:rsid w:val="00FA43E1"/>
    <w:rsid w:val="00FA4854"/>
    <w:rsid w:val="00FA5B60"/>
    <w:rsid w:val="00FA5DBD"/>
    <w:rsid w:val="00FA6D7C"/>
    <w:rsid w:val="00FA6E65"/>
    <w:rsid w:val="00FA73B2"/>
    <w:rsid w:val="00FA770B"/>
    <w:rsid w:val="00FA7B6C"/>
    <w:rsid w:val="00FB0017"/>
    <w:rsid w:val="00FB1B56"/>
    <w:rsid w:val="00FB3265"/>
    <w:rsid w:val="00FB3EF7"/>
    <w:rsid w:val="00FB4B72"/>
    <w:rsid w:val="00FB543B"/>
    <w:rsid w:val="00FB6845"/>
    <w:rsid w:val="00FB70A2"/>
    <w:rsid w:val="00FB7A59"/>
    <w:rsid w:val="00FC0CA8"/>
    <w:rsid w:val="00FC1096"/>
    <w:rsid w:val="00FC1927"/>
    <w:rsid w:val="00FC1F40"/>
    <w:rsid w:val="00FC3066"/>
    <w:rsid w:val="00FC3817"/>
    <w:rsid w:val="00FC3A64"/>
    <w:rsid w:val="00FC3CEC"/>
    <w:rsid w:val="00FC3EFE"/>
    <w:rsid w:val="00FC3FF7"/>
    <w:rsid w:val="00FC4423"/>
    <w:rsid w:val="00FC4AAA"/>
    <w:rsid w:val="00FC4D5B"/>
    <w:rsid w:val="00FC4E74"/>
    <w:rsid w:val="00FC5B6E"/>
    <w:rsid w:val="00FC607C"/>
    <w:rsid w:val="00FC6CAE"/>
    <w:rsid w:val="00FC6EA7"/>
    <w:rsid w:val="00FC737F"/>
    <w:rsid w:val="00FD136D"/>
    <w:rsid w:val="00FD27AD"/>
    <w:rsid w:val="00FD5295"/>
    <w:rsid w:val="00FD52D5"/>
    <w:rsid w:val="00FD55E7"/>
    <w:rsid w:val="00FD673D"/>
    <w:rsid w:val="00FD70B1"/>
    <w:rsid w:val="00FD7201"/>
    <w:rsid w:val="00FE0275"/>
    <w:rsid w:val="00FE04EE"/>
    <w:rsid w:val="00FE0B37"/>
    <w:rsid w:val="00FE100D"/>
    <w:rsid w:val="00FE17AC"/>
    <w:rsid w:val="00FE2322"/>
    <w:rsid w:val="00FE3033"/>
    <w:rsid w:val="00FE3273"/>
    <w:rsid w:val="00FE35A4"/>
    <w:rsid w:val="00FE458F"/>
    <w:rsid w:val="00FE4D4C"/>
    <w:rsid w:val="00FE4F8B"/>
    <w:rsid w:val="00FE6733"/>
    <w:rsid w:val="00FE6FBF"/>
    <w:rsid w:val="00FE7C32"/>
    <w:rsid w:val="00FF059F"/>
    <w:rsid w:val="00FF1025"/>
    <w:rsid w:val="00FF18F3"/>
    <w:rsid w:val="00FF2E5A"/>
    <w:rsid w:val="00FF3DB7"/>
    <w:rsid w:val="00FF5DC7"/>
    <w:rsid w:val="00FF7073"/>
    <w:rsid w:val="00FF75E2"/>
    <w:rsid w:val="00FF76EE"/>
    <w:rsid w:val="00FF7757"/>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C3B50"/>
  <w15:chartTrackingRefBased/>
  <w15:docId w15:val="{E20019E5-8651-4EF8-A9BE-AF986110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4A52"/>
    <w:pPr>
      <w:spacing w:after="0" w:line="288" w:lineRule="auto"/>
    </w:pPr>
    <w:rPr>
      <w:rFonts w:ascii="Arial" w:hAnsi="Arial"/>
    </w:rPr>
  </w:style>
  <w:style w:type="paragraph" w:styleId="Nagwek1">
    <w:name w:val="heading 1"/>
    <w:basedOn w:val="Normalny"/>
    <w:next w:val="Normalny"/>
    <w:link w:val="Nagwek1Znak"/>
    <w:uiPriority w:val="9"/>
    <w:qFormat/>
    <w:rsid w:val="00CF40D7"/>
    <w:pPr>
      <w:keepNext/>
      <w:keepLines/>
      <w:pageBreakBefore/>
      <w:numPr>
        <w:numId w:val="1"/>
      </w:numPr>
      <w:spacing w:before="240" w:after="360"/>
      <w:outlineLvl w:val="0"/>
    </w:pPr>
    <w:rPr>
      <w:rFonts w:ascii="Arial Black" w:eastAsiaTheme="majorEastAsia" w:hAnsi="Arial Black" w:cstheme="majorBidi"/>
      <w:b/>
      <w:caps/>
      <w:sz w:val="32"/>
      <w:szCs w:val="32"/>
    </w:rPr>
  </w:style>
  <w:style w:type="paragraph" w:styleId="Nagwek2">
    <w:name w:val="heading 2"/>
    <w:basedOn w:val="Normalny"/>
    <w:next w:val="Normalny"/>
    <w:link w:val="Nagwek2Znak"/>
    <w:uiPriority w:val="9"/>
    <w:unhideWhenUsed/>
    <w:qFormat/>
    <w:rsid w:val="00506858"/>
    <w:pPr>
      <w:keepNext/>
      <w:keepLines/>
      <w:numPr>
        <w:ilvl w:val="1"/>
        <w:numId w:val="1"/>
      </w:numPr>
      <w:spacing w:before="240"/>
      <w:jc w:val="both"/>
      <w:outlineLvl w:val="1"/>
    </w:pPr>
    <w:rPr>
      <w:rFonts w:ascii="Arial Black" w:eastAsiaTheme="majorEastAsia" w:hAnsi="Arial Black" w:cstheme="majorBidi"/>
      <w:b/>
      <w:sz w:val="26"/>
      <w:szCs w:val="26"/>
    </w:rPr>
  </w:style>
  <w:style w:type="paragraph" w:styleId="Nagwek3">
    <w:name w:val="heading 3"/>
    <w:basedOn w:val="Normalny"/>
    <w:next w:val="Normalny"/>
    <w:link w:val="Nagwek3Znak"/>
    <w:uiPriority w:val="9"/>
    <w:unhideWhenUsed/>
    <w:qFormat/>
    <w:rsid w:val="007A3744"/>
    <w:pPr>
      <w:keepNext/>
      <w:keepLines/>
      <w:numPr>
        <w:ilvl w:val="2"/>
        <w:numId w:val="1"/>
      </w:numPr>
      <w:spacing w:before="240"/>
      <w:outlineLvl w:val="2"/>
    </w:pPr>
    <w:rPr>
      <w:rFonts w:ascii="Arial Black" w:eastAsia="Times New Roman" w:hAnsi="Arial Black" w:cstheme="majorBidi"/>
      <w:b/>
      <w:sz w:val="24"/>
      <w:szCs w:val="24"/>
      <w:lang w:eastAsia="pl-PL"/>
    </w:rPr>
  </w:style>
  <w:style w:type="paragraph" w:styleId="Nagwek4">
    <w:name w:val="heading 4"/>
    <w:basedOn w:val="Normalny"/>
    <w:next w:val="Normalny"/>
    <w:link w:val="Nagwek4Znak"/>
    <w:uiPriority w:val="9"/>
    <w:unhideWhenUsed/>
    <w:qFormat/>
    <w:rsid w:val="003C4DE1"/>
    <w:pPr>
      <w:keepNext/>
      <w:keepLines/>
      <w:numPr>
        <w:ilvl w:val="3"/>
        <w:numId w:val="1"/>
      </w:numPr>
      <w:spacing w:before="240"/>
      <w:ind w:left="1134" w:hanging="1134"/>
      <w:outlineLvl w:val="3"/>
    </w:pPr>
    <w:rPr>
      <w:rFonts w:ascii="Arial Black" w:eastAsia="Times New Roman" w:hAnsi="Arial Black" w:cstheme="majorBidi"/>
      <w:lang w:eastAsia="pl-PL"/>
    </w:rPr>
  </w:style>
  <w:style w:type="paragraph" w:styleId="Nagwek5">
    <w:name w:val="heading 5"/>
    <w:basedOn w:val="Normalny"/>
    <w:next w:val="Normalny"/>
    <w:link w:val="Nagwek5Znak"/>
    <w:uiPriority w:val="9"/>
    <w:unhideWhenUsed/>
    <w:qFormat/>
    <w:rsid w:val="003C4DE1"/>
    <w:pPr>
      <w:keepNext/>
      <w:keepLines/>
      <w:numPr>
        <w:ilvl w:val="4"/>
        <w:numId w:val="1"/>
      </w:numPr>
      <w:spacing w:before="120"/>
      <w:outlineLvl w:val="4"/>
    </w:pPr>
    <w:rPr>
      <w:rFonts w:ascii="Arial Black" w:eastAsia="Times New Roman" w:hAnsi="Arial Black" w:cstheme="majorBidi"/>
      <w:lang w:eastAsia="pl-PL"/>
    </w:rPr>
  </w:style>
  <w:style w:type="paragraph" w:styleId="Nagwek6">
    <w:name w:val="heading 6"/>
    <w:basedOn w:val="Normalny"/>
    <w:next w:val="Normalny"/>
    <w:link w:val="Nagwek6Znak"/>
    <w:uiPriority w:val="9"/>
    <w:unhideWhenUsed/>
    <w:qFormat/>
    <w:rsid w:val="000230E1"/>
    <w:pPr>
      <w:keepNext/>
      <w:keepLines/>
      <w:numPr>
        <w:ilvl w:val="5"/>
        <w:numId w:val="1"/>
      </w:numPr>
      <w:spacing w:before="120"/>
      <w:outlineLvl w:val="5"/>
    </w:pPr>
    <w:rPr>
      <w:rFonts w:ascii="Arial Black" w:eastAsia="Times New Roman" w:hAnsi="Arial Black" w:cstheme="majorBidi"/>
      <w:lang w:eastAsia="pl-PL"/>
    </w:rPr>
  </w:style>
  <w:style w:type="paragraph" w:styleId="Nagwek7">
    <w:name w:val="heading 7"/>
    <w:basedOn w:val="Normalny"/>
    <w:next w:val="Normalny"/>
    <w:link w:val="Nagwek7Znak"/>
    <w:uiPriority w:val="9"/>
    <w:unhideWhenUsed/>
    <w:qFormat/>
    <w:rsid w:val="00D84A52"/>
    <w:pPr>
      <w:keepNext/>
      <w:keepLines/>
      <w:numPr>
        <w:ilvl w:val="6"/>
        <w:numId w:val="1"/>
      </w:numPr>
      <w:spacing w:before="120"/>
      <w:outlineLvl w:val="6"/>
    </w:pPr>
    <w:rPr>
      <w:rFonts w:eastAsiaTheme="majorEastAsia" w:cstheme="majorBidi"/>
      <w:i/>
      <w:iCs/>
    </w:rPr>
  </w:style>
  <w:style w:type="paragraph" w:styleId="Nagwek8">
    <w:name w:val="heading 8"/>
    <w:basedOn w:val="Normalny"/>
    <w:next w:val="Normalny"/>
    <w:link w:val="Nagwek8Znak"/>
    <w:uiPriority w:val="9"/>
    <w:unhideWhenUsed/>
    <w:qFormat/>
    <w:rsid w:val="00D84A52"/>
    <w:pPr>
      <w:keepNext/>
      <w:keepLines/>
      <w:numPr>
        <w:ilvl w:val="7"/>
        <w:numId w:val="1"/>
      </w:numPr>
      <w:spacing w:before="120"/>
      <w:outlineLvl w:val="7"/>
    </w:pPr>
    <w:rPr>
      <w:rFonts w:eastAsiaTheme="majorEastAsia" w:cstheme="majorBidi"/>
      <w:color w:val="272727" w:themeColor="text1" w:themeTint="D8"/>
      <w:sz w:val="21"/>
      <w:szCs w:val="21"/>
    </w:rPr>
  </w:style>
  <w:style w:type="paragraph" w:styleId="Nagwek9">
    <w:name w:val="heading 9"/>
    <w:basedOn w:val="Normalny"/>
    <w:next w:val="Normalny"/>
    <w:link w:val="Nagwek9Znak"/>
    <w:uiPriority w:val="9"/>
    <w:unhideWhenUsed/>
    <w:qFormat/>
    <w:rsid w:val="00D84A52"/>
    <w:pPr>
      <w:keepNext/>
      <w:keepLines/>
      <w:numPr>
        <w:ilvl w:val="8"/>
        <w:numId w:val="1"/>
      </w:numPr>
      <w:spacing w:before="120"/>
      <w:outlineLvl w:val="8"/>
    </w:pPr>
    <w:rPr>
      <w:rFonts w:eastAsiaTheme="majorEastAsia"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40D7"/>
    <w:rPr>
      <w:rFonts w:ascii="Arial Black" w:eastAsiaTheme="majorEastAsia" w:hAnsi="Arial Black" w:cstheme="majorBidi"/>
      <w:b/>
      <w:caps/>
      <w:sz w:val="32"/>
      <w:szCs w:val="32"/>
    </w:rPr>
  </w:style>
  <w:style w:type="character" w:customStyle="1" w:styleId="Nagwek2Znak">
    <w:name w:val="Nagłówek 2 Znak"/>
    <w:basedOn w:val="Domylnaczcionkaakapitu"/>
    <w:link w:val="Nagwek2"/>
    <w:uiPriority w:val="9"/>
    <w:rsid w:val="00506858"/>
    <w:rPr>
      <w:rFonts w:ascii="Arial Black" w:eastAsiaTheme="majorEastAsia" w:hAnsi="Arial Black" w:cstheme="majorBidi"/>
      <w:b/>
      <w:sz w:val="26"/>
      <w:szCs w:val="26"/>
    </w:rPr>
  </w:style>
  <w:style w:type="character" w:customStyle="1" w:styleId="Nagwek3Znak">
    <w:name w:val="Nagłówek 3 Znak"/>
    <w:basedOn w:val="Domylnaczcionkaakapitu"/>
    <w:link w:val="Nagwek3"/>
    <w:uiPriority w:val="9"/>
    <w:rsid w:val="007A3744"/>
    <w:rPr>
      <w:rFonts w:ascii="Arial Black" w:eastAsia="Times New Roman" w:hAnsi="Arial Black" w:cstheme="majorBidi"/>
      <w:b/>
      <w:sz w:val="24"/>
      <w:szCs w:val="24"/>
      <w:lang w:eastAsia="pl-PL"/>
    </w:rPr>
  </w:style>
  <w:style w:type="character" w:customStyle="1" w:styleId="Nagwek4Znak">
    <w:name w:val="Nagłówek 4 Znak"/>
    <w:basedOn w:val="Domylnaczcionkaakapitu"/>
    <w:link w:val="Nagwek4"/>
    <w:uiPriority w:val="9"/>
    <w:rsid w:val="003C4DE1"/>
    <w:rPr>
      <w:rFonts w:ascii="Arial Black" w:eastAsia="Times New Roman" w:hAnsi="Arial Black" w:cstheme="majorBidi"/>
      <w:lang w:eastAsia="pl-PL"/>
    </w:rPr>
  </w:style>
  <w:style w:type="character" w:customStyle="1" w:styleId="Nagwek5Znak">
    <w:name w:val="Nagłówek 5 Znak"/>
    <w:basedOn w:val="Domylnaczcionkaakapitu"/>
    <w:link w:val="Nagwek5"/>
    <w:uiPriority w:val="9"/>
    <w:rsid w:val="003C4DE1"/>
    <w:rPr>
      <w:rFonts w:ascii="Arial Black" w:eastAsia="Times New Roman" w:hAnsi="Arial Black" w:cstheme="majorBidi"/>
      <w:lang w:eastAsia="pl-PL"/>
    </w:rPr>
  </w:style>
  <w:style w:type="character" w:customStyle="1" w:styleId="Nagwek6Znak">
    <w:name w:val="Nagłówek 6 Znak"/>
    <w:basedOn w:val="Domylnaczcionkaakapitu"/>
    <w:link w:val="Nagwek6"/>
    <w:uiPriority w:val="9"/>
    <w:rsid w:val="000230E1"/>
    <w:rPr>
      <w:rFonts w:ascii="Arial Black" w:eastAsia="Times New Roman" w:hAnsi="Arial Black" w:cstheme="majorBidi"/>
      <w:lang w:eastAsia="pl-PL"/>
    </w:rPr>
  </w:style>
  <w:style w:type="character" w:customStyle="1" w:styleId="Nagwek7Znak">
    <w:name w:val="Nagłówek 7 Znak"/>
    <w:basedOn w:val="Domylnaczcionkaakapitu"/>
    <w:link w:val="Nagwek7"/>
    <w:uiPriority w:val="9"/>
    <w:rsid w:val="00D84A52"/>
    <w:rPr>
      <w:rFonts w:ascii="Arial" w:eastAsiaTheme="majorEastAsia" w:hAnsi="Arial" w:cstheme="majorBidi"/>
      <w:i/>
      <w:iCs/>
    </w:rPr>
  </w:style>
  <w:style w:type="character" w:customStyle="1" w:styleId="Nagwek8Znak">
    <w:name w:val="Nagłówek 8 Znak"/>
    <w:basedOn w:val="Domylnaczcionkaakapitu"/>
    <w:link w:val="Nagwek8"/>
    <w:uiPriority w:val="9"/>
    <w:rsid w:val="00D84A52"/>
    <w:rPr>
      <w:rFonts w:ascii="Arial" w:eastAsiaTheme="majorEastAsia" w:hAnsi="Arial" w:cstheme="majorBidi"/>
      <w:color w:val="272727" w:themeColor="text1" w:themeTint="D8"/>
      <w:sz w:val="21"/>
      <w:szCs w:val="21"/>
    </w:rPr>
  </w:style>
  <w:style w:type="character" w:customStyle="1" w:styleId="Nagwek9Znak">
    <w:name w:val="Nagłówek 9 Znak"/>
    <w:basedOn w:val="Domylnaczcionkaakapitu"/>
    <w:link w:val="Nagwek9"/>
    <w:uiPriority w:val="9"/>
    <w:rsid w:val="00D84A52"/>
    <w:rPr>
      <w:rFonts w:ascii="Arial" w:eastAsiaTheme="majorEastAsia" w:hAnsi="Arial" w:cstheme="majorBidi"/>
      <w:i/>
      <w:iCs/>
      <w:color w:val="272727" w:themeColor="text1" w:themeTint="D8"/>
      <w:sz w:val="21"/>
      <w:szCs w:val="21"/>
    </w:rPr>
  </w:style>
  <w:style w:type="table" w:styleId="Tabela-Siatka">
    <w:name w:val="Table Grid"/>
    <w:basedOn w:val="Standardowy"/>
    <w:uiPriority w:val="59"/>
    <w:rsid w:val="00FD5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_SZ_Caption,legenda,Podpis obiektu,Legenda Znak Znak Znak Znak,Legenda Znak Znak,Legenda Znak Znak Znak,Legenda Znak Znak Znak Znak Znak Znak,Legenda Znak,Legenda Znak Znak Znak Znak Znak,Legenda Znak Znak Znak1"/>
    <w:basedOn w:val="Normalny"/>
    <w:next w:val="Normalny"/>
    <w:uiPriority w:val="35"/>
    <w:unhideWhenUsed/>
    <w:qFormat/>
    <w:rsid w:val="00593DD9"/>
    <w:pPr>
      <w:spacing w:after="200" w:line="240" w:lineRule="auto"/>
      <w:jc w:val="center"/>
    </w:pPr>
    <w:rPr>
      <w:i/>
      <w:iCs/>
      <w:sz w:val="18"/>
      <w:szCs w:val="18"/>
    </w:rPr>
  </w:style>
  <w:style w:type="paragraph" w:styleId="Spisilustracji">
    <w:name w:val="table of figures"/>
    <w:basedOn w:val="Normalny"/>
    <w:next w:val="Normalny"/>
    <w:uiPriority w:val="99"/>
    <w:unhideWhenUsed/>
    <w:rsid w:val="00BC0F16"/>
    <w:pPr>
      <w:tabs>
        <w:tab w:val="right" w:leader="dot" w:pos="9344"/>
      </w:tabs>
    </w:pPr>
    <w:rPr>
      <w:noProof/>
    </w:rPr>
  </w:style>
  <w:style w:type="paragraph" w:styleId="Spistreci1">
    <w:name w:val="toc 1"/>
    <w:basedOn w:val="Normalny"/>
    <w:next w:val="Normalny"/>
    <w:autoRedefine/>
    <w:uiPriority w:val="39"/>
    <w:unhideWhenUsed/>
    <w:rsid w:val="00EE4C24"/>
    <w:pPr>
      <w:tabs>
        <w:tab w:val="left" w:pos="426"/>
        <w:tab w:val="right" w:leader="dot" w:pos="9344"/>
      </w:tabs>
      <w:spacing w:before="120"/>
      <w:jc w:val="both"/>
    </w:pPr>
    <w:rPr>
      <w:b/>
      <w:bCs/>
      <w:caps/>
      <w:noProof/>
      <w:szCs w:val="20"/>
    </w:rPr>
  </w:style>
  <w:style w:type="paragraph" w:styleId="Tekstdymka">
    <w:name w:val="Balloon Text"/>
    <w:basedOn w:val="Normalny"/>
    <w:link w:val="TekstdymkaZnak"/>
    <w:uiPriority w:val="99"/>
    <w:semiHidden/>
    <w:unhideWhenUsed/>
    <w:rsid w:val="00436A6D"/>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6A6D"/>
    <w:rPr>
      <w:rFonts w:ascii="Segoe UI" w:hAnsi="Segoe UI" w:cs="Segoe UI"/>
      <w:sz w:val="18"/>
      <w:szCs w:val="18"/>
    </w:rPr>
  </w:style>
  <w:style w:type="character" w:styleId="Tekstzastpczy">
    <w:name w:val="Placeholder Text"/>
    <w:basedOn w:val="Domylnaczcionkaakapitu"/>
    <w:uiPriority w:val="99"/>
    <w:semiHidden/>
    <w:rsid w:val="004465DE"/>
    <w:rPr>
      <w:color w:val="808080"/>
    </w:rPr>
  </w:style>
  <w:style w:type="paragraph" w:styleId="Nagwek">
    <w:name w:val="header"/>
    <w:aliases w:val="W_Nagłówek,adresowy,Nagłówek strony"/>
    <w:basedOn w:val="Normalny"/>
    <w:next w:val="Normalny"/>
    <w:link w:val="NagwekZnak"/>
    <w:uiPriority w:val="99"/>
    <w:unhideWhenUsed/>
    <w:rsid w:val="00D84A52"/>
    <w:pPr>
      <w:pageBreakBefore/>
      <w:tabs>
        <w:tab w:val="center" w:pos="4536"/>
        <w:tab w:val="right" w:pos="9072"/>
      </w:tabs>
      <w:spacing w:after="360" w:line="240" w:lineRule="auto"/>
    </w:pPr>
    <w:rPr>
      <w:b/>
      <w:smallCaps/>
      <w:sz w:val="32"/>
    </w:rPr>
  </w:style>
  <w:style w:type="character" w:customStyle="1" w:styleId="NagwekZnak">
    <w:name w:val="Nagłówek Znak"/>
    <w:aliases w:val="W_Nagłówek Znak,adresowy Znak,Nagłówek strony Znak"/>
    <w:basedOn w:val="Domylnaczcionkaakapitu"/>
    <w:link w:val="Nagwek"/>
    <w:uiPriority w:val="99"/>
    <w:rsid w:val="00D84A52"/>
    <w:rPr>
      <w:rFonts w:ascii="Arial" w:hAnsi="Arial"/>
      <w:b/>
      <w:smallCaps/>
      <w:sz w:val="32"/>
    </w:rPr>
  </w:style>
  <w:style w:type="paragraph" w:styleId="Stopka">
    <w:name w:val="footer"/>
    <w:basedOn w:val="Normalny"/>
    <w:link w:val="StopkaZnak"/>
    <w:uiPriority w:val="99"/>
    <w:unhideWhenUsed/>
    <w:rsid w:val="007405FD"/>
    <w:pPr>
      <w:tabs>
        <w:tab w:val="center" w:pos="4536"/>
        <w:tab w:val="right" w:pos="9072"/>
      </w:tabs>
      <w:spacing w:line="240" w:lineRule="auto"/>
    </w:pPr>
  </w:style>
  <w:style w:type="character" w:customStyle="1" w:styleId="StopkaZnak">
    <w:name w:val="Stopka Znak"/>
    <w:basedOn w:val="Domylnaczcionkaakapitu"/>
    <w:link w:val="Stopka"/>
    <w:uiPriority w:val="99"/>
    <w:rsid w:val="007405FD"/>
  </w:style>
  <w:style w:type="paragraph" w:customStyle="1" w:styleId="InfoBlue">
    <w:name w:val="InfoBlue"/>
    <w:basedOn w:val="Normalny"/>
    <w:next w:val="Tekstpodstawowy"/>
    <w:link w:val="InfoBlueZnak"/>
    <w:uiPriority w:val="99"/>
    <w:rsid w:val="00097E64"/>
    <w:pPr>
      <w:overflowPunct w:val="0"/>
      <w:autoSpaceDE w:val="0"/>
      <w:autoSpaceDN w:val="0"/>
      <w:adjustRightInd w:val="0"/>
      <w:spacing w:line="240" w:lineRule="auto"/>
      <w:ind w:left="720"/>
      <w:textAlignment w:val="baseline"/>
    </w:pPr>
    <w:rPr>
      <w:rFonts w:ascii="Times New Roman" w:eastAsia="Times New Roman" w:hAnsi="Times New Roman" w:cs="Arial"/>
      <w:i/>
      <w:vanish/>
      <w:color w:val="0000FF"/>
      <w:szCs w:val="20"/>
      <w:lang w:eastAsia="pl-PL"/>
    </w:rPr>
  </w:style>
  <w:style w:type="paragraph" w:styleId="Tekstpodstawowy">
    <w:name w:val="Body Text"/>
    <w:basedOn w:val="Normalny"/>
    <w:link w:val="TekstpodstawowyZnak"/>
    <w:uiPriority w:val="99"/>
    <w:semiHidden/>
    <w:unhideWhenUsed/>
    <w:rsid w:val="00097E64"/>
  </w:style>
  <w:style w:type="character" w:customStyle="1" w:styleId="TekstpodstawowyZnak">
    <w:name w:val="Tekst podstawowy Znak"/>
    <w:basedOn w:val="Domylnaczcionkaakapitu"/>
    <w:link w:val="Tekstpodstawowy"/>
    <w:uiPriority w:val="99"/>
    <w:semiHidden/>
    <w:rsid w:val="00097E64"/>
  </w:style>
  <w:style w:type="character" w:customStyle="1" w:styleId="InfoBlueZnak">
    <w:name w:val="InfoBlue Znak"/>
    <w:link w:val="InfoBlue"/>
    <w:uiPriority w:val="99"/>
    <w:rsid w:val="00097E64"/>
    <w:rPr>
      <w:rFonts w:ascii="Times New Roman" w:eastAsia="Times New Roman" w:hAnsi="Times New Roman" w:cs="Arial"/>
      <w:i/>
      <w:vanish/>
      <w:color w:val="0000FF"/>
      <w:szCs w:val="20"/>
      <w:lang w:eastAsia="pl-PL"/>
    </w:rPr>
  </w:style>
  <w:style w:type="character" w:customStyle="1" w:styleId="Domylnaczcionkaakapitu1">
    <w:name w:val="Domyślna czcionka akapitu1"/>
    <w:uiPriority w:val="99"/>
    <w:rsid w:val="00097E64"/>
  </w:style>
  <w:style w:type="character" w:styleId="Hipercze">
    <w:name w:val="Hyperlink"/>
    <w:basedOn w:val="Domylnaczcionkaakapitu"/>
    <w:uiPriority w:val="99"/>
    <w:unhideWhenUsed/>
    <w:rsid w:val="00B00133"/>
    <w:rPr>
      <w:color w:val="0563C1" w:themeColor="hyperlink"/>
      <w:u w:val="single"/>
    </w:rPr>
  </w:style>
  <w:style w:type="paragraph" w:styleId="Podtytu">
    <w:name w:val="Subtitle"/>
    <w:basedOn w:val="Normalny"/>
    <w:next w:val="Normalny"/>
    <w:link w:val="PodtytuZnak"/>
    <w:uiPriority w:val="11"/>
    <w:qFormat/>
    <w:rsid w:val="00D84A52"/>
    <w:pPr>
      <w:pageBreakBefore/>
      <w:numPr>
        <w:ilvl w:val="1"/>
      </w:numPr>
      <w:spacing w:after="160"/>
    </w:pPr>
    <w:rPr>
      <w:rFonts w:eastAsiaTheme="minorEastAsia"/>
      <w:b/>
      <w:smallCaps/>
      <w:spacing w:val="15"/>
      <w:sz w:val="32"/>
    </w:rPr>
  </w:style>
  <w:style w:type="character" w:customStyle="1" w:styleId="PodtytuZnak">
    <w:name w:val="Podtytuł Znak"/>
    <w:basedOn w:val="Domylnaczcionkaakapitu"/>
    <w:link w:val="Podtytu"/>
    <w:uiPriority w:val="11"/>
    <w:rsid w:val="00D84A52"/>
    <w:rPr>
      <w:rFonts w:ascii="Arial" w:eastAsiaTheme="minorEastAsia" w:hAnsi="Arial"/>
      <w:b/>
      <w:smallCaps/>
      <w:spacing w:val="15"/>
      <w:sz w:val="32"/>
    </w:rPr>
  </w:style>
  <w:style w:type="paragraph" w:styleId="Tekstprzypisudolnego">
    <w:name w:val="footnote text"/>
    <w:basedOn w:val="Normalny"/>
    <w:link w:val="TekstprzypisudolnegoZnak"/>
    <w:autoRedefine/>
    <w:uiPriority w:val="99"/>
    <w:rsid w:val="00097E64"/>
    <w:pPr>
      <w:spacing w:line="264" w:lineRule="auto"/>
      <w:jc w:val="both"/>
    </w:pPr>
    <w:rPr>
      <w:rFonts w:eastAsia="Times New Roman" w:cs="Times New Roman"/>
      <w:sz w:val="16"/>
      <w:szCs w:val="20"/>
      <w:lang w:eastAsia="pl-PL"/>
    </w:rPr>
  </w:style>
  <w:style w:type="character" w:customStyle="1" w:styleId="TekstprzypisudolnegoZnak">
    <w:name w:val="Tekst przypisu dolnego Znak"/>
    <w:basedOn w:val="Domylnaczcionkaakapitu"/>
    <w:link w:val="Tekstprzypisudolnego"/>
    <w:uiPriority w:val="99"/>
    <w:rsid w:val="00097E64"/>
    <w:rPr>
      <w:rFonts w:ascii="Arial" w:eastAsia="Times New Roman" w:hAnsi="Arial" w:cs="Times New Roman"/>
      <w:sz w:val="16"/>
      <w:szCs w:val="20"/>
      <w:lang w:eastAsia="pl-PL"/>
    </w:rPr>
  </w:style>
  <w:style w:type="character" w:styleId="Odwoanieprzypisudolnego">
    <w:name w:val="footnote reference"/>
    <w:uiPriority w:val="99"/>
    <w:rsid w:val="00097E64"/>
    <w:rPr>
      <w:vertAlign w:val="superscript"/>
    </w:rPr>
  </w:style>
  <w:style w:type="paragraph" w:styleId="Akapitzlist">
    <w:name w:val="List Paragraph"/>
    <w:basedOn w:val="Normalny"/>
    <w:uiPriority w:val="34"/>
    <w:qFormat/>
    <w:rsid w:val="0032676D"/>
    <w:pPr>
      <w:ind w:left="720"/>
    </w:pPr>
  </w:style>
  <w:style w:type="paragraph" w:styleId="Spistreci2">
    <w:name w:val="toc 2"/>
    <w:basedOn w:val="Normalny"/>
    <w:next w:val="Normalny"/>
    <w:autoRedefine/>
    <w:uiPriority w:val="39"/>
    <w:unhideWhenUsed/>
    <w:rsid w:val="00534E9A"/>
    <w:pPr>
      <w:tabs>
        <w:tab w:val="left" w:pos="709"/>
        <w:tab w:val="right" w:leader="dot" w:pos="9344"/>
      </w:tabs>
      <w:ind w:left="709" w:hanging="489"/>
      <w:jc w:val="both"/>
    </w:pPr>
    <w:rPr>
      <w:bCs/>
      <w:noProof/>
    </w:rPr>
  </w:style>
  <w:style w:type="paragraph" w:styleId="Spistreci3">
    <w:name w:val="toc 3"/>
    <w:basedOn w:val="Normalny"/>
    <w:next w:val="Normalny"/>
    <w:autoRedefine/>
    <w:uiPriority w:val="39"/>
    <w:unhideWhenUsed/>
    <w:rsid w:val="003B1898"/>
    <w:pPr>
      <w:tabs>
        <w:tab w:val="left" w:pos="1276"/>
        <w:tab w:val="right" w:leader="dot" w:pos="9344"/>
      </w:tabs>
      <w:ind w:left="1276" w:hanging="836"/>
    </w:pPr>
    <w:rPr>
      <w:iCs/>
      <w:noProof/>
    </w:rPr>
  </w:style>
  <w:style w:type="paragraph" w:styleId="Spistreci4">
    <w:name w:val="toc 4"/>
    <w:basedOn w:val="Normalny"/>
    <w:next w:val="Normalny"/>
    <w:autoRedefine/>
    <w:uiPriority w:val="39"/>
    <w:unhideWhenUsed/>
    <w:rsid w:val="006B0537"/>
    <w:pPr>
      <w:ind w:left="660"/>
    </w:pPr>
    <w:rPr>
      <w:sz w:val="18"/>
      <w:szCs w:val="18"/>
    </w:rPr>
  </w:style>
  <w:style w:type="paragraph" w:styleId="Spistreci5">
    <w:name w:val="toc 5"/>
    <w:basedOn w:val="Normalny"/>
    <w:next w:val="Normalny"/>
    <w:autoRedefine/>
    <w:uiPriority w:val="39"/>
    <w:unhideWhenUsed/>
    <w:rsid w:val="00F45574"/>
    <w:pPr>
      <w:ind w:left="880"/>
    </w:pPr>
    <w:rPr>
      <w:sz w:val="18"/>
      <w:szCs w:val="18"/>
    </w:rPr>
  </w:style>
  <w:style w:type="paragraph" w:styleId="Spistreci6">
    <w:name w:val="toc 6"/>
    <w:basedOn w:val="Normalny"/>
    <w:next w:val="Normalny"/>
    <w:autoRedefine/>
    <w:uiPriority w:val="39"/>
    <w:unhideWhenUsed/>
    <w:rsid w:val="00F45574"/>
    <w:pPr>
      <w:ind w:left="1100"/>
    </w:pPr>
    <w:rPr>
      <w:sz w:val="18"/>
      <w:szCs w:val="18"/>
    </w:rPr>
  </w:style>
  <w:style w:type="paragraph" w:styleId="Spistreci7">
    <w:name w:val="toc 7"/>
    <w:basedOn w:val="Normalny"/>
    <w:next w:val="Normalny"/>
    <w:autoRedefine/>
    <w:uiPriority w:val="39"/>
    <w:unhideWhenUsed/>
    <w:rsid w:val="00F45574"/>
    <w:pPr>
      <w:ind w:left="1320"/>
    </w:pPr>
    <w:rPr>
      <w:sz w:val="18"/>
      <w:szCs w:val="18"/>
    </w:rPr>
  </w:style>
  <w:style w:type="paragraph" w:styleId="Spistreci8">
    <w:name w:val="toc 8"/>
    <w:basedOn w:val="Normalny"/>
    <w:next w:val="Normalny"/>
    <w:autoRedefine/>
    <w:uiPriority w:val="39"/>
    <w:unhideWhenUsed/>
    <w:rsid w:val="00F45574"/>
    <w:pPr>
      <w:ind w:left="1540"/>
    </w:pPr>
    <w:rPr>
      <w:sz w:val="18"/>
      <w:szCs w:val="18"/>
    </w:rPr>
  </w:style>
  <w:style w:type="paragraph" w:styleId="Spistreci9">
    <w:name w:val="toc 9"/>
    <w:basedOn w:val="Normalny"/>
    <w:next w:val="Normalny"/>
    <w:autoRedefine/>
    <w:uiPriority w:val="39"/>
    <w:unhideWhenUsed/>
    <w:rsid w:val="00F45574"/>
    <w:pPr>
      <w:ind w:left="1760"/>
    </w:pPr>
    <w:rPr>
      <w:sz w:val="18"/>
      <w:szCs w:val="18"/>
    </w:rPr>
  </w:style>
  <w:style w:type="paragraph" w:styleId="Tytu">
    <w:name w:val="Title"/>
    <w:basedOn w:val="Normalny"/>
    <w:next w:val="Normalny"/>
    <w:link w:val="TytuZnak"/>
    <w:uiPriority w:val="10"/>
    <w:qFormat/>
    <w:rsid w:val="00D84A52"/>
    <w:pPr>
      <w:spacing w:line="240" w:lineRule="auto"/>
      <w:contextualSpacing/>
    </w:pPr>
    <w:rPr>
      <w:rFonts w:eastAsiaTheme="majorEastAsia" w:cstheme="majorBidi"/>
      <w:spacing w:val="-10"/>
      <w:kern w:val="28"/>
      <w:sz w:val="56"/>
      <w:szCs w:val="56"/>
    </w:rPr>
  </w:style>
  <w:style w:type="character" w:customStyle="1" w:styleId="TytuZnak">
    <w:name w:val="Tytuł Znak"/>
    <w:basedOn w:val="Domylnaczcionkaakapitu"/>
    <w:link w:val="Tytu"/>
    <w:uiPriority w:val="10"/>
    <w:rsid w:val="00D84A52"/>
    <w:rPr>
      <w:rFonts w:ascii="Arial" w:eastAsiaTheme="majorEastAsia" w:hAnsi="Arial" w:cstheme="majorBidi"/>
      <w:spacing w:val="-10"/>
      <w:kern w:val="28"/>
      <w:sz w:val="56"/>
      <w:szCs w:val="56"/>
    </w:rPr>
  </w:style>
  <w:style w:type="paragraph" w:styleId="Nagwekspisutreci">
    <w:name w:val="TOC Heading"/>
    <w:basedOn w:val="Nagwek1"/>
    <w:next w:val="Normalny"/>
    <w:uiPriority w:val="39"/>
    <w:unhideWhenUsed/>
    <w:qFormat/>
    <w:rsid w:val="00D84A52"/>
    <w:pPr>
      <w:pageBreakBefore w:val="0"/>
      <w:numPr>
        <w:numId w:val="0"/>
      </w:numPr>
      <w:spacing w:after="0"/>
      <w:outlineLvl w:val="9"/>
    </w:pPr>
    <w:rPr>
      <w:b w:val="0"/>
      <w:smallCaps/>
    </w:rPr>
  </w:style>
  <w:style w:type="character" w:styleId="Nierozpoznanawzmianka">
    <w:name w:val="Unresolved Mention"/>
    <w:basedOn w:val="Domylnaczcionkaakapitu"/>
    <w:uiPriority w:val="99"/>
    <w:semiHidden/>
    <w:unhideWhenUsed/>
    <w:rsid w:val="006D2E47"/>
    <w:rPr>
      <w:color w:val="605E5C"/>
      <w:shd w:val="clear" w:color="auto" w:fill="E1DFDD"/>
    </w:rPr>
  </w:style>
  <w:style w:type="paragraph" w:customStyle="1" w:styleId="msonormal0">
    <w:name w:val="msonormal"/>
    <w:basedOn w:val="Normalny"/>
    <w:rsid w:val="00914BC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ternalHeader">
    <w:name w:val="InternalHeader"/>
    <w:basedOn w:val="Normalny"/>
    <w:rsid w:val="00914BC6"/>
    <w:pPr>
      <w:keepNext/>
      <w:spacing w:before="200" w:after="60" w:line="240" w:lineRule="auto"/>
    </w:pPr>
    <w:rPr>
      <w:rFonts w:eastAsia="Times New Roman" w:cs="Arial"/>
      <w:b/>
      <w:bCs/>
      <w:lang w:eastAsia="pl-PL"/>
    </w:rPr>
  </w:style>
  <w:style w:type="paragraph" w:customStyle="1" w:styleId="SimpleText">
    <w:name w:val="SimpleText"/>
    <w:basedOn w:val="Normalny"/>
    <w:rsid w:val="00914BC6"/>
    <w:pPr>
      <w:spacing w:before="20" w:after="40" w:line="240" w:lineRule="auto"/>
      <w:jc w:val="both"/>
    </w:pPr>
    <w:rPr>
      <w:rFonts w:eastAsia="Times New Roman" w:cs="Arial"/>
      <w:lang w:eastAsia="pl-PL"/>
    </w:rPr>
  </w:style>
  <w:style w:type="paragraph" w:customStyle="1" w:styleId="SimpleTextLeft">
    <w:name w:val="SimpleTextLeft"/>
    <w:basedOn w:val="Normalny"/>
    <w:rsid w:val="00914BC6"/>
    <w:pPr>
      <w:spacing w:before="20" w:after="40" w:line="240" w:lineRule="auto"/>
    </w:pPr>
    <w:rPr>
      <w:rFonts w:eastAsia="Times New Roman" w:cs="Arial"/>
      <w:lang w:eastAsia="pl-PL"/>
    </w:rPr>
  </w:style>
  <w:style w:type="paragraph" w:customStyle="1" w:styleId="TableText">
    <w:name w:val="TableText"/>
    <w:basedOn w:val="Normalny"/>
    <w:rsid w:val="00914BC6"/>
    <w:pPr>
      <w:spacing w:before="20" w:after="20" w:line="240" w:lineRule="auto"/>
    </w:pPr>
    <w:rPr>
      <w:rFonts w:eastAsia="Times New Roman" w:cs="Arial"/>
      <w:sz w:val="20"/>
      <w:szCs w:val="20"/>
      <w:lang w:eastAsia="pl-PL"/>
    </w:rPr>
  </w:style>
  <w:style w:type="paragraph" w:customStyle="1" w:styleId="TableHeaderText">
    <w:name w:val="TableHeaderText"/>
    <w:basedOn w:val="Normalny"/>
    <w:rsid w:val="00914BC6"/>
    <w:pPr>
      <w:spacing w:before="20" w:after="20" w:line="240" w:lineRule="auto"/>
    </w:pPr>
    <w:rPr>
      <w:rFonts w:eastAsia="Times New Roman" w:cs="Arial"/>
      <w:b/>
      <w:bCs/>
      <w:sz w:val="20"/>
      <w:szCs w:val="20"/>
      <w:lang w:eastAsia="pl-PL"/>
    </w:rPr>
  </w:style>
  <w:style w:type="paragraph" w:customStyle="1" w:styleId="Image">
    <w:name w:val="Image"/>
    <w:basedOn w:val="Normalny"/>
    <w:rsid w:val="00914BC6"/>
    <w:pPr>
      <w:keepNext/>
      <w:spacing w:before="40" w:after="60" w:line="240" w:lineRule="auto"/>
      <w:jc w:val="center"/>
    </w:pPr>
    <w:rPr>
      <w:rFonts w:ascii="Times New Roman" w:eastAsia="Times New Roman" w:hAnsi="Times New Roman" w:cs="Times New Roman"/>
      <w:lang w:eastAsia="pl-PL"/>
    </w:rPr>
  </w:style>
  <w:style w:type="paragraph" w:customStyle="1" w:styleId="runerror">
    <w:name w:val="runerror"/>
    <w:basedOn w:val="Normalny"/>
    <w:rsid w:val="00914BC6"/>
    <w:pPr>
      <w:spacing w:before="100" w:beforeAutospacing="1" w:after="100" w:afterAutospacing="1" w:line="240" w:lineRule="auto"/>
    </w:pPr>
    <w:rPr>
      <w:rFonts w:eastAsia="Times New Roman" w:cs="Arial"/>
      <w:sz w:val="20"/>
      <w:szCs w:val="20"/>
      <w:lang w:eastAsia="pl-PL"/>
    </w:rPr>
  </w:style>
  <w:style w:type="paragraph" w:customStyle="1" w:styleId="runerrorheader">
    <w:name w:val="runerrorheader"/>
    <w:basedOn w:val="Normalny"/>
    <w:rsid w:val="00914BC6"/>
    <w:pPr>
      <w:spacing w:before="100" w:beforeAutospacing="1" w:after="100" w:afterAutospacing="1" w:line="240" w:lineRule="auto"/>
    </w:pPr>
    <w:rPr>
      <w:rFonts w:eastAsia="Times New Roman" w:cs="Arial"/>
      <w:b/>
      <w:bCs/>
      <w:color w:val="FF0000"/>
      <w:sz w:val="24"/>
      <w:szCs w:val="24"/>
      <w:lang w:eastAsia="pl-PL"/>
    </w:rPr>
  </w:style>
  <w:style w:type="table" w:customStyle="1" w:styleId="InternalHeader1">
    <w:name w:val="InternalHeader1"/>
    <w:basedOn w:val="Standardowy"/>
    <w:rsid w:val="00844451"/>
    <w:pPr>
      <w:spacing w:before="200" w:after="60" w:line="240" w:lineRule="auto"/>
    </w:pPr>
    <w:rPr>
      <w:rFonts w:ascii="Arial" w:eastAsia="Times New Roman" w:hAnsi="Arial" w:cs="Arial"/>
      <w:b/>
      <w:bCs/>
      <w:lang w:eastAsia="pl-PL"/>
    </w:rPr>
    <w:tblPr>
      <w:tblCellMar>
        <w:left w:w="0" w:type="dxa"/>
        <w:right w:w="0" w:type="dxa"/>
      </w:tblCellMar>
    </w:tblPr>
  </w:style>
  <w:style w:type="table" w:customStyle="1" w:styleId="SimpleText1">
    <w:name w:val="SimpleText1"/>
    <w:basedOn w:val="Standardowy"/>
    <w:rsid w:val="00844451"/>
    <w:pPr>
      <w:spacing w:before="20" w:after="40" w:line="240" w:lineRule="auto"/>
      <w:jc w:val="both"/>
    </w:pPr>
    <w:rPr>
      <w:rFonts w:ascii="Arial" w:eastAsia="Times New Roman" w:hAnsi="Arial" w:cs="Arial"/>
      <w:lang w:eastAsia="pl-PL"/>
    </w:rPr>
    <w:tblPr>
      <w:tblCellMar>
        <w:left w:w="0" w:type="dxa"/>
        <w:right w:w="0" w:type="dxa"/>
      </w:tblCellMar>
    </w:tblPr>
  </w:style>
  <w:style w:type="table" w:customStyle="1" w:styleId="SimpleTextLeft1">
    <w:name w:val="SimpleTextLeft1"/>
    <w:basedOn w:val="Standardowy"/>
    <w:rsid w:val="00844451"/>
    <w:pPr>
      <w:spacing w:before="20" w:after="40" w:line="240" w:lineRule="auto"/>
    </w:pPr>
    <w:rPr>
      <w:rFonts w:ascii="Arial" w:eastAsia="Times New Roman" w:hAnsi="Arial" w:cs="Arial"/>
      <w:lang w:eastAsia="pl-PL"/>
    </w:rPr>
    <w:tblPr>
      <w:tblCellMar>
        <w:left w:w="0" w:type="dxa"/>
        <w:right w:w="0" w:type="dxa"/>
      </w:tblCellMar>
    </w:tblPr>
  </w:style>
  <w:style w:type="table" w:customStyle="1" w:styleId="TableText1">
    <w:name w:val="TableText1"/>
    <w:basedOn w:val="Standardowy"/>
    <w:rsid w:val="00844451"/>
    <w:pPr>
      <w:spacing w:before="20" w:after="20" w:line="240" w:lineRule="auto"/>
    </w:pPr>
    <w:rPr>
      <w:rFonts w:ascii="Arial" w:eastAsia="Times New Roman" w:hAnsi="Arial" w:cs="Arial"/>
      <w:sz w:val="20"/>
      <w:szCs w:val="20"/>
      <w:lang w:eastAsia="pl-PL"/>
    </w:rPr>
    <w:tblPr>
      <w:tblCellMar>
        <w:left w:w="0" w:type="dxa"/>
        <w:right w:w="0" w:type="dxa"/>
      </w:tblCellMar>
    </w:tblPr>
  </w:style>
  <w:style w:type="table" w:customStyle="1" w:styleId="TableHeaderText1">
    <w:name w:val="TableHeaderText1"/>
    <w:basedOn w:val="Standardowy"/>
    <w:rsid w:val="00844451"/>
    <w:pPr>
      <w:spacing w:before="20" w:after="20" w:line="240" w:lineRule="auto"/>
    </w:pPr>
    <w:rPr>
      <w:rFonts w:ascii="Arial" w:eastAsia="Times New Roman" w:hAnsi="Arial" w:cs="Arial"/>
      <w:b/>
      <w:bCs/>
      <w:sz w:val="20"/>
      <w:szCs w:val="20"/>
      <w:lang w:eastAsia="pl-PL"/>
    </w:rPr>
    <w:tblPr>
      <w:tblCellMar>
        <w:left w:w="0" w:type="dxa"/>
        <w:right w:w="0" w:type="dxa"/>
      </w:tblCellMar>
    </w:tblPr>
  </w:style>
  <w:style w:type="table" w:customStyle="1" w:styleId="Image1">
    <w:name w:val="Image1"/>
    <w:basedOn w:val="Standardowy"/>
    <w:rsid w:val="00844451"/>
    <w:pPr>
      <w:spacing w:before="40" w:after="60" w:line="240" w:lineRule="auto"/>
      <w:jc w:val="center"/>
    </w:pPr>
    <w:rPr>
      <w:rFonts w:ascii="Times New Roman" w:eastAsia="Times New Roman" w:hAnsi="Times New Roman" w:cs="Times New Roman"/>
      <w:lang w:eastAsia="pl-PL"/>
    </w:rPr>
    <w:tblPr>
      <w:tblCellMar>
        <w:left w:w="0" w:type="dxa"/>
        <w:right w:w="0" w:type="dxa"/>
      </w:tblCellMar>
    </w:tblPr>
  </w:style>
  <w:style w:type="paragraph" w:styleId="NormalnyWeb">
    <w:name w:val="Normal (Web)"/>
    <w:basedOn w:val="Normalny"/>
    <w:uiPriority w:val="99"/>
    <w:semiHidden/>
    <w:unhideWhenUsed/>
    <w:rsid w:val="0084445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844451"/>
    <w:rPr>
      <w:color w:val="800080"/>
      <w:u w:val="single"/>
    </w:rPr>
  </w:style>
  <w:style w:type="paragraph" w:customStyle="1" w:styleId="Default">
    <w:name w:val="Default"/>
    <w:rsid w:val="009C5B64"/>
    <w:pPr>
      <w:autoSpaceDE w:val="0"/>
      <w:autoSpaceDN w:val="0"/>
      <w:adjustRightInd w:val="0"/>
      <w:spacing w:after="0" w:line="240" w:lineRule="auto"/>
    </w:pPr>
    <w:rPr>
      <w:rFonts w:ascii="Arial" w:hAnsi="Arial" w:cs="Arial"/>
      <w:color w:val="000000"/>
      <w:sz w:val="24"/>
      <w:szCs w:val="24"/>
    </w:rPr>
  </w:style>
  <w:style w:type="paragraph" w:customStyle="1" w:styleId="TSZHeading2">
    <w:name w:val="T_SZ_ Heading 2"/>
    <w:uiPriority w:val="99"/>
    <w:rsid w:val="00E174A1"/>
    <w:pPr>
      <w:keepNext/>
      <w:tabs>
        <w:tab w:val="left" w:pos="676"/>
      </w:tabs>
      <w:autoSpaceDE w:val="0"/>
      <w:autoSpaceDN w:val="0"/>
      <w:adjustRightInd w:val="0"/>
      <w:spacing w:before="240" w:after="60" w:line="240" w:lineRule="atLeast"/>
      <w:ind w:left="676" w:hanging="576"/>
      <w:jc w:val="both"/>
      <w:outlineLvl w:val="1"/>
    </w:pPr>
    <w:rPr>
      <w:rFonts w:ascii="Arial Black" w:eastAsia="Times New Roman" w:hAnsi="Arial Black" w:cs="Arial"/>
      <w:szCs w:val="24"/>
      <w:lang w:eastAsia="pl-PL"/>
    </w:rPr>
  </w:style>
  <w:style w:type="paragraph" w:styleId="Listapunktowana3">
    <w:name w:val="List Bullet 3"/>
    <w:basedOn w:val="Normalny"/>
    <w:uiPriority w:val="99"/>
    <w:semiHidden/>
    <w:unhideWhenUsed/>
    <w:rsid w:val="00326F85"/>
    <w:pPr>
      <w:widowControl w:val="0"/>
      <w:numPr>
        <w:numId w:val="2"/>
      </w:numPr>
      <w:autoSpaceDE w:val="0"/>
      <w:autoSpaceDN w:val="0"/>
      <w:adjustRightInd w:val="0"/>
      <w:spacing w:line="240" w:lineRule="atLeast"/>
      <w:ind w:left="926" w:hanging="360"/>
    </w:pPr>
    <w:rPr>
      <w:rFonts w:eastAsia="Times New Roman" w:cs="Arial"/>
      <w:sz w:val="20"/>
      <w:szCs w:val="20"/>
      <w:lang w:eastAsia="pl-PL"/>
    </w:rPr>
  </w:style>
  <w:style w:type="paragraph" w:customStyle="1" w:styleId="Tabelatresc">
    <w:name w:val="Tabela_tresc"/>
    <w:uiPriority w:val="99"/>
    <w:rsid w:val="00326F85"/>
    <w:pPr>
      <w:widowControl w:val="0"/>
      <w:numPr>
        <w:numId w:val="3"/>
      </w:numPr>
      <w:autoSpaceDE w:val="0"/>
      <w:autoSpaceDN w:val="0"/>
      <w:adjustRightInd w:val="0"/>
      <w:spacing w:after="0" w:line="240" w:lineRule="atLeast"/>
      <w:ind w:left="720" w:hanging="360"/>
      <w:jc w:val="both"/>
    </w:pPr>
    <w:rPr>
      <w:rFonts w:ascii="Arial" w:eastAsia="Times New Roman" w:hAnsi="Arial" w:cs="Arial"/>
      <w:sz w:val="20"/>
      <w:szCs w:val="20"/>
      <w:lang w:eastAsia="pl-PL"/>
    </w:rPr>
  </w:style>
  <w:style w:type="paragraph" w:customStyle="1" w:styleId="TSZNormalpodpunkty">
    <w:name w:val="T_SZ_Normal_podpunkty"/>
    <w:uiPriority w:val="99"/>
    <w:rsid w:val="00326F85"/>
    <w:pPr>
      <w:widowControl w:val="0"/>
      <w:numPr>
        <w:numId w:val="4"/>
      </w:numPr>
      <w:autoSpaceDE w:val="0"/>
      <w:autoSpaceDN w:val="0"/>
      <w:adjustRightInd w:val="0"/>
      <w:spacing w:after="0" w:line="240" w:lineRule="atLeast"/>
      <w:ind w:left="720" w:hanging="360"/>
      <w:jc w:val="both"/>
    </w:pPr>
    <w:rPr>
      <w:rFonts w:ascii="Arial" w:eastAsia="Times New Roman" w:hAnsi="Arial" w:cs="Arial"/>
      <w:sz w:val="20"/>
      <w:szCs w:val="20"/>
      <w:lang w:eastAsia="pl-PL"/>
    </w:rPr>
  </w:style>
  <w:style w:type="character" w:styleId="Odwoaniedokomentarza">
    <w:name w:val="annotation reference"/>
    <w:basedOn w:val="Domylnaczcionkaakapitu"/>
    <w:uiPriority w:val="99"/>
    <w:semiHidden/>
    <w:unhideWhenUsed/>
    <w:rsid w:val="00193C78"/>
    <w:rPr>
      <w:sz w:val="16"/>
      <w:szCs w:val="16"/>
    </w:rPr>
  </w:style>
  <w:style w:type="paragraph" w:styleId="Tekstkomentarza">
    <w:name w:val="annotation text"/>
    <w:basedOn w:val="Normalny"/>
    <w:link w:val="TekstkomentarzaZnak"/>
    <w:uiPriority w:val="99"/>
    <w:unhideWhenUsed/>
    <w:rsid w:val="00193C78"/>
    <w:pPr>
      <w:spacing w:line="240" w:lineRule="auto"/>
    </w:pPr>
    <w:rPr>
      <w:sz w:val="20"/>
      <w:szCs w:val="20"/>
    </w:rPr>
  </w:style>
  <w:style w:type="character" w:customStyle="1" w:styleId="TekstkomentarzaZnak">
    <w:name w:val="Tekst komentarza Znak"/>
    <w:basedOn w:val="Domylnaczcionkaakapitu"/>
    <w:link w:val="Tekstkomentarza"/>
    <w:uiPriority w:val="99"/>
    <w:rsid w:val="00193C78"/>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193C78"/>
    <w:rPr>
      <w:b/>
      <w:bCs/>
    </w:rPr>
  </w:style>
  <w:style w:type="character" w:customStyle="1" w:styleId="TematkomentarzaZnak">
    <w:name w:val="Temat komentarza Znak"/>
    <w:basedOn w:val="TekstkomentarzaZnak"/>
    <w:link w:val="Tematkomentarza"/>
    <w:uiPriority w:val="99"/>
    <w:semiHidden/>
    <w:rsid w:val="00193C78"/>
    <w:rPr>
      <w:rFonts w:ascii="Arial" w:hAnsi="Arial"/>
      <w:b/>
      <w:bCs/>
      <w:sz w:val="20"/>
      <w:szCs w:val="20"/>
    </w:rPr>
  </w:style>
  <w:style w:type="table" w:customStyle="1" w:styleId="TableText2">
    <w:name w:val="TableText2"/>
    <w:basedOn w:val="Standardowy"/>
    <w:rsid w:val="007A3744"/>
    <w:pPr>
      <w:spacing w:before="20" w:after="20" w:line="240" w:lineRule="auto"/>
    </w:pPr>
    <w:rPr>
      <w:rFonts w:ascii="Arial" w:eastAsia="Times New Roman" w:hAnsi="Arial" w:cs="Arial"/>
      <w:sz w:val="20"/>
      <w:szCs w:val="20"/>
      <w:lang w:eastAsia="pl-PL"/>
    </w:rPr>
    <w:tblPr>
      <w:tblCellMar>
        <w:left w:w="0" w:type="dxa"/>
        <w:right w:w="0" w:type="dxa"/>
      </w:tblCellMar>
    </w:tblPr>
  </w:style>
  <w:style w:type="table" w:customStyle="1" w:styleId="TableText3">
    <w:name w:val="TableText3"/>
    <w:basedOn w:val="Standardowy"/>
    <w:rsid w:val="007A3744"/>
    <w:pPr>
      <w:spacing w:before="20" w:after="20" w:line="240" w:lineRule="auto"/>
      <w:jc w:val="center"/>
    </w:pPr>
    <w:rPr>
      <w:rFonts w:ascii="Arial" w:eastAsia="Times New Roman" w:hAnsi="Arial" w:cs="Arial"/>
      <w:sz w:val="20"/>
      <w:szCs w:val="20"/>
      <w:lang w:eastAsia="pl-PL"/>
    </w:rPr>
    <w:tblPr>
      <w:tblCellMar>
        <w:left w:w="0" w:type="dxa"/>
        <w:right w:w="0" w:type="dxa"/>
      </w:tblCellMar>
    </w:tblPr>
  </w:style>
  <w:style w:type="paragraph" w:styleId="Bezodstpw">
    <w:name w:val="No Spacing"/>
    <w:uiPriority w:val="1"/>
    <w:qFormat/>
    <w:rsid w:val="00393667"/>
    <w:pPr>
      <w:spacing w:after="0" w:line="240" w:lineRule="auto"/>
    </w:pPr>
    <w:rPr>
      <w:rFonts w:ascii="Arial" w:hAnsi="Arial"/>
    </w:rPr>
  </w:style>
  <w:style w:type="character" w:customStyle="1" w:styleId="ui-provider">
    <w:name w:val="ui-provider"/>
    <w:basedOn w:val="Domylnaczcionkaakapitu"/>
    <w:rsid w:val="001326F6"/>
  </w:style>
  <w:style w:type="paragraph" w:styleId="Poprawka">
    <w:name w:val="Revision"/>
    <w:hidden/>
    <w:uiPriority w:val="99"/>
    <w:semiHidden/>
    <w:rsid w:val="00907150"/>
    <w:pPr>
      <w:spacing w:after="0" w:line="240" w:lineRule="auto"/>
    </w:pPr>
    <w:rPr>
      <w:rFonts w:ascii="Arial" w:hAnsi="Arial"/>
    </w:rPr>
  </w:style>
  <w:style w:type="paragraph" w:customStyle="1" w:styleId="Tabelki">
    <w:name w:val="Tabelki"/>
    <w:basedOn w:val="Normalny"/>
    <w:link w:val="TabelkiZnak"/>
    <w:uiPriority w:val="99"/>
    <w:qFormat/>
    <w:rsid w:val="00612223"/>
    <w:pPr>
      <w:spacing w:line="264" w:lineRule="auto"/>
      <w:jc w:val="both"/>
    </w:pPr>
    <w:rPr>
      <w:rFonts w:eastAsia="Times New Roman" w:cs="Arial"/>
      <w:i/>
      <w:sz w:val="18"/>
      <w:lang w:eastAsia="pl-PL"/>
    </w:rPr>
  </w:style>
  <w:style w:type="character" w:customStyle="1" w:styleId="TabelkiZnak">
    <w:name w:val="Tabelki Znak"/>
    <w:link w:val="Tabelki"/>
    <w:uiPriority w:val="99"/>
    <w:rsid w:val="00612223"/>
    <w:rPr>
      <w:rFonts w:ascii="Arial" w:eastAsia="Times New Roman" w:hAnsi="Arial" w:cs="Arial"/>
      <w:i/>
      <w:sz w:val="18"/>
      <w:lang w:eastAsia="pl-PL"/>
    </w:rPr>
  </w:style>
  <w:style w:type="paragraph" w:customStyle="1" w:styleId="StylTSZNagwkinienumerowanedospisutreci13pktPogrubi">
    <w:name w:val="Styl T_SZ_Nagłówki nienumerowane do spisu treści + 13 pkt Pogrubi..."/>
    <w:basedOn w:val="Normalny"/>
    <w:rsid w:val="00612223"/>
    <w:pPr>
      <w:keepNext/>
      <w:pageBreakBefore/>
      <w:spacing w:before="240" w:after="240" w:line="264" w:lineRule="auto"/>
      <w:jc w:val="both"/>
      <w:outlineLvl w:val="0"/>
    </w:pPr>
    <w:rPr>
      <w:rFonts w:ascii="Arial Black" w:eastAsia="Times New Roman" w:hAnsi="Arial Black" w:cs="Arial"/>
      <w:b/>
      <w:bCs/>
      <w:kern w:val="32"/>
      <w:sz w:val="32"/>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33071">
      <w:bodyDiv w:val="1"/>
      <w:marLeft w:val="0"/>
      <w:marRight w:val="0"/>
      <w:marTop w:val="0"/>
      <w:marBottom w:val="0"/>
      <w:divBdr>
        <w:top w:val="none" w:sz="0" w:space="0" w:color="auto"/>
        <w:left w:val="none" w:sz="0" w:space="0" w:color="auto"/>
        <w:bottom w:val="none" w:sz="0" w:space="0" w:color="auto"/>
        <w:right w:val="none" w:sz="0" w:space="0" w:color="auto"/>
      </w:divBdr>
    </w:div>
    <w:div w:id="254634652">
      <w:bodyDiv w:val="1"/>
      <w:marLeft w:val="0"/>
      <w:marRight w:val="0"/>
      <w:marTop w:val="0"/>
      <w:marBottom w:val="0"/>
      <w:divBdr>
        <w:top w:val="none" w:sz="0" w:space="0" w:color="auto"/>
        <w:left w:val="none" w:sz="0" w:space="0" w:color="auto"/>
        <w:bottom w:val="none" w:sz="0" w:space="0" w:color="auto"/>
        <w:right w:val="none" w:sz="0" w:space="0" w:color="auto"/>
      </w:divBdr>
    </w:div>
    <w:div w:id="524637008">
      <w:bodyDiv w:val="1"/>
      <w:marLeft w:val="0"/>
      <w:marRight w:val="0"/>
      <w:marTop w:val="0"/>
      <w:marBottom w:val="0"/>
      <w:divBdr>
        <w:top w:val="none" w:sz="0" w:space="0" w:color="auto"/>
        <w:left w:val="none" w:sz="0" w:space="0" w:color="auto"/>
        <w:bottom w:val="none" w:sz="0" w:space="0" w:color="auto"/>
        <w:right w:val="none" w:sz="0" w:space="0" w:color="auto"/>
      </w:divBdr>
    </w:div>
    <w:div w:id="1233345504">
      <w:bodyDiv w:val="1"/>
      <w:marLeft w:val="0"/>
      <w:marRight w:val="0"/>
      <w:marTop w:val="0"/>
      <w:marBottom w:val="0"/>
      <w:divBdr>
        <w:top w:val="none" w:sz="0" w:space="0" w:color="auto"/>
        <w:left w:val="none" w:sz="0" w:space="0" w:color="auto"/>
        <w:bottom w:val="none" w:sz="0" w:space="0" w:color="auto"/>
        <w:right w:val="none" w:sz="0" w:space="0" w:color="auto"/>
      </w:divBdr>
    </w:div>
    <w:div w:id="1382747284">
      <w:bodyDiv w:val="1"/>
      <w:marLeft w:val="0"/>
      <w:marRight w:val="0"/>
      <w:marTop w:val="0"/>
      <w:marBottom w:val="0"/>
      <w:divBdr>
        <w:top w:val="none" w:sz="0" w:space="0" w:color="auto"/>
        <w:left w:val="none" w:sz="0" w:space="0" w:color="auto"/>
        <w:bottom w:val="none" w:sz="0" w:space="0" w:color="auto"/>
        <w:right w:val="none" w:sz="0" w:space="0" w:color="auto"/>
      </w:divBdr>
    </w:div>
    <w:div w:id="1429739849">
      <w:bodyDiv w:val="1"/>
      <w:marLeft w:val="0"/>
      <w:marRight w:val="0"/>
      <w:marTop w:val="0"/>
      <w:marBottom w:val="0"/>
      <w:divBdr>
        <w:top w:val="none" w:sz="0" w:space="0" w:color="auto"/>
        <w:left w:val="none" w:sz="0" w:space="0" w:color="auto"/>
        <w:bottom w:val="none" w:sz="0" w:space="0" w:color="auto"/>
        <w:right w:val="none" w:sz="0" w:space="0" w:color="auto"/>
      </w:divBdr>
    </w:div>
    <w:div w:id="179250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image001.jpg@01D5DD36.F0A5AE20" TargetMode="External"/><Relationship Id="rId1" Type="http://schemas.openxmlformats.org/officeDocument/2006/relationships/image" Target="media/image3.jpe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76E169C1041647A969BB8961C1C5D1" ma:contentTypeVersion="13" ma:contentTypeDescription="Utwórz nowy dokument." ma:contentTypeScope="" ma:versionID="0688d87522187b1f336cf7f03e391405">
  <xsd:schema xmlns:xsd="http://www.w3.org/2001/XMLSchema" xmlns:xs="http://www.w3.org/2001/XMLSchema" xmlns:p="http://schemas.microsoft.com/office/2006/metadata/properties" xmlns:ns2="6acd4aa0-44db-4659-87ae-1b1ed67bac48" xmlns:ns3="cfe1331f-974f-4f15-951a-fa00fbe8557e" targetNamespace="http://schemas.microsoft.com/office/2006/metadata/properties" ma:root="true" ma:fieldsID="fd2b353656a329784d258592fb40a346" ns2:_="" ns3:_="">
    <xsd:import namespace="6acd4aa0-44db-4659-87ae-1b1ed67bac48"/>
    <xsd:import namespace="cfe1331f-974f-4f15-951a-fa00fbe855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Komentarz"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d4aa0-44db-4659-87ae-1b1ed67ba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entarz" ma:index="12" nillable="true" ma:displayName="Komentarz" ma:format="Dropdown" ma:internalName="Komentarz">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492386f8-c9a8-4063-b817-4d0b25ae358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e1331f-974f-4f15-951a-fa00fbe8557e"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4c89fa42-4ce3-4e1f-8fde-c53212da6b85}" ma:internalName="TaxCatchAll" ma:showField="CatchAllData" ma:web="cfe1331f-974f-4f15-951a-fa00fbe855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e1331f-974f-4f15-951a-fa00fbe8557e" xsi:nil="true"/>
    <Komentarz xmlns="6acd4aa0-44db-4659-87ae-1b1ed67bac48" xsi:nil="true"/>
    <lcf76f155ced4ddcb4097134ff3c332f xmlns="6acd4aa0-44db-4659-87ae-1b1ed67bac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109B29-2497-4C3E-A22F-49A7392E5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d4aa0-44db-4659-87ae-1b1ed67bac48"/>
    <ds:schemaRef ds:uri="cfe1331f-974f-4f15-951a-fa00fbe85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C0383-99D7-4F11-BAD4-42F3FBB711F4}">
  <ds:schemaRefs>
    <ds:schemaRef ds:uri="http://schemas.microsoft.com/office/2006/metadata/properties"/>
    <ds:schemaRef ds:uri="http://schemas.microsoft.com/office/infopath/2007/PartnerControls"/>
    <ds:schemaRef ds:uri="cfe1331f-974f-4f15-951a-fa00fbe8557e"/>
    <ds:schemaRef ds:uri="6acd4aa0-44db-4659-87ae-1b1ed67bac48"/>
  </ds:schemaRefs>
</ds:datastoreItem>
</file>

<file path=customXml/itemProps3.xml><?xml version="1.0" encoding="utf-8"?>
<ds:datastoreItem xmlns:ds="http://schemas.openxmlformats.org/officeDocument/2006/customXml" ds:itemID="{B8F324A0-487A-48BF-955B-6E48C6162FD6}">
  <ds:schemaRefs>
    <ds:schemaRef ds:uri="http://schemas.openxmlformats.org/officeDocument/2006/bibliography"/>
  </ds:schemaRefs>
</ds:datastoreItem>
</file>

<file path=customXml/itemProps4.xml><?xml version="1.0" encoding="utf-8"?>
<ds:datastoreItem xmlns:ds="http://schemas.openxmlformats.org/officeDocument/2006/customXml" ds:itemID="{285794B7-E236-44A9-B621-11E9DB35CA85}">
  <ds:schemaRefs>
    <ds:schemaRef ds:uri="http://schemas.microsoft.com/sharepoint/v3/contenttype/forms"/>
  </ds:schemaRefs>
</ds:datastoreItem>
</file>

<file path=docMetadata/LabelInfo.xml><?xml version="1.0" encoding="utf-8"?>
<clbl:labelList xmlns:clbl="http://schemas.microsoft.com/office/2020/mipLabelMetadata">
  <clbl:label id="{ab83eb73-1339-4c09-b43c-88ef2eea0029}" enabled="1" method="Standard" siteId="{88152bde-cfa3-4a5c-b981-a785c624bb42}" removed="0"/>
</clbl:labelList>
</file>

<file path=docProps/app.xml><?xml version="1.0" encoding="utf-8"?>
<Properties xmlns="http://schemas.openxmlformats.org/officeDocument/2006/extended-properties" xmlns:vt="http://schemas.openxmlformats.org/officeDocument/2006/docPropsVTypes">
  <Template>Normal</Template>
  <TotalTime>4</TotalTime>
  <Pages>41</Pages>
  <Words>7465</Words>
  <Characters>44790</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AIS_IMP_PLUS_SPPB</vt:lpstr>
    </vt:vector>
  </TitlesOfParts>
  <Company/>
  <LinksUpToDate>false</LinksUpToDate>
  <CharactersWithSpaces>52151</CharactersWithSpaces>
  <SharedDoc>false</SharedDoc>
  <HLinks>
    <vt:vector size="330" baseType="variant">
      <vt:variant>
        <vt:i4>1638452</vt:i4>
      </vt:variant>
      <vt:variant>
        <vt:i4>326</vt:i4>
      </vt:variant>
      <vt:variant>
        <vt:i4>0</vt:i4>
      </vt:variant>
      <vt:variant>
        <vt:i4>5</vt:i4>
      </vt:variant>
      <vt:variant>
        <vt:lpwstr/>
      </vt:variant>
      <vt:variant>
        <vt:lpwstr>_Toc164717089</vt:lpwstr>
      </vt:variant>
      <vt:variant>
        <vt:i4>1638452</vt:i4>
      </vt:variant>
      <vt:variant>
        <vt:i4>320</vt:i4>
      </vt:variant>
      <vt:variant>
        <vt:i4>0</vt:i4>
      </vt:variant>
      <vt:variant>
        <vt:i4>5</vt:i4>
      </vt:variant>
      <vt:variant>
        <vt:lpwstr/>
      </vt:variant>
      <vt:variant>
        <vt:lpwstr>_Toc164717088</vt:lpwstr>
      </vt:variant>
      <vt:variant>
        <vt:i4>1638452</vt:i4>
      </vt:variant>
      <vt:variant>
        <vt:i4>314</vt:i4>
      </vt:variant>
      <vt:variant>
        <vt:i4>0</vt:i4>
      </vt:variant>
      <vt:variant>
        <vt:i4>5</vt:i4>
      </vt:variant>
      <vt:variant>
        <vt:lpwstr/>
      </vt:variant>
      <vt:variant>
        <vt:lpwstr>_Toc164717087</vt:lpwstr>
      </vt:variant>
      <vt:variant>
        <vt:i4>1638452</vt:i4>
      </vt:variant>
      <vt:variant>
        <vt:i4>308</vt:i4>
      </vt:variant>
      <vt:variant>
        <vt:i4>0</vt:i4>
      </vt:variant>
      <vt:variant>
        <vt:i4>5</vt:i4>
      </vt:variant>
      <vt:variant>
        <vt:lpwstr/>
      </vt:variant>
      <vt:variant>
        <vt:lpwstr>_Toc164717086</vt:lpwstr>
      </vt:variant>
      <vt:variant>
        <vt:i4>1638452</vt:i4>
      </vt:variant>
      <vt:variant>
        <vt:i4>302</vt:i4>
      </vt:variant>
      <vt:variant>
        <vt:i4>0</vt:i4>
      </vt:variant>
      <vt:variant>
        <vt:i4>5</vt:i4>
      </vt:variant>
      <vt:variant>
        <vt:lpwstr/>
      </vt:variant>
      <vt:variant>
        <vt:lpwstr>_Toc164717085</vt:lpwstr>
      </vt:variant>
      <vt:variant>
        <vt:i4>1638452</vt:i4>
      </vt:variant>
      <vt:variant>
        <vt:i4>296</vt:i4>
      </vt:variant>
      <vt:variant>
        <vt:i4>0</vt:i4>
      </vt:variant>
      <vt:variant>
        <vt:i4>5</vt:i4>
      </vt:variant>
      <vt:variant>
        <vt:lpwstr/>
      </vt:variant>
      <vt:variant>
        <vt:lpwstr>_Toc164717084</vt:lpwstr>
      </vt:variant>
      <vt:variant>
        <vt:i4>1638452</vt:i4>
      </vt:variant>
      <vt:variant>
        <vt:i4>290</vt:i4>
      </vt:variant>
      <vt:variant>
        <vt:i4>0</vt:i4>
      </vt:variant>
      <vt:variant>
        <vt:i4>5</vt:i4>
      </vt:variant>
      <vt:variant>
        <vt:lpwstr/>
      </vt:variant>
      <vt:variant>
        <vt:lpwstr>_Toc164717083</vt:lpwstr>
      </vt:variant>
      <vt:variant>
        <vt:i4>1638452</vt:i4>
      </vt:variant>
      <vt:variant>
        <vt:i4>284</vt:i4>
      </vt:variant>
      <vt:variant>
        <vt:i4>0</vt:i4>
      </vt:variant>
      <vt:variant>
        <vt:i4>5</vt:i4>
      </vt:variant>
      <vt:variant>
        <vt:lpwstr/>
      </vt:variant>
      <vt:variant>
        <vt:lpwstr>_Toc164717082</vt:lpwstr>
      </vt:variant>
      <vt:variant>
        <vt:i4>1638452</vt:i4>
      </vt:variant>
      <vt:variant>
        <vt:i4>278</vt:i4>
      </vt:variant>
      <vt:variant>
        <vt:i4>0</vt:i4>
      </vt:variant>
      <vt:variant>
        <vt:i4>5</vt:i4>
      </vt:variant>
      <vt:variant>
        <vt:lpwstr/>
      </vt:variant>
      <vt:variant>
        <vt:lpwstr>_Toc164717081</vt:lpwstr>
      </vt:variant>
      <vt:variant>
        <vt:i4>1638452</vt:i4>
      </vt:variant>
      <vt:variant>
        <vt:i4>272</vt:i4>
      </vt:variant>
      <vt:variant>
        <vt:i4>0</vt:i4>
      </vt:variant>
      <vt:variant>
        <vt:i4>5</vt:i4>
      </vt:variant>
      <vt:variant>
        <vt:lpwstr/>
      </vt:variant>
      <vt:variant>
        <vt:lpwstr>_Toc164717080</vt:lpwstr>
      </vt:variant>
      <vt:variant>
        <vt:i4>1441844</vt:i4>
      </vt:variant>
      <vt:variant>
        <vt:i4>266</vt:i4>
      </vt:variant>
      <vt:variant>
        <vt:i4>0</vt:i4>
      </vt:variant>
      <vt:variant>
        <vt:i4>5</vt:i4>
      </vt:variant>
      <vt:variant>
        <vt:lpwstr/>
      </vt:variant>
      <vt:variant>
        <vt:lpwstr>_Toc164717079</vt:lpwstr>
      </vt:variant>
      <vt:variant>
        <vt:i4>1441844</vt:i4>
      </vt:variant>
      <vt:variant>
        <vt:i4>260</vt:i4>
      </vt:variant>
      <vt:variant>
        <vt:i4>0</vt:i4>
      </vt:variant>
      <vt:variant>
        <vt:i4>5</vt:i4>
      </vt:variant>
      <vt:variant>
        <vt:lpwstr/>
      </vt:variant>
      <vt:variant>
        <vt:lpwstr>_Toc164717078</vt:lpwstr>
      </vt:variant>
      <vt:variant>
        <vt:i4>1441844</vt:i4>
      </vt:variant>
      <vt:variant>
        <vt:i4>254</vt:i4>
      </vt:variant>
      <vt:variant>
        <vt:i4>0</vt:i4>
      </vt:variant>
      <vt:variant>
        <vt:i4>5</vt:i4>
      </vt:variant>
      <vt:variant>
        <vt:lpwstr/>
      </vt:variant>
      <vt:variant>
        <vt:lpwstr>_Toc164717077</vt:lpwstr>
      </vt:variant>
      <vt:variant>
        <vt:i4>1441844</vt:i4>
      </vt:variant>
      <vt:variant>
        <vt:i4>248</vt:i4>
      </vt:variant>
      <vt:variant>
        <vt:i4>0</vt:i4>
      </vt:variant>
      <vt:variant>
        <vt:i4>5</vt:i4>
      </vt:variant>
      <vt:variant>
        <vt:lpwstr/>
      </vt:variant>
      <vt:variant>
        <vt:lpwstr>_Toc164717076</vt:lpwstr>
      </vt:variant>
      <vt:variant>
        <vt:i4>1441844</vt:i4>
      </vt:variant>
      <vt:variant>
        <vt:i4>242</vt:i4>
      </vt:variant>
      <vt:variant>
        <vt:i4>0</vt:i4>
      </vt:variant>
      <vt:variant>
        <vt:i4>5</vt:i4>
      </vt:variant>
      <vt:variant>
        <vt:lpwstr/>
      </vt:variant>
      <vt:variant>
        <vt:lpwstr>_Toc164717075</vt:lpwstr>
      </vt:variant>
      <vt:variant>
        <vt:i4>1441844</vt:i4>
      </vt:variant>
      <vt:variant>
        <vt:i4>236</vt:i4>
      </vt:variant>
      <vt:variant>
        <vt:i4>0</vt:i4>
      </vt:variant>
      <vt:variant>
        <vt:i4>5</vt:i4>
      </vt:variant>
      <vt:variant>
        <vt:lpwstr/>
      </vt:variant>
      <vt:variant>
        <vt:lpwstr>_Toc164717074</vt:lpwstr>
      </vt:variant>
      <vt:variant>
        <vt:i4>1441844</vt:i4>
      </vt:variant>
      <vt:variant>
        <vt:i4>230</vt:i4>
      </vt:variant>
      <vt:variant>
        <vt:i4>0</vt:i4>
      </vt:variant>
      <vt:variant>
        <vt:i4>5</vt:i4>
      </vt:variant>
      <vt:variant>
        <vt:lpwstr/>
      </vt:variant>
      <vt:variant>
        <vt:lpwstr>_Toc164717073</vt:lpwstr>
      </vt:variant>
      <vt:variant>
        <vt:i4>1441844</vt:i4>
      </vt:variant>
      <vt:variant>
        <vt:i4>224</vt:i4>
      </vt:variant>
      <vt:variant>
        <vt:i4>0</vt:i4>
      </vt:variant>
      <vt:variant>
        <vt:i4>5</vt:i4>
      </vt:variant>
      <vt:variant>
        <vt:lpwstr/>
      </vt:variant>
      <vt:variant>
        <vt:lpwstr>_Toc164717072</vt:lpwstr>
      </vt:variant>
      <vt:variant>
        <vt:i4>1441844</vt:i4>
      </vt:variant>
      <vt:variant>
        <vt:i4>218</vt:i4>
      </vt:variant>
      <vt:variant>
        <vt:i4>0</vt:i4>
      </vt:variant>
      <vt:variant>
        <vt:i4>5</vt:i4>
      </vt:variant>
      <vt:variant>
        <vt:lpwstr/>
      </vt:variant>
      <vt:variant>
        <vt:lpwstr>_Toc164717071</vt:lpwstr>
      </vt:variant>
      <vt:variant>
        <vt:i4>1441844</vt:i4>
      </vt:variant>
      <vt:variant>
        <vt:i4>212</vt:i4>
      </vt:variant>
      <vt:variant>
        <vt:i4>0</vt:i4>
      </vt:variant>
      <vt:variant>
        <vt:i4>5</vt:i4>
      </vt:variant>
      <vt:variant>
        <vt:lpwstr/>
      </vt:variant>
      <vt:variant>
        <vt:lpwstr>_Toc164717070</vt:lpwstr>
      </vt:variant>
      <vt:variant>
        <vt:i4>1507380</vt:i4>
      </vt:variant>
      <vt:variant>
        <vt:i4>206</vt:i4>
      </vt:variant>
      <vt:variant>
        <vt:i4>0</vt:i4>
      </vt:variant>
      <vt:variant>
        <vt:i4>5</vt:i4>
      </vt:variant>
      <vt:variant>
        <vt:lpwstr/>
      </vt:variant>
      <vt:variant>
        <vt:lpwstr>_Toc164717069</vt:lpwstr>
      </vt:variant>
      <vt:variant>
        <vt:i4>1507380</vt:i4>
      </vt:variant>
      <vt:variant>
        <vt:i4>200</vt:i4>
      </vt:variant>
      <vt:variant>
        <vt:i4>0</vt:i4>
      </vt:variant>
      <vt:variant>
        <vt:i4>5</vt:i4>
      </vt:variant>
      <vt:variant>
        <vt:lpwstr/>
      </vt:variant>
      <vt:variant>
        <vt:lpwstr>_Toc164717068</vt:lpwstr>
      </vt:variant>
      <vt:variant>
        <vt:i4>1507380</vt:i4>
      </vt:variant>
      <vt:variant>
        <vt:i4>194</vt:i4>
      </vt:variant>
      <vt:variant>
        <vt:i4>0</vt:i4>
      </vt:variant>
      <vt:variant>
        <vt:i4>5</vt:i4>
      </vt:variant>
      <vt:variant>
        <vt:lpwstr/>
      </vt:variant>
      <vt:variant>
        <vt:lpwstr>_Toc164717067</vt:lpwstr>
      </vt:variant>
      <vt:variant>
        <vt:i4>1507380</vt:i4>
      </vt:variant>
      <vt:variant>
        <vt:i4>188</vt:i4>
      </vt:variant>
      <vt:variant>
        <vt:i4>0</vt:i4>
      </vt:variant>
      <vt:variant>
        <vt:i4>5</vt:i4>
      </vt:variant>
      <vt:variant>
        <vt:lpwstr/>
      </vt:variant>
      <vt:variant>
        <vt:lpwstr>_Toc164717066</vt:lpwstr>
      </vt:variant>
      <vt:variant>
        <vt:i4>1507380</vt:i4>
      </vt:variant>
      <vt:variant>
        <vt:i4>182</vt:i4>
      </vt:variant>
      <vt:variant>
        <vt:i4>0</vt:i4>
      </vt:variant>
      <vt:variant>
        <vt:i4>5</vt:i4>
      </vt:variant>
      <vt:variant>
        <vt:lpwstr/>
      </vt:variant>
      <vt:variant>
        <vt:lpwstr>_Toc164717065</vt:lpwstr>
      </vt:variant>
      <vt:variant>
        <vt:i4>1507380</vt:i4>
      </vt:variant>
      <vt:variant>
        <vt:i4>176</vt:i4>
      </vt:variant>
      <vt:variant>
        <vt:i4>0</vt:i4>
      </vt:variant>
      <vt:variant>
        <vt:i4>5</vt:i4>
      </vt:variant>
      <vt:variant>
        <vt:lpwstr/>
      </vt:variant>
      <vt:variant>
        <vt:lpwstr>_Toc164717064</vt:lpwstr>
      </vt:variant>
      <vt:variant>
        <vt:i4>1507380</vt:i4>
      </vt:variant>
      <vt:variant>
        <vt:i4>170</vt:i4>
      </vt:variant>
      <vt:variant>
        <vt:i4>0</vt:i4>
      </vt:variant>
      <vt:variant>
        <vt:i4>5</vt:i4>
      </vt:variant>
      <vt:variant>
        <vt:lpwstr/>
      </vt:variant>
      <vt:variant>
        <vt:lpwstr>_Toc164717063</vt:lpwstr>
      </vt:variant>
      <vt:variant>
        <vt:i4>1507380</vt:i4>
      </vt:variant>
      <vt:variant>
        <vt:i4>164</vt:i4>
      </vt:variant>
      <vt:variant>
        <vt:i4>0</vt:i4>
      </vt:variant>
      <vt:variant>
        <vt:i4>5</vt:i4>
      </vt:variant>
      <vt:variant>
        <vt:lpwstr/>
      </vt:variant>
      <vt:variant>
        <vt:lpwstr>_Toc164717062</vt:lpwstr>
      </vt:variant>
      <vt:variant>
        <vt:i4>1507380</vt:i4>
      </vt:variant>
      <vt:variant>
        <vt:i4>158</vt:i4>
      </vt:variant>
      <vt:variant>
        <vt:i4>0</vt:i4>
      </vt:variant>
      <vt:variant>
        <vt:i4>5</vt:i4>
      </vt:variant>
      <vt:variant>
        <vt:lpwstr/>
      </vt:variant>
      <vt:variant>
        <vt:lpwstr>_Toc164717061</vt:lpwstr>
      </vt:variant>
      <vt:variant>
        <vt:i4>1507380</vt:i4>
      </vt:variant>
      <vt:variant>
        <vt:i4>152</vt:i4>
      </vt:variant>
      <vt:variant>
        <vt:i4>0</vt:i4>
      </vt:variant>
      <vt:variant>
        <vt:i4>5</vt:i4>
      </vt:variant>
      <vt:variant>
        <vt:lpwstr/>
      </vt:variant>
      <vt:variant>
        <vt:lpwstr>_Toc164717060</vt:lpwstr>
      </vt:variant>
      <vt:variant>
        <vt:i4>1310772</vt:i4>
      </vt:variant>
      <vt:variant>
        <vt:i4>146</vt:i4>
      </vt:variant>
      <vt:variant>
        <vt:i4>0</vt:i4>
      </vt:variant>
      <vt:variant>
        <vt:i4>5</vt:i4>
      </vt:variant>
      <vt:variant>
        <vt:lpwstr/>
      </vt:variant>
      <vt:variant>
        <vt:lpwstr>_Toc164717059</vt:lpwstr>
      </vt:variant>
      <vt:variant>
        <vt:i4>1310772</vt:i4>
      </vt:variant>
      <vt:variant>
        <vt:i4>140</vt:i4>
      </vt:variant>
      <vt:variant>
        <vt:i4>0</vt:i4>
      </vt:variant>
      <vt:variant>
        <vt:i4>5</vt:i4>
      </vt:variant>
      <vt:variant>
        <vt:lpwstr/>
      </vt:variant>
      <vt:variant>
        <vt:lpwstr>_Toc164717058</vt:lpwstr>
      </vt:variant>
      <vt:variant>
        <vt:i4>1310772</vt:i4>
      </vt:variant>
      <vt:variant>
        <vt:i4>134</vt:i4>
      </vt:variant>
      <vt:variant>
        <vt:i4>0</vt:i4>
      </vt:variant>
      <vt:variant>
        <vt:i4>5</vt:i4>
      </vt:variant>
      <vt:variant>
        <vt:lpwstr/>
      </vt:variant>
      <vt:variant>
        <vt:lpwstr>_Toc164717057</vt:lpwstr>
      </vt:variant>
      <vt:variant>
        <vt:i4>1310772</vt:i4>
      </vt:variant>
      <vt:variant>
        <vt:i4>128</vt:i4>
      </vt:variant>
      <vt:variant>
        <vt:i4>0</vt:i4>
      </vt:variant>
      <vt:variant>
        <vt:i4>5</vt:i4>
      </vt:variant>
      <vt:variant>
        <vt:lpwstr/>
      </vt:variant>
      <vt:variant>
        <vt:lpwstr>_Toc164717056</vt:lpwstr>
      </vt:variant>
      <vt:variant>
        <vt:i4>1310772</vt:i4>
      </vt:variant>
      <vt:variant>
        <vt:i4>122</vt:i4>
      </vt:variant>
      <vt:variant>
        <vt:i4>0</vt:i4>
      </vt:variant>
      <vt:variant>
        <vt:i4>5</vt:i4>
      </vt:variant>
      <vt:variant>
        <vt:lpwstr/>
      </vt:variant>
      <vt:variant>
        <vt:lpwstr>_Toc164717055</vt:lpwstr>
      </vt:variant>
      <vt:variant>
        <vt:i4>1310772</vt:i4>
      </vt:variant>
      <vt:variant>
        <vt:i4>116</vt:i4>
      </vt:variant>
      <vt:variant>
        <vt:i4>0</vt:i4>
      </vt:variant>
      <vt:variant>
        <vt:i4>5</vt:i4>
      </vt:variant>
      <vt:variant>
        <vt:lpwstr/>
      </vt:variant>
      <vt:variant>
        <vt:lpwstr>_Toc164717054</vt:lpwstr>
      </vt:variant>
      <vt:variant>
        <vt:i4>1310772</vt:i4>
      </vt:variant>
      <vt:variant>
        <vt:i4>110</vt:i4>
      </vt:variant>
      <vt:variant>
        <vt:i4>0</vt:i4>
      </vt:variant>
      <vt:variant>
        <vt:i4>5</vt:i4>
      </vt:variant>
      <vt:variant>
        <vt:lpwstr/>
      </vt:variant>
      <vt:variant>
        <vt:lpwstr>_Toc164717053</vt:lpwstr>
      </vt:variant>
      <vt:variant>
        <vt:i4>1310772</vt:i4>
      </vt:variant>
      <vt:variant>
        <vt:i4>104</vt:i4>
      </vt:variant>
      <vt:variant>
        <vt:i4>0</vt:i4>
      </vt:variant>
      <vt:variant>
        <vt:i4>5</vt:i4>
      </vt:variant>
      <vt:variant>
        <vt:lpwstr/>
      </vt:variant>
      <vt:variant>
        <vt:lpwstr>_Toc164717052</vt:lpwstr>
      </vt:variant>
      <vt:variant>
        <vt:i4>1310772</vt:i4>
      </vt:variant>
      <vt:variant>
        <vt:i4>98</vt:i4>
      </vt:variant>
      <vt:variant>
        <vt:i4>0</vt:i4>
      </vt:variant>
      <vt:variant>
        <vt:i4>5</vt:i4>
      </vt:variant>
      <vt:variant>
        <vt:lpwstr/>
      </vt:variant>
      <vt:variant>
        <vt:lpwstr>_Toc164717051</vt:lpwstr>
      </vt:variant>
      <vt:variant>
        <vt:i4>1310772</vt:i4>
      </vt:variant>
      <vt:variant>
        <vt:i4>92</vt:i4>
      </vt:variant>
      <vt:variant>
        <vt:i4>0</vt:i4>
      </vt:variant>
      <vt:variant>
        <vt:i4>5</vt:i4>
      </vt:variant>
      <vt:variant>
        <vt:lpwstr/>
      </vt:variant>
      <vt:variant>
        <vt:lpwstr>_Toc164717050</vt:lpwstr>
      </vt:variant>
      <vt:variant>
        <vt:i4>1376308</vt:i4>
      </vt:variant>
      <vt:variant>
        <vt:i4>86</vt:i4>
      </vt:variant>
      <vt:variant>
        <vt:i4>0</vt:i4>
      </vt:variant>
      <vt:variant>
        <vt:i4>5</vt:i4>
      </vt:variant>
      <vt:variant>
        <vt:lpwstr/>
      </vt:variant>
      <vt:variant>
        <vt:lpwstr>_Toc164717049</vt:lpwstr>
      </vt:variant>
      <vt:variant>
        <vt:i4>1376308</vt:i4>
      </vt:variant>
      <vt:variant>
        <vt:i4>80</vt:i4>
      </vt:variant>
      <vt:variant>
        <vt:i4>0</vt:i4>
      </vt:variant>
      <vt:variant>
        <vt:i4>5</vt:i4>
      </vt:variant>
      <vt:variant>
        <vt:lpwstr/>
      </vt:variant>
      <vt:variant>
        <vt:lpwstr>_Toc164717048</vt:lpwstr>
      </vt:variant>
      <vt:variant>
        <vt:i4>1376308</vt:i4>
      </vt:variant>
      <vt:variant>
        <vt:i4>74</vt:i4>
      </vt:variant>
      <vt:variant>
        <vt:i4>0</vt:i4>
      </vt:variant>
      <vt:variant>
        <vt:i4>5</vt:i4>
      </vt:variant>
      <vt:variant>
        <vt:lpwstr/>
      </vt:variant>
      <vt:variant>
        <vt:lpwstr>_Toc164717047</vt:lpwstr>
      </vt:variant>
      <vt:variant>
        <vt:i4>1376308</vt:i4>
      </vt:variant>
      <vt:variant>
        <vt:i4>68</vt:i4>
      </vt:variant>
      <vt:variant>
        <vt:i4>0</vt:i4>
      </vt:variant>
      <vt:variant>
        <vt:i4>5</vt:i4>
      </vt:variant>
      <vt:variant>
        <vt:lpwstr/>
      </vt:variant>
      <vt:variant>
        <vt:lpwstr>_Toc164717046</vt:lpwstr>
      </vt:variant>
      <vt:variant>
        <vt:i4>1376308</vt:i4>
      </vt:variant>
      <vt:variant>
        <vt:i4>62</vt:i4>
      </vt:variant>
      <vt:variant>
        <vt:i4>0</vt:i4>
      </vt:variant>
      <vt:variant>
        <vt:i4>5</vt:i4>
      </vt:variant>
      <vt:variant>
        <vt:lpwstr/>
      </vt:variant>
      <vt:variant>
        <vt:lpwstr>_Toc164717045</vt:lpwstr>
      </vt:variant>
      <vt:variant>
        <vt:i4>1376308</vt:i4>
      </vt:variant>
      <vt:variant>
        <vt:i4>56</vt:i4>
      </vt:variant>
      <vt:variant>
        <vt:i4>0</vt:i4>
      </vt:variant>
      <vt:variant>
        <vt:i4>5</vt:i4>
      </vt:variant>
      <vt:variant>
        <vt:lpwstr/>
      </vt:variant>
      <vt:variant>
        <vt:lpwstr>_Toc164717044</vt:lpwstr>
      </vt:variant>
      <vt:variant>
        <vt:i4>1376308</vt:i4>
      </vt:variant>
      <vt:variant>
        <vt:i4>50</vt:i4>
      </vt:variant>
      <vt:variant>
        <vt:i4>0</vt:i4>
      </vt:variant>
      <vt:variant>
        <vt:i4>5</vt:i4>
      </vt:variant>
      <vt:variant>
        <vt:lpwstr/>
      </vt:variant>
      <vt:variant>
        <vt:lpwstr>_Toc164717043</vt:lpwstr>
      </vt:variant>
      <vt:variant>
        <vt:i4>1376308</vt:i4>
      </vt:variant>
      <vt:variant>
        <vt:i4>44</vt:i4>
      </vt:variant>
      <vt:variant>
        <vt:i4>0</vt:i4>
      </vt:variant>
      <vt:variant>
        <vt:i4>5</vt:i4>
      </vt:variant>
      <vt:variant>
        <vt:lpwstr/>
      </vt:variant>
      <vt:variant>
        <vt:lpwstr>_Toc164717042</vt:lpwstr>
      </vt:variant>
      <vt:variant>
        <vt:i4>1376308</vt:i4>
      </vt:variant>
      <vt:variant>
        <vt:i4>38</vt:i4>
      </vt:variant>
      <vt:variant>
        <vt:i4>0</vt:i4>
      </vt:variant>
      <vt:variant>
        <vt:i4>5</vt:i4>
      </vt:variant>
      <vt:variant>
        <vt:lpwstr/>
      </vt:variant>
      <vt:variant>
        <vt:lpwstr>_Toc164717041</vt:lpwstr>
      </vt:variant>
      <vt:variant>
        <vt:i4>1376308</vt:i4>
      </vt:variant>
      <vt:variant>
        <vt:i4>32</vt:i4>
      </vt:variant>
      <vt:variant>
        <vt:i4>0</vt:i4>
      </vt:variant>
      <vt:variant>
        <vt:i4>5</vt:i4>
      </vt:variant>
      <vt:variant>
        <vt:lpwstr/>
      </vt:variant>
      <vt:variant>
        <vt:lpwstr>_Toc164717040</vt:lpwstr>
      </vt:variant>
      <vt:variant>
        <vt:i4>1179700</vt:i4>
      </vt:variant>
      <vt:variant>
        <vt:i4>26</vt:i4>
      </vt:variant>
      <vt:variant>
        <vt:i4>0</vt:i4>
      </vt:variant>
      <vt:variant>
        <vt:i4>5</vt:i4>
      </vt:variant>
      <vt:variant>
        <vt:lpwstr/>
      </vt:variant>
      <vt:variant>
        <vt:lpwstr>_Toc164717039</vt:lpwstr>
      </vt:variant>
      <vt:variant>
        <vt:i4>1179700</vt:i4>
      </vt:variant>
      <vt:variant>
        <vt:i4>20</vt:i4>
      </vt:variant>
      <vt:variant>
        <vt:i4>0</vt:i4>
      </vt:variant>
      <vt:variant>
        <vt:i4>5</vt:i4>
      </vt:variant>
      <vt:variant>
        <vt:lpwstr/>
      </vt:variant>
      <vt:variant>
        <vt:lpwstr>_Toc164717038</vt:lpwstr>
      </vt:variant>
      <vt:variant>
        <vt:i4>1179700</vt:i4>
      </vt:variant>
      <vt:variant>
        <vt:i4>14</vt:i4>
      </vt:variant>
      <vt:variant>
        <vt:i4>0</vt:i4>
      </vt:variant>
      <vt:variant>
        <vt:i4>5</vt:i4>
      </vt:variant>
      <vt:variant>
        <vt:lpwstr/>
      </vt:variant>
      <vt:variant>
        <vt:lpwstr>_Toc164717037</vt:lpwstr>
      </vt:variant>
      <vt:variant>
        <vt:i4>1179700</vt:i4>
      </vt:variant>
      <vt:variant>
        <vt:i4>8</vt:i4>
      </vt:variant>
      <vt:variant>
        <vt:i4>0</vt:i4>
      </vt:variant>
      <vt:variant>
        <vt:i4>5</vt:i4>
      </vt:variant>
      <vt:variant>
        <vt:lpwstr/>
      </vt:variant>
      <vt:variant>
        <vt:lpwstr>_Toc164717036</vt:lpwstr>
      </vt:variant>
      <vt:variant>
        <vt:i4>1179700</vt:i4>
      </vt:variant>
      <vt:variant>
        <vt:i4>2</vt:i4>
      </vt:variant>
      <vt:variant>
        <vt:i4>0</vt:i4>
      </vt:variant>
      <vt:variant>
        <vt:i4>5</vt:i4>
      </vt:variant>
      <vt:variant>
        <vt:lpwstr/>
      </vt:variant>
      <vt:variant>
        <vt:lpwstr>_Toc164717035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AIS_IMP_PLUS_SPPB</dc:title>
  <dc:subject/>
  <dc:creator>malgorzata.lobos@asseco.pl</dc:creator>
  <cp:keywords>AIS IMP PLUS SPPB</cp:keywords>
  <dc:description/>
  <cp:lastModifiedBy>Kościanek Aneta</cp:lastModifiedBy>
  <cp:revision>3</cp:revision>
  <cp:lastPrinted>2022-05-23T10:46:00Z</cp:lastPrinted>
  <dcterms:created xsi:type="dcterms:W3CDTF">2024-06-05T07:20:00Z</dcterms:created>
  <dcterms:modified xsi:type="dcterms:W3CDTF">2024-06-05T07:22:00Z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83eb73-1339-4c09-b43c-88ef2eea0029_Enabled">
    <vt:lpwstr>true</vt:lpwstr>
  </property>
  <property fmtid="{D5CDD505-2E9C-101B-9397-08002B2CF9AE}" pid="3" name="MSIP_Label_ab83eb73-1339-4c09-b43c-88ef2eea0029_SetDate">
    <vt:lpwstr>2021-05-17T06:59:36Z</vt:lpwstr>
  </property>
  <property fmtid="{D5CDD505-2E9C-101B-9397-08002B2CF9AE}" pid="4" name="MSIP_Label_ab83eb73-1339-4c09-b43c-88ef2eea0029_Method">
    <vt:lpwstr>Standard</vt:lpwstr>
  </property>
  <property fmtid="{D5CDD505-2E9C-101B-9397-08002B2CF9AE}" pid="5" name="MSIP_Label_ab83eb73-1339-4c09-b43c-88ef2eea0029_Name">
    <vt:lpwstr>Wewnętrzny Asseco</vt:lpwstr>
  </property>
  <property fmtid="{D5CDD505-2E9C-101B-9397-08002B2CF9AE}" pid="6" name="MSIP_Label_ab83eb73-1339-4c09-b43c-88ef2eea0029_SiteId">
    <vt:lpwstr>88152bde-cfa3-4a5c-b981-a785c624bb42</vt:lpwstr>
  </property>
  <property fmtid="{D5CDD505-2E9C-101B-9397-08002B2CF9AE}" pid="7" name="MSIP_Label_ab83eb73-1339-4c09-b43c-88ef2eea0029_ActionId">
    <vt:lpwstr>089a2511-5f5b-4ff6-9c6d-ca1be07d93e4</vt:lpwstr>
  </property>
  <property fmtid="{D5CDD505-2E9C-101B-9397-08002B2CF9AE}" pid="8" name="MSIP_Label_ab83eb73-1339-4c09-b43c-88ef2eea0029_ContentBits">
    <vt:lpwstr>0</vt:lpwstr>
  </property>
  <property fmtid="{D5CDD505-2E9C-101B-9397-08002B2CF9AE}" pid="9" name="ContentTypeId">
    <vt:lpwstr>0x010100C976E169C1041647A969BB8961C1C5D1</vt:lpwstr>
  </property>
  <property fmtid="{D5CDD505-2E9C-101B-9397-08002B2CF9AE}" pid="10" name="MediaServiceImageTags">
    <vt:lpwstr/>
  </property>
  <property fmtid="{D5CDD505-2E9C-101B-9397-08002B2CF9AE}" pid="11" name="MFCATEGORY">
    <vt:lpwstr>InformacjePubliczneInformacjeSektoraPublicznego</vt:lpwstr>
  </property>
  <property fmtid="{D5CDD505-2E9C-101B-9397-08002B2CF9AE}" pid="12" name="MFClassifiedBy">
    <vt:lpwstr>UxC4dwLulzfINJ8nQH+xvX5LNGipWa4BRSZhPgxsCvnWd53FKF8LyKHSjlWf//4B8D0WBYj8OC6rVrA+GrRtXw==</vt:lpwstr>
  </property>
  <property fmtid="{D5CDD505-2E9C-101B-9397-08002B2CF9AE}" pid="13" name="MFClassificationDate">
    <vt:lpwstr>2024-05-07T11:11:43.9841143+02:00</vt:lpwstr>
  </property>
  <property fmtid="{D5CDD505-2E9C-101B-9397-08002B2CF9AE}" pid="14" name="MFClassifiedBySID">
    <vt:lpwstr>UxC4dwLulzfINJ8nQH+xvX5LNGipWa4BRSZhPgxsCvm42mrIC/DSDv0ggS+FjUN/2v1BBotkLlY5aAiEhoi6uWe5EVMoEF0jix0n5PNgXfYtTojiQvzax5zRBjv/xxQW</vt:lpwstr>
  </property>
  <property fmtid="{D5CDD505-2E9C-101B-9397-08002B2CF9AE}" pid="15" name="MFGRNItemId">
    <vt:lpwstr>GRN-4e4dc190-1418-43f3-848a-9d974d277d0f</vt:lpwstr>
  </property>
  <property fmtid="{D5CDD505-2E9C-101B-9397-08002B2CF9AE}" pid="16" name="MFHash">
    <vt:lpwstr>WWnV+8+nUIfjXLg/91/dECBViNX52YY/j+Jjp81J4Jc=</vt:lpwstr>
  </property>
  <property fmtid="{D5CDD505-2E9C-101B-9397-08002B2CF9AE}" pid="17" name="MFVisualMarkingsSettings">
    <vt:lpwstr>HeaderAlignment=1;FooterAlignment=1</vt:lpwstr>
  </property>
  <property fmtid="{D5CDD505-2E9C-101B-9397-08002B2CF9AE}" pid="18" name="DLPManualFileClassification">
    <vt:lpwstr>{2755b7d9-e53d-4779-a40c-03797dcf43b3}</vt:lpwstr>
  </property>
  <property fmtid="{D5CDD505-2E9C-101B-9397-08002B2CF9AE}" pid="19" name="MFRefresh">
    <vt:lpwstr>False</vt:lpwstr>
  </property>
</Properties>
</file>